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5C699AED" w:rsidR="004A09D4" w:rsidRPr="00500BEA" w:rsidRDefault="00956E47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</w:t>
      </w:r>
      <w:r w:rsidR="00EA6D57">
        <w:rPr>
          <w:bCs/>
          <w:color w:val="202122"/>
          <w:sz w:val="24"/>
          <w:szCs w:val="24"/>
        </w:rPr>
        <w:t>-2</w:t>
      </w:r>
      <w:r w:rsidR="00BF0920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057971">
        <w:rPr>
          <w:bCs/>
          <w:color w:val="202122"/>
          <w:sz w:val="24"/>
          <w:szCs w:val="24"/>
          <w:highlight w:val="white"/>
        </w:rPr>
        <w:t>10</w:t>
      </w:r>
      <w:r w:rsidR="00A33D13">
        <w:rPr>
          <w:bCs/>
          <w:color w:val="202122"/>
          <w:sz w:val="24"/>
          <w:szCs w:val="24"/>
          <w:highlight w:val="white"/>
        </w:rPr>
        <w:t xml:space="preserve"> czerwca </w:t>
      </w:r>
      <w:r w:rsidR="00BF0920">
        <w:rPr>
          <w:bCs/>
          <w:color w:val="202122"/>
          <w:sz w:val="24"/>
          <w:szCs w:val="24"/>
          <w:highlight w:val="white"/>
        </w:rPr>
        <w:t>2021 r.</w:t>
      </w:r>
    </w:p>
    <w:p w14:paraId="14651ACB" w14:textId="44DE76B0" w:rsidR="00517C08" w:rsidRPr="003051ED" w:rsidRDefault="00517C08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7F564E" w14:textId="2DC9665A" w:rsidR="00877184" w:rsidRDefault="00877184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22684418" w14:textId="77777777" w:rsidR="00291C25" w:rsidRDefault="00291C25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60B6CE7B" w14:textId="70DE5F2A" w:rsidR="00DB391B" w:rsidRPr="00512BB0" w:rsidRDefault="00057971" w:rsidP="00135CA7">
      <w:pPr>
        <w:spacing w:after="0" w:line="240" w:lineRule="auto"/>
        <w:ind w:left="144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o udzieleniu zamówienia</w:t>
      </w:r>
    </w:p>
    <w:p w14:paraId="31EE4ACD" w14:textId="1DB868C6" w:rsidR="00DB391B" w:rsidRPr="00512BB0" w:rsidRDefault="00DB391B" w:rsidP="008A6D56">
      <w:pPr>
        <w:spacing w:after="0" w:line="240" w:lineRule="auto"/>
        <w:rPr>
          <w:color w:val="202122"/>
          <w:highlight w:val="white"/>
        </w:rPr>
      </w:pPr>
    </w:p>
    <w:p w14:paraId="423626E6" w14:textId="6BCE7129" w:rsidR="00291C25" w:rsidRDefault="00057971" w:rsidP="00057971">
      <w:r>
        <w:t>Mazowieckie Centrum Polityki Społecznej podaje informacje o udzieleniu zamówienia na usługę publikacji materiału informacyjnego dot. ekonomii społecznej</w:t>
      </w:r>
      <w:r w:rsidR="00806C30">
        <w:t xml:space="preserve"> dla Części 3 – subregion płocki</w:t>
      </w:r>
    </w:p>
    <w:p w14:paraId="65FD367E" w14:textId="53937DC1" w:rsidR="00057971" w:rsidRPr="00057971" w:rsidRDefault="00057971" w:rsidP="00291C25">
      <w:pPr>
        <w:rPr>
          <w:rFonts w:asciiTheme="majorHAnsi" w:eastAsia="Times New Roman" w:hAnsiTheme="majorHAnsi" w:cstheme="majorHAnsi"/>
          <w:spacing w:val="0"/>
        </w:rPr>
      </w:pPr>
      <w:r w:rsidRPr="00291C25">
        <w:rPr>
          <w:rFonts w:asciiTheme="majorHAnsi" w:hAnsiTheme="majorHAnsi" w:cstheme="majorHAnsi"/>
        </w:rPr>
        <w:t>Umowa została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zawarta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z:</w:t>
      </w:r>
      <w:r w:rsidR="00291C25" w:rsidRPr="00291C25">
        <w:rPr>
          <w:rFonts w:asciiTheme="majorHAnsi" w:hAnsiTheme="majorHAnsi" w:cstheme="majorHAnsi"/>
        </w:rPr>
        <w:t xml:space="preserve"> </w:t>
      </w:r>
      <w:r w:rsidR="00806C30">
        <w:rPr>
          <w:rFonts w:asciiTheme="majorHAnsi" w:eastAsia="Times New Roman" w:hAnsiTheme="majorHAnsi" w:cstheme="majorHAnsi"/>
          <w:spacing w:val="0"/>
        </w:rPr>
        <w:t>Agora S.A., ul. Czerska 8/10, 00-732 Warszawa.</w:t>
      </w:r>
    </w:p>
    <w:p w14:paraId="0E350AE9" w14:textId="12BB15B8" w:rsidR="0053750D" w:rsidRDefault="0053750D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2E3CE705" w14:textId="717786FA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1820EB2" w14:textId="457A8F77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09DEA90B" w14:textId="3E07B22F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484B8ED7" w14:textId="15B398D0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25FA1AB6" w14:textId="06DF85F9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48234A5E" w14:textId="0CE8D8BC" w:rsidR="00F66919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3B5E9E4" w14:textId="0080AD43" w:rsidR="00DA6704" w:rsidRDefault="00DA6704" w:rsidP="00DA6704">
      <w:pPr>
        <w:pStyle w:val="TreA"/>
        <w:suppressAutoHyphens w:val="0"/>
        <w:spacing w:after="0" w:line="240" w:lineRule="auto"/>
        <w:jc w:val="both"/>
      </w:pP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bookmarkStart w:id="0" w:name="_GoBack"/>
      <w:bookmarkEnd w:id="0"/>
      <w:r>
        <w:t>Aleksander Kornatowski</w:t>
      </w:r>
    </w:p>
    <w:p w14:paraId="54DAB847" w14:textId="77777777" w:rsidR="00DA6704" w:rsidRDefault="00DA6704" w:rsidP="00DA6704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65DC5D93" w14:textId="77777777" w:rsidR="00DA6704" w:rsidRDefault="00DA6704" w:rsidP="00DA6704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51FEABD0" w14:textId="77777777" w:rsidR="00DA6704" w:rsidRDefault="00DA6704" w:rsidP="00DA6704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2C5FF800" w14:textId="5413642E" w:rsidR="00F66919" w:rsidRPr="0053750D" w:rsidRDefault="00F66919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sectPr w:rsidR="00F66919" w:rsidRPr="0053750D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7E51" w14:textId="77777777" w:rsidR="00BB08A0" w:rsidRDefault="00BB08A0">
      <w:pPr>
        <w:spacing w:after="0" w:line="240" w:lineRule="auto"/>
      </w:pPr>
      <w:r>
        <w:separator/>
      </w:r>
    </w:p>
  </w:endnote>
  <w:endnote w:type="continuationSeparator" w:id="0">
    <w:p w14:paraId="35EA9E7A" w14:textId="77777777" w:rsidR="00BB08A0" w:rsidRDefault="00BB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412183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87718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125C74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F092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C264" w14:textId="77777777" w:rsidR="00BB08A0" w:rsidRDefault="00BB08A0">
      <w:pPr>
        <w:spacing w:after="0" w:line="240" w:lineRule="auto"/>
      </w:pPr>
      <w:r>
        <w:separator/>
      </w:r>
    </w:p>
  </w:footnote>
  <w:footnote w:type="continuationSeparator" w:id="0">
    <w:p w14:paraId="15F7EB9C" w14:textId="77777777" w:rsidR="00BB08A0" w:rsidRDefault="00BB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7971"/>
    <w:rsid w:val="00081CF1"/>
    <w:rsid w:val="000D35A1"/>
    <w:rsid w:val="00103309"/>
    <w:rsid w:val="00135CA7"/>
    <w:rsid w:val="001C54C4"/>
    <w:rsid w:val="001D5366"/>
    <w:rsid w:val="001E23C1"/>
    <w:rsid w:val="00291C25"/>
    <w:rsid w:val="002A36DB"/>
    <w:rsid w:val="00303F8B"/>
    <w:rsid w:val="003051ED"/>
    <w:rsid w:val="003352A0"/>
    <w:rsid w:val="0036117F"/>
    <w:rsid w:val="003720B9"/>
    <w:rsid w:val="003C4253"/>
    <w:rsid w:val="00475E70"/>
    <w:rsid w:val="00481787"/>
    <w:rsid w:val="004A09D4"/>
    <w:rsid w:val="004C5ECB"/>
    <w:rsid w:val="004C60DD"/>
    <w:rsid w:val="004E1BF0"/>
    <w:rsid w:val="00500BEA"/>
    <w:rsid w:val="00512BB0"/>
    <w:rsid w:val="00517C08"/>
    <w:rsid w:val="0053750D"/>
    <w:rsid w:val="00595FBB"/>
    <w:rsid w:val="005F3032"/>
    <w:rsid w:val="007364BF"/>
    <w:rsid w:val="00760CD9"/>
    <w:rsid w:val="00806C30"/>
    <w:rsid w:val="00814EFF"/>
    <w:rsid w:val="00841EDB"/>
    <w:rsid w:val="00877184"/>
    <w:rsid w:val="008A6D56"/>
    <w:rsid w:val="008C04D9"/>
    <w:rsid w:val="009117C1"/>
    <w:rsid w:val="00956E47"/>
    <w:rsid w:val="009D1BA2"/>
    <w:rsid w:val="00A33D13"/>
    <w:rsid w:val="00A52A37"/>
    <w:rsid w:val="00A7584A"/>
    <w:rsid w:val="00A7717D"/>
    <w:rsid w:val="00A8140D"/>
    <w:rsid w:val="00A933CC"/>
    <w:rsid w:val="00AD1B53"/>
    <w:rsid w:val="00B669CE"/>
    <w:rsid w:val="00B85A40"/>
    <w:rsid w:val="00BB08A0"/>
    <w:rsid w:val="00BE6C34"/>
    <w:rsid w:val="00BF0920"/>
    <w:rsid w:val="00C42263"/>
    <w:rsid w:val="00CA0979"/>
    <w:rsid w:val="00CF7F82"/>
    <w:rsid w:val="00D2532A"/>
    <w:rsid w:val="00D87708"/>
    <w:rsid w:val="00DA4904"/>
    <w:rsid w:val="00DA6704"/>
    <w:rsid w:val="00DB391B"/>
    <w:rsid w:val="00DC65D5"/>
    <w:rsid w:val="00DE491D"/>
    <w:rsid w:val="00E122D4"/>
    <w:rsid w:val="00E92DBB"/>
    <w:rsid w:val="00E97720"/>
    <w:rsid w:val="00EA6D57"/>
    <w:rsid w:val="00EE265D"/>
    <w:rsid w:val="00F41E94"/>
    <w:rsid w:val="00F66919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50D"/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057971"/>
  </w:style>
  <w:style w:type="paragraph" w:customStyle="1" w:styleId="TreA">
    <w:name w:val="Treść A"/>
    <w:uiPriority w:val="99"/>
    <w:rsid w:val="00DA6704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A135-0981-4A9C-A02E-3400DA3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17</cp:revision>
  <cp:lastPrinted>2021-06-08T09:08:00Z</cp:lastPrinted>
  <dcterms:created xsi:type="dcterms:W3CDTF">2021-03-08T11:05:00Z</dcterms:created>
  <dcterms:modified xsi:type="dcterms:W3CDTF">2021-06-11T08:36:00Z</dcterms:modified>
</cp:coreProperties>
</file>