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57500" w14:textId="77777777" w:rsidR="00DF43AF" w:rsidRPr="00067990" w:rsidRDefault="00DF43AF" w:rsidP="00FC5064">
      <w:pPr>
        <w:rPr>
          <w:rFonts w:cstheme="minorHAnsi"/>
        </w:rPr>
      </w:pPr>
    </w:p>
    <w:p w14:paraId="6A06B737" w14:textId="16F3B44D" w:rsidR="00247B3C" w:rsidRPr="00E14C23" w:rsidRDefault="00E14C23" w:rsidP="00067990">
      <w:pPr>
        <w:ind w:left="3544"/>
        <w:jc w:val="right"/>
        <w:rPr>
          <w:rFonts w:ascii="Arial" w:hAnsi="Arial" w:cs="Arial"/>
        </w:rPr>
      </w:pPr>
      <w:r w:rsidRPr="00E14C23">
        <w:rPr>
          <w:rFonts w:ascii="Arial" w:hAnsi="Arial" w:cs="Arial"/>
        </w:rPr>
        <w:t xml:space="preserve">Załącznik nr 3 </w:t>
      </w:r>
      <w:r w:rsidR="00894713" w:rsidRPr="00894713">
        <w:rPr>
          <w:rFonts w:ascii="Arial" w:hAnsi="Arial" w:cs="Arial"/>
        </w:rPr>
        <w:t xml:space="preserve">do uchwały nr </w:t>
      </w:r>
      <w:bookmarkStart w:id="0" w:name="_GoBack"/>
      <w:bookmarkEnd w:id="0"/>
      <w:r w:rsidR="001A6FAE" w:rsidRPr="001A6FAE">
        <w:rPr>
          <w:rFonts w:ascii="Arial" w:hAnsi="Arial" w:cs="Arial"/>
        </w:rPr>
        <w:t>572/480/24 Zarządu Województwa Mazowieckiego z dnia 19 marca 2024 r.</w:t>
      </w:r>
    </w:p>
    <w:p w14:paraId="1EAFB79D" w14:textId="67517527" w:rsidR="00247B3C" w:rsidRPr="00067990" w:rsidRDefault="00247B3C" w:rsidP="00247B3C">
      <w:pPr>
        <w:jc w:val="right"/>
        <w:rPr>
          <w:rFonts w:cstheme="minorHAnsi"/>
          <w:b/>
          <w:bCs/>
        </w:rPr>
      </w:pPr>
    </w:p>
    <w:p w14:paraId="2FC09395" w14:textId="3FE4FE28" w:rsidR="00043711" w:rsidRPr="00645F8C" w:rsidRDefault="00E14C23" w:rsidP="00645F8C">
      <w:pPr>
        <w:pStyle w:val="Tytu"/>
        <w:jc w:val="center"/>
        <w:rPr>
          <w:rFonts w:ascii="Arial" w:hAnsi="Arial" w:cs="Arial"/>
          <w:bCs/>
          <w:i w:val="0"/>
          <w:spacing w:val="0"/>
          <w:kern w:val="0"/>
        </w:rPr>
      </w:pPr>
      <w:r w:rsidRPr="00645F8C">
        <w:rPr>
          <w:rFonts w:ascii="Arial" w:hAnsi="Arial" w:cs="Arial"/>
          <w:bCs/>
          <w:i w:val="0"/>
          <w:spacing w:val="0"/>
          <w:kern w:val="0"/>
        </w:rPr>
        <w:t>Lista rezerwowa ofert  złożonych w otwartym konkursie ofert na realizację w latach 2024</w:t>
      </w:r>
      <w:r w:rsidR="00645F8C">
        <w:rPr>
          <w:rFonts w:ascii="Arial" w:hAnsi="Arial" w:cs="Arial"/>
          <w:bCs/>
          <w:i w:val="0"/>
          <w:spacing w:val="0"/>
          <w:kern w:val="0"/>
        </w:rPr>
        <w:t>–</w:t>
      </w:r>
      <w:r w:rsidRPr="00645F8C">
        <w:rPr>
          <w:rFonts w:ascii="Arial" w:hAnsi="Arial" w:cs="Arial"/>
          <w:bCs/>
          <w:i w:val="0"/>
          <w:spacing w:val="0"/>
          <w:kern w:val="0"/>
        </w:rPr>
        <w:t>2026 zadań publicznych Wojewó</w:t>
      </w:r>
      <w:r w:rsidR="00FA752D" w:rsidRPr="00645F8C">
        <w:rPr>
          <w:rFonts w:ascii="Arial" w:hAnsi="Arial" w:cs="Arial"/>
          <w:bCs/>
          <w:i w:val="0"/>
          <w:spacing w:val="0"/>
          <w:kern w:val="0"/>
        </w:rPr>
        <w:t xml:space="preserve">dztwa Mazowieckiego w obszarze „Działalność na </w:t>
      </w:r>
      <w:r w:rsidRPr="00645F8C">
        <w:rPr>
          <w:rFonts w:ascii="Arial" w:hAnsi="Arial" w:cs="Arial"/>
          <w:bCs/>
          <w:i w:val="0"/>
          <w:spacing w:val="0"/>
          <w:kern w:val="0"/>
        </w:rPr>
        <w:t xml:space="preserve">rzecz integracji i reintegracji zawodowej i społecznej osób zagrożonych wykluczeniem społecznym”, </w:t>
      </w:r>
      <w:r w:rsidR="00FA752D" w:rsidRPr="00645F8C">
        <w:rPr>
          <w:rFonts w:ascii="Arial" w:hAnsi="Arial" w:cs="Arial"/>
          <w:bCs/>
          <w:i w:val="0"/>
          <w:spacing w:val="0"/>
          <w:kern w:val="0"/>
        </w:rPr>
        <w:t xml:space="preserve">zadanie pn. „Utworzenie nowych </w:t>
      </w:r>
      <w:r w:rsidRPr="00645F8C">
        <w:rPr>
          <w:rFonts w:ascii="Arial" w:hAnsi="Arial" w:cs="Arial"/>
          <w:bCs/>
          <w:i w:val="0"/>
          <w:spacing w:val="0"/>
          <w:kern w:val="0"/>
        </w:rPr>
        <w:t>dziennych domów pobytu dla osób starszych z chorobami otępiennymi, w tym chorobą Alzheimera”</w:t>
      </w:r>
    </w:p>
    <w:tbl>
      <w:tblPr>
        <w:tblStyle w:val="Tabelasiatki1jasna"/>
        <w:tblpPr w:leftFromText="141" w:rightFromText="141" w:vertAnchor="page" w:horzAnchor="margin" w:tblpX="-10" w:tblpY="3781"/>
        <w:tblW w:w="4995" w:type="pct"/>
        <w:tblLayout w:type="fixed"/>
        <w:tblLook w:val="0620" w:firstRow="1" w:lastRow="0" w:firstColumn="0" w:lastColumn="0" w:noHBand="1" w:noVBand="1"/>
        <w:tblCaption w:val="Zestawienie ofert wybranych do dofinansowania"/>
        <w:tblDescription w:val="Tabela Zestawienie ofert wybranych do dofinansowania: w czterech kolumnach przedstawione sa następujące dane: liczba porządkowa;nazwa oferenta; tytuł zadania, liczba punktów; wysokość przyzanej dotacji. "/>
      </w:tblPr>
      <w:tblGrid>
        <w:gridCol w:w="602"/>
        <w:gridCol w:w="2228"/>
        <w:gridCol w:w="3544"/>
        <w:gridCol w:w="1054"/>
        <w:gridCol w:w="2086"/>
        <w:gridCol w:w="1889"/>
        <w:gridCol w:w="1917"/>
        <w:gridCol w:w="1876"/>
      </w:tblGrid>
      <w:tr w:rsidR="00645F8C" w:rsidRPr="00645F8C" w14:paraId="71AEBDA5" w14:textId="77777777" w:rsidTr="00645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tcW w:w="602" w:type="dxa"/>
            <w:shd w:val="clear" w:color="auto" w:fill="FFFFFF" w:themeFill="background1"/>
            <w:vAlign w:val="center"/>
            <w:hideMark/>
          </w:tcPr>
          <w:p w14:paraId="3A6B8E38" w14:textId="77777777" w:rsidR="007B147A" w:rsidRPr="00645F8C" w:rsidRDefault="007B147A" w:rsidP="00E7329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eastAsiaTheme="minorHAnsi" w:hAnsi="Arial" w:cs="Arial"/>
                <w:lang w:eastAsia="en-US"/>
              </w:rPr>
              <w:t>Lp.</w:t>
            </w:r>
          </w:p>
        </w:tc>
        <w:tc>
          <w:tcPr>
            <w:tcW w:w="2228" w:type="dxa"/>
            <w:shd w:val="clear" w:color="auto" w:fill="FFFFFF" w:themeFill="background1"/>
            <w:vAlign w:val="center"/>
            <w:hideMark/>
          </w:tcPr>
          <w:p w14:paraId="4B3BDC93" w14:textId="77777777" w:rsidR="007B147A" w:rsidRPr="00645F8C" w:rsidRDefault="007B147A" w:rsidP="00E7329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eastAsiaTheme="minorHAnsi" w:hAnsi="Arial" w:cs="Arial"/>
                <w:lang w:eastAsia="en-US"/>
              </w:rPr>
              <w:t>Nazwa oferenta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14:paraId="5289D243" w14:textId="77777777" w:rsidR="007B147A" w:rsidRPr="00645F8C" w:rsidRDefault="007B147A" w:rsidP="00E7329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eastAsiaTheme="minorHAnsi" w:hAnsi="Arial" w:cs="Arial"/>
                <w:lang w:eastAsia="en-US"/>
              </w:rPr>
              <w:t>Tytuł zadania publicznego</w:t>
            </w:r>
          </w:p>
        </w:tc>
        <w:tc>
          <w:tcPr>
            <w:tcW w:w="1054" w:type="dxa"/>
            <w:shd w:val="clear" w:color="auto" w:fill="FFFFFF" w:themeFill="background1"/>
            <w:vAlign w:val="center"/>
            <w:hideMark/>
          </w:tcPr>
          <w:p w14:paraId="0C542C89" w14:textId="77777777" w:rsidR="007B147A" w:rsidRPr="00DB6DDA" w:rsidRDefault="007B147A" w:rsidP="00E7329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>Liczba punktów</w:t>
            </w:r>
          </w:p>
        </w:tc>
        <w:tc>
          <w:tcPr>
            <w:tcW w:w="2086" w:type="dxa"/>
            <w:shd w:val="clear" w:color="auto" w:fill="FFFFFF" w:themeFill="background1"/>
            <w:vAlign w:val="center"/>
            <w:hideMark/>
          </w:tcPr>
          <w:p w14:paraId="143D2F3B" w14:textId="4EF72257" w:rsidR="007B147A" w:rsidRPr="00645F8C" w:rsidRDefault="007B147A" w:rsidP="00E73298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>Proponowana wysokość dotacji w latach 2024</w:t>
            </w:r>
            <w:r w:rsidR="00645F8C">
              <w:rPr>
                <w:rFonts w:ascii="Arial" w:eastAsiaTheme="minorHAnsi" w:hAnsi="Arial" w:cs="Arial"/>
                <w:lang w:eastAsia="en-US"/>
              </w:rPr>
              <w:t>–</w:t>
            </w:r>
            <w:r w:rsidRPr="00645F8C">
              <w:rPr>
                <w:rFonts w:ascii="Arial" w:eastAsiaTheme="minorHAnsi" w:hAnsi="Arial" w:cs="Arial"/>
                <w:lang w:eastAsia="en-US"/>
              </w:rPr>
              <w:t>2026</w:t>
            </w:r>
          </w:p>
        </w:tc>
        <w:tc>
          <w:tcPr>
            <w:tcW w:w="1889" w:type="dxa"/>
            <w:shd w:val="clear" w:color="auto" w:fill="FFFFFF" w:themeFill="background1"/>
          </w:tcPr>
          <w:p w14:paraId="0A49AB66" w14:textId="77777777" w:rsidR="007B147A" w:rsidRPr="00DB6DDA" w:rsidRDefault="007B147A" w:rsidP="00E73298">
            <w:pPr>
              <w:spacing w:after="160" w:line="259" w:lineRule="auto"/>
              <w:jc w:val="center"/>
              <w:rPr>
                <w:rFonts w:ascii="Arial" w:eastAsiaTheme="minorHAnsi" w:hAnsi="Arial" w:cs="Arial"/>
                <w:bCs w:val="0"/>
                <w:lang w:eastAsia="en-US"/>
              </w:rPr>
            </w:pPr>
            <w:r w:rsidRPr="00645F8C">
              <w:rPr>
                <w:rFonts w:ascii="Arial" w:hAnsi="Arial" w:cs="Arial"/>
              </w:rPr>
              <w:t>Proponowana wysokość dotacji w 2024 r.</w:t>
            </w:r>
          </w:p>
        </w:tc>
        <w:tc>
          <w:tcPr>
            <w:tcW w:w="1917" w:type="dxa"/>
            <w:shd w:val="clear" w:color="auto" w:fill="FFFFFF" w:themeFill="background1"/>
          </w:tcPr>
          <w:p w14:paraId="47412E0A" w14:textId="77777777" w:rsidR="007B147A" w:rsidRPr="00DB6DDA" w:rsidRDefault="007B147A" w:rsidP="00E73298">
            <w:pPr>
              <w:spacing w:after="160" w:line="259" w:lineRule="auto"/>
              <w:jc w:val="center"/>
              <w:rPr>
                <w:rFonts w:ascii="Arial" w:eastAsiaTheme="minorHAnsi" w:hAnsi="Arial" w:cs="Arial"/>
                <w:b w:val="0"/>
                <w:bCs w:val="0"/>
                <w:lang w:eastAsia="en-US"/>
              </w:rPr>
            </w:pPr>
            <w:r w:rsidRPr="00645F8C">
              <w:rPr>
                <w:rFonts w:ascii="Arial" w:hAnsi="Arial" w:cs="Arial"/>
              </w:rPr>
              <w:t>Proponowana wysokość dotacji w 2025 r.</w:t>
            </w:r>
          </w:p>
        </w:tc>
        <w:tc>
          <w:tcPr>
            <w:tcW w:w="1876" w:type="dxa"/>
            <w:shd w:val="clear" w:color="auto" w:fill="FFFFFF" w:themeFill="background1"/>
          </w:tcPr>
          <w:p w14:paraId="2A900223" w14:textId="77777777" w:rsidR="007B147A" w:rsidRPr="00DB6DDA" w:rsidRDefault="007B147A" w:rsidP="00E73298">
            <w:pPr>
              <w:spacing w:after="160" w:line="259" w:lineRule="auto"/>
              <w:jc w:val="center"/>
              <w:rPr>
                <w:rFonts w:ascii="Arial" w:eastAsiaTheme="minorHAnsi" w:hAnsi="Arial" w:cs="Arial"/>
                <w:b w:val="0"/>
                <w:bCs w:val="0"/>
                <w:lang w:eastAsia="en-US"/>
              </w:rPr>
            </w:pPr>
            <w:r w:rsidRPr="00645F8C">
              <w:rPr>
                <w:rFonts w:ascii="Arial" w:hAnsi="Arial" w:cs="Arial"/>
              </w:rPr>
              <w:t>Proponowana wysokość dotacji w 2026 r.</w:t>
            </w:r>
          </w:p>
        </w:tc>
      </w:tr>
      <w:tr w:rsidR="007C4FCA" w:rsidRPr="00645F8C" w14:paraId="489D484C" w14:textId="77777777" w:rsidTr="00E70982">
        <w:trPr>
          <w:trHeight w:val="851"/>
        </w:trPr>
        <w:tc>
          <w:tcPr>
            <w:tcW w:w="602" w:type="dxa"/>
          </w:tcPr>
          <w:p w14:paraId="57AE6757" w14:textId="77777777" w:rsidR="007B147A" w:rsidRPr="00645F8C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2228" w:type="dxa"/>
            <w:shd w:val="clear" w:color="auto" w:fill="auto"/>
          </w:tcPr>
          <w:p w14:paraId="58BF4CF2" w14:textId="1FBC74AC" w:rsidR="007B147A" w:rsidRPr="00DB6DDA" w:rsidRDefault="00645F8C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„</w:t>
            </w:r>
            <w:r w:rsidR="007B147A" w:rsidRPr="00645F8C">
              <w:rPr>
                <w:rFonts w:ascii="Arial" w:hAnsi="Arial" w:cs="Arial"/>
              </w:rPr>
              <w:t>COLOR</w:t>
            </w:r>
            <w:r>
              <w:rPr>
                <w:rFonts w:ascii="Arial" w:hAnsi="Arial" w:cs="Arial"/>
              </w:rPr>
              <w:t>”</w:t>
            </w:r>
            <w:r w:rsidR="007B147A" w:rsidRPr="00645F8C">
              <w:rPr>
                <w:rFonts w:ascii="Arial" w:hAnsi="Arial" w:cs="Arial"/>
              </w:rPr>
              <w:t xml:space="preserve"> Spółdzielnia Socjalna</w:t>
            </w:r>
          </w:p>
        </w:tc>
        <w:tc>
          <w:tcPr>
            <w:tcW w:w="3544" w:type="dxa"/>
            <w:shd w:val="clear" w:color="auto" w:fill="auto"/>
          </w:tcPr>
          <w:p w14:paraId="3DF7BFAC" w14:textId="45B320B3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>Utworzenie Regionalnego Ośrodka Wsparcia Osób z Chorobą Alzheimera</w:t>
            </w:r>
          </w:p>
        </w:tc>
        <w:tc>
          <w:tcPr>
            <w:tcW w:w="1054" w:type="dxa"/>
            <w:shd w:val="clear" w:color="auto" w:fill="auto"/>
          </w:tcPr>
          <w:p w14:paraId="64810891" w14:textId="03FA3CE9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>80</w:t>
            </w:r>
          </w:p>
        </w:tc>
        <w:tc>
          <w:tcPr>
            <w:tcW w:w="2086" w:type="dxa"/>
            <w:shd w:val="clear" w:color="auto" w:fill="auto"/>
          </w:tcPr>
          <w:p w14:paraId="45328FC5" w14:textId="31FF6DDE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 xml:space="preserve"> 2 965 170,00 zł </w:t>
            </w:r>
          </w:p>
        </w:tc>
        <w:tc>
          <w:tcPr>
            <w:tcW w:w="1889" w:type="dxa"/>
          </w:tcPr>
          <w:p w14:paraId="3FC26463" w14:textId="2F26B278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 xml:space="preserve"> 750 137,00 zł </w:t>
            </w:r>
          </w:p>
        </w:tc>
        <w:tc>
          <w:tcPr>
            <w:tcW w:w="1917" w:type="dxa"/>
          </w:tcPr>
          <w:p w14:paraId="1F92126B" w14:textId="7A9970BE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 xml:space="preserve"> 1 160 574,00 zł </w:t>
            </w:r>
          </w:p>
        </w:tc>
        <w:tc>
          <w:tcPr>
            <w:tcW w:w="1876" w:type="dxa"/>
          </w:tcPr>
          <w:p w14:paraId="41D94E4A" w14:textId="6B873057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 xml:space="preserve"> 1 054 459,00 zł </w:t>
            </w:r>
          </w:p>
        </w:tc>
      </w:tr>
      <w:tr w:rsidR="007C4FCA" w:rsidRPr="00645F8C" w14:paraId="3BA27AFE" w14:textId="77777777" w:rsidTr="00E70982">
        <w:trPr>
          <w:trHeight w:val="851"/>
        </w:trPr>
        <w:tc>
          <w:tcPr>
            <w:tcW w:w="602" w:type="dxa"/>
          </w:tcPr>
          <w:p w14:paraId="54EB5629" w14:textId="77777777" w:rsidR="007B147A" w:rsidRPr="00645F8C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2228" w:type="dxa"/>
            <w:shd w:val="clear" w:color="auto" w:fill="auto"/>
          </w:tcPr>
          <w:p w14:paraId="635558D4" w14:textId="6E80D384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>Centrum Innowacji Społeczeństwa Informacyjnego</w:t>
            </w:r>
          </w:p>
        </w:tc>
        <w:tc>
          <w:tcPr>
            <w:tcW w:w="3544" w:type="dxa"/>
            <w:shd w:val="clear" w:color="auto" w:fill="auto"/>
          </w:tcPr>
          <w:p w14:paraId="5C3DB978" w14:textId="5F3F6484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>Dzienny Dom Pobytu ZŁOTA JESIEŃ</w:t>
            </w:r>
          </w:p>
        </w:tc>
        <w:tc>
          <w:tcPr>
            <w:tcW w:w="1054" w:type="dxa"/>
            <w:shd w:val="clear" w:color="auto" w:fill="auto"/>
          </w:tcPr>
          <w:p w14:paraId="4701257B" w14:textId="1DFFF5A5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>79</w:t>
            </w:r>
          </w:p>
        </w:tc>
        <w:tc>
          <w:tcPr>
            <w:tcW w:w="2086" w:type="dxa"/>
            <w:shd w:val="clear" w:color="auto" w:fill="auto"/>
          </w:tcPr>
          <w:p w14:paraId="1207C750" w14:textId="7F7F7EAC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 xml:space="preserve"> 3 200 000,00 zł </w:t>
            </w:r>
          </w:p>
        </w:tc>
        <w:tc>
          <w:tcPr>
            <w:tcW w:w="1889" w:type="dxa"/>
          </w:tcPr>
          <w:p w14:paraId="4F76038E" w14:textId="592B947A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 xml:space="preserve"> 800 000,00 zł </w:t>
            </w:r>
          </w:p>
        </w:tc>
        <w:tc>
          <w:tcPr>
            <w:tcW w:w="1917" w:type="dxa"/>
          </w:tcPr>
          <w:p w14:paraId="7D7340F7" w14:textId="77EC003B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 xml:space="preserve"> 1 200 000,00 zł </w:t>
            </w:r>
          </w:p>
        </w:tc>
        <w:tc>
          <w:tcPr>
            <w:tcW w:w="1876" w:type="dxa"/>
          </w:tcPr>
          <w:p w14:paraId="49903087" w14:textId="33D1D790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 xml:space="preserve"> 1 200 000,00 zł </w:t>
            </w:r>
          </w:p>
        </w:tc>
      </w:tr>
      <w:tr w:rsidR="007C4FCA" w:rsidRPr="00645F8C" w14:paraId="7F3FF845" w14:textId="77777777" w:rsidTr="00E70982">
        <w:trPr>
          <w:trHeight w:val="851"/>
        </w:trPr>
        <w:tc>
          <w:tcPr>
            <w:tcW w:w="602" w:type="dxa"/>
          </w:tcPr>
          <w:p w14:paraId="635534D8" w14:textId="77777777" w:rsidR="007B147A" w:rsidRPr="00645F8C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2228" w:type="dxa"/>
            <w:shd w:val="clear" w:color="auto" w:fill="auto"/>
          </w:tcPr>
          <w:p w14:paraId="56D922C0" w14:textId="29D43EF4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>Fundacja Edukacji i Przedsiębiorczości</w:t>
            </w:r>
          </w:p>
        </w:tc>
        <w:tc>
          <w:tcPr>
            <w:tcW w:w="3544" w:type="dxa"/>
            <w:shd w:val="clear" w:color="auto" w:fill="auto"/>
          </w:tcPr>
          <w:p w14:paraId="6317093F" w14:textId="4E7FCEB0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>Utworzenie i prowadzenie nowego DDP dla osób starszych z chorobami otępiennymi, w tym chorobą Alzheimera - Ballada w Jabłonowie</w:t>
            </w:r>
          </w:p>
        </w:tc>
        <w:tc>
          <w:tcPr>
            <w:tcW w:w="1054" w:type="dxa"/>
            <w:shd w:val="clear" w:color="auto" w:fill="auto"/>
          </w:tcPr>
          <w:p w14:paraId="05CAAC81" w14:textId="18290AAF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>78</w:t>
            </w:r>
          </w:p>
        </w:tc>
        <w:tc>
          <w:tcPr>
            <w:tcW w:w="2086" w:type="dxa"/>
            <w:shd w:val="clear" w:color="auto" w:fill="auto"/>
          </w:tcPr>
          <w:p w14:paraId="4B487295" w14:textId="798B9FC1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 xml:space="preserve"> 3 199 513,00 zł </w:t>
            </w:r>
          </w:p>
        </w:tc>
        <w:tc>
          <w:tcPr>
            <w:tcW w:w="1889" w:type="dxa"/>
          </w:tcPr>
          <w:p w14:paraId="35608DEE" w14:textId="7C7CBA8D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 xml:space="preserve"> 799 961,00 zł </w:t>
            </w:r>
          </w:p>
        </w:tc>
        <w:tc>
          <w:tcPr>
            <w:tcW w:w="1917" w:type="dxa"/>
          </w:tcPr>
          <w:p w14:paraId="5431A818" w14:textId="580DB4C6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 xml:space="preserve"> 1 199 690,00 zł </w:t>
            </w:r>
          </w:p>
        </w:tc>
        <w:tc>
          <w:tcPr>
            <w:tcW w:w="1876" w:type="dxa"/>
          </w:tcPr>
          <w:p w14:paraId="100A893F" w14:textId="20DCEC05" w:rsidR="007B147A" w:rsidRPr="00DB6DDA" w:rsidRDefault="007B147A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 xml:space="preserve"> 1 199 862,00 zł </w:t>
            </w:r>
          </w:p>
        </w:tc>
      </w:tr>
      <w:tr w:rsidR="00E70982" w:rsidRPr="00645F8C" w14:paraId="4D57EC91" w14:textId="77777777" w:rsidTr="00E70982">
        <w:trPr>
          <w:trHeight w:val="851"/>
        </w:trPr>
        <w:tc>
          <w:tcPr>
            <w:tcW w:w="602" w:type="dxa"/>
          </w:tcPr>
          <w:p w14:paraId="396FC067" w14:textId="54BA3EA4" w:rsidR="007B147A" w:rsidRPr="00645F8C" w:rsidRDefault="007B147A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  <w:shd w:val="clear" w:color="auto" w:fill="auto"/>
          </w:tcPr>
          <w:p w14:paraId="0F34F661" w14:textId="47FEA98E" w:rsidR="007B147A" w:rsidRPr="00645F8C" w:rsidRDefault="007B147A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Stowarzyszenie </w:t>
            </w:r>
            <w:r w:rsidR="00645F8C">
              <w:rPr>
                <w:rFonts w:ascii="Arial" w:hAnsi="Arial" w:cs="Arial"/>
              </w:rPr>
              <w:t>„</w:t>
            </w:r>
            <w:r w:rsidRPr="00645F8C">
              <w:rPr>
                <w:rFonts w:ascii="Arial" w:hAnsi="Arial" w:cs="Arial"/>
              </w:rPr>
              <w:t>Karuzela</w:t>
            </w:r>
            <w:r w:rsidR="00645F8C">
              <w:rPr>
                <w:rFonts w:ascii="Arial" w:hAnsi="Arial" w:cs="Arial"/>
              </w:rPr>
              <w:t>”</w:t>
            </w:r>
          </w:p>
        </w:tc>
        <w:tc>
          <w:tcPr>
            <w:tcW w:w="3544" w:type="dxa"/>
            <w:shd w:val="clear" w:color="auto" w:fill="auto"/>
          </w:tcPr>
          <w:p w14:paraId="7DDC9B3C" w14:textId="4F45B1A3" w:rsidR="007B147A" w:rsidRPr="00645F8C" w:rsidRDefault="007B147A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Dzienny Dom Pobytu Karuzelowy Zakątek</w:t>
            </w:r>
          </w:p>
        </w:tc>
        <w:tc>
          <w:tcPr>
            <w:tcW w:w="1054" w:type="dxa"/>
            <w:shd w:val="clear" w:color="auto" w:fill="auto"/>
          </w:tcPr>
          <w:p w14:paraId="133C4F40" w14:textId="3FBC8B70" w:rsidR="007B147A" w:rsidRPr="00645F8C" w:rsidRDefault="007B147A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78</w:t>
            </w:r>
          </w:p>
        </w:tc>
        <w:tc>
          <w:tcPr>
            <w:tcW w:w="2086" w:type="dxa"/>
            <w:shd w:val="clear" w:color="auto" w:fill="auto"/>
          </w:tcPr>
          <w:p w14:paraId="0BB906DF" w14:textId="3F3E1DA1" w:rsidR="007B147A" w:rsidRPr="00645F8C" w:rsidRDefault="007B147A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3 200 000,00 zł </w:t>
            </w:r>
          </w:p>
        </w:tc>
        <w:tc>
          <w:tcPr>
            <w:tcW w:w="1889" w:type="dxa"/>
          </w:tcPr>
          <w:p w14:paraId="54494A77" w14:textId="4D039070" w:rsidR="007B147A" w:rsidRPr="00645F8C" w:rsidRDefault="007B147A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800 000,00 zł </w:t>
            </w:r>
          </w:p>
        </w:tc>
        <w:tc>
          <w:tcPr>
            <w:tcW w:w="1917" w:type="dxa"/>
          </w:tcPr>
          <w:p w14:paraId="1ABA8C94" w14:textId="1CC9088F" w:rsidR="007B147A" w:rsidRPr="00645F8C" w:rsidRDefault="007B147A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1 200 000,00 zł </w:t>
            </w:r>
          </w:p>
        </w:tc>
        <w:tc>
          <w:tcPr>
            <w:tcW w:w="1876" w:type="dxa"/>
          </w:tcPr>
          <w:p w14:paraId="01AFB8F9" w14:textId="675A10B1" w:rsidR="007B147A" w:rsidRPr="00645F8C" w:rsidRDefault="007B147A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1 200 000,00 zł </w:t>
            </w:r>
          </w:p>
        </w:tc>
      </w:tr>
      <w:tr w:rsidR="00E70982" w:rsidRPr="00645F8C" w14:paraId="2B99497D" w14:textId="77777777" w:rsidTr="00E70982">
        <w:trPr>
          <w:trHeight w:val="851"/>
        </w:trPr>
        <w:tc>
          <w:tcPr>
            <w:tcW w:w="602" w:type="dxa"/>
          </w:tcPr>
          <w:p w14:paraId="59D3B883" w14:textId="053F3FBB" w:rsidR="007B147A" w:rsidRPr="00645F8C" w:rsidRDefault="007B147A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  <w:shd w:val="clear" w:color="auto" w:fill="auto"/>
          </w:tcPr>
          <w:p w14:paraId="2A5A6FD4" w14:textId="27E1981E" w:rsidR="007B147A" w:rsidRPr="00645F8C" w:rsidRDefault="007B147A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Fundacja </w:t>
            </w:r>
            <w:r w:rsidR="00645F8C">
              <w:rPr>
                <w:rFonts w:ascii="Arial" w:hAnsi="Arial" w:cs="Arial"/>
              </w:rPr>
              <w:t>„</w:t>
            </w:r>
            <w:r w:rsidRPr="00645F8C">
              <w:rPr>
                <w:rFonts w:ascii="Arial" w:hAnsi="Arial" w:cs="Arial"/>
              </w:rPr>
              <w:t>Mocni Mocą Nadziei</w:t>
            </w:r>
            <w:r w:rsidR="00645F8C">
              <w:rPr>
                <w:rFonts w:ascii="Arial" w:hAnsi="Arial" w:cs="Arial"/>
              </w:rPr>
              <w:t>”</w:t>
            </w:r>
          </w:p>
        </w:tc>
        <w:tc>
          <w:tcPr>
            <w:tcW w:w="3544" w:type="dxa"/>
            <w:shd w:val="clear" w:color="auto" w:fill="auto"/>
          </w:tcPr>
          <w:p w14:paraId="6A80E39E" w14:textId="530DF666" w:rsidR="007B147A" w:rsidRPr="00645F8C" w:rsidRDefault="007B147A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Dzienny Dom Pobytu - Przystań Gostynin</w:t>
            </w:r>
          </w:p>
        </w:tc>
        <w:tc>
          <w:tcPr>
            <w:tcW w:w="1054" w:type="dxa"/>
            <w:shd w:val="clear" w:color="auto" w:fill="auto"/>
          </w:tcPr>
          <w:p w14:paraId="6DA908CD" w14:textId="59B2767A" w:rsidR="007B147A" w:rsidRPr="00645F8C" w:rsidRDefault="007B147A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78</w:t>
            </w:r>
          </w:p>
        </w:tc>
        <w:tc>
          <w:tcPr>
            <w:tcW w:w="2086" w:type="dxa"/>
            <w:shd w:val="clear" w:color="auto" w:fill="auto"/>
          </w:tcPr>
          <w:p w14:paraId="08C3899A" w14:textId="2E7814D7" w:rsidR="007B147A" w:rsidRPr="00645F8C" w:rsidRDefault="007B147A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3 200 000,00 zł </w:t>
            </w:r>
          </w:p>
        </w:tc>
        <w:tc>
          <w:tcPr>
            <w:tcW w:w="1889" w:type="dxa"/>
          </w:tcPr>
          <w:p w14:paraId="5082866D" w14:textId="4FC452DF" w:rsidR="007B147A" w:rsidRPr="00645F8C" w:rsidRDefault="007B147A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800 000,00 zł </w:t>
            </w:r>
          </w:p>
        </w:tc>
        <w:tc>
          <w:tcPr>
            <w:tcW w:w="1917" w:type="dxa"/>
          </w:tcPr>
          <w:p w14:paraId="3A6BE741" w14:textId="39AC1BE4" w:rsidR="007B147A" w:rsidRPr="00645F8C" w:rsidRDefault="007B147A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1 200 000,00 zł </w:t>
            </w:r>
          </w:p>
        </w:tc>
        <w:tc>
          <w:tcPr>
            <w:tcW w:w="1876" w:type="dxa"/>
          </w:tcPr>
          <w:p w14:paraId="5893726B" w14:textId="1AB6BC5E" w:rsidR="007B147A" w:rsidRPr="00645F8C" w:rsidRDefault="007B147A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1 200 000,00 zł </w:t>
            </w:r>
          </w:p>
        </w:tc>
      </w:tr>
      <w:tr w:rsidR="00E70982" w:rsidRPr="00645F8C" w14:paraId="0E7648C8" w14:textId="77777777" w:rsidTr="00E70982">
        <w:trPr>
          <w:trHeight w:val="851"/>
        </w:trPr>
        <w:tc>
          <w:tcPr>
            <w:tcW w:w="602" w:type="dxa"/>
          </w:tcPr>
          <w:p w14:paraId="33143146" w14:textId="70CE944E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6</w:t>
            </w:r>
          </w:p>
        </w:tc>
        <w:tc>
          <w:tcPr>
            <w:tcW w:w="2228" w:type="dxa"/>
            <w:shd w:val="clear" w:color="auto" w:fill="auto"/>
          </w:tcPr>
          <w:p w14:paraId="28B31CB4" w14:textId="45241F45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Fundacja </w:t>
            </w:r>
            <w:r w:rsidR="00645F8C">
              <w:rPr>
                <w:rFonts w:ascii="Arial" w:hAnsi="Arial" w:cs="Arial"/>
              </w:rPr>
              <w:t>„</w:t>
            </w:r>
            <w:r w:rsidRPr="00645F8C">
              <w:rPr>
                <w:rFonts w:ascii="Arial" w:hAnsi="Arial" w:cs="Arial"/>
              </w:rPr>
              <w:t>…BO JESTEŚ NAJWAŻNIEJSZY</w:t>
            </w:r>
            <w:r w:rsidR="00645F8C">
              <w:rPr>
                <w:rFonts w:ascii="Arial" w:hAnsi="Arial" w:cs="Arial"/>
              </w:rPr>
              <w:t>”</w:t>
            </w:r>
          </w:p>
        </w:tc>
        <w:tc>
          <w:tcPr>
            <w:tcW w:w="3544" w:type="dxa"/>
            <w:shd w:val="clear" w:color="auto" w:fill="auto"/>
          </w:tcPr>
          <w:p w14:paraId="7A60E9CC" w14:textId="1BB8C606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Utworzenie nowych dziennych domów pobytu dla osób starszych z chorobami otępiennymi, w tym chorobą Alzheimera.</w:t>
            </w:r>
          </w:p>
        </w:tc>
        <w:tc>
          <w:tcPr>
            <w:tcW w:w="1054" w:type="dxa"/>
            <w:shd w:val="clear" w:color="auto" w:fill="auto"/>
          </w:tcPr>
          <w:p w14:paraId="72F63117" w14:textId="1A919BF7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77</w:t>
            </w:r>
          </w:p>
        </w:tc>
        <w:tc>
          <w:tcPr>
            <w:tcW w:w="2086" w:type="dxa"/>
            <w:shd w:val="clear" w:color="auto" w:fill="auto"/>
          </w:tcPr>
          <w:p w14:paraId="69C63477" w14:textId="5F1906A7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3 200 000,00 zł </w:t>
            </w:r>
          </w:p>
        </w:tc>
        <w:tc>
          <w:tcPr>
            <w:tcW w:w="1889" w:type="dxa"/>
          </w:tcPr>
          <w:p w14:paraId="73D7B5D5" w14:textId="5E213026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800 000,00 zł </w:t>
            </w:r>
          </w:p>
        </w:tc>
        <w:tc>
          <w:tcPr>
            <w:tcW w:w="1917" w:type="dxa"/>
          </w:tcPr>
          <w:p w14:paraId="3567AF34" w14:textId="3A4108D5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1 200 000,00 zł </w:t>
            </w:r>
          </w:p>
        </w:tc>
        <w:tc>
          <w:tcPr>
            <w:tcW w:w="1876" w:type="dxa"/>
          </w:tcPr>
          <w:p w14:paraId="65B93D6C" w14:textId="6BFCA3D9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1 200 000,00 zł </w:t>
            </w:r>
          </w:p>
        </w:tc>
      </w:tr>
      <w:tr w:rsidR="00E70982" w:rsidRPr="00645F8C" w14:paraId="4CCAF3F3" w14:textId="77777777" w:rsidTr="00E70982">
        <w:trPr>
          <w:trHeight w:val="851"/>
        </w:trPr>
        <w:tc>
          <w:tcPr>
            <w:tcW w:w="602" w:type="dxa"/>
          </w:tcPr>
          <w:p w14:paraId="6AD2CD63" w14:textId="5626BF2E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228" w:type="dxa"/>
            <w:shd w:val="clear" w:color="auto" w:fill="auto"/>
          </w:tcPr>
          <w:p w14:paraId="341E39AA" w14:textId="27813196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Spółdzielnia Socjalna "VALIDUS"</w:t>
            </w:r>
          </w:p>
        </w:tc>
        <w:tc>
          <w:tcPr>
            <w:tcW w:w="3544" w:type="dxa"/>
            <w:shd w:val="clear" w:color="auto" w:fill="auto"/>
          </w:tcPr>
          <w:p w14:paraId="0696FB6A" w14:textId="22581439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Dzienny Dom Pobytu w Ostrowi Mazowieckiej</w:t>
            </w:r>
          </w:p>
        </w:tc>
        <w:tc>
          <w:tcPr>
            <w:tcW w:w="1054" w:type="dxa"/>
            <w:shd w:val="clear" w:color="auto" w:fill="auto"/>
          </w:tcPr>
          <w:p w14:paraId="6937BE03" w14:textId="280C822F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77</w:t>
            </w:r>
          </w:p>
        </w:tc>
        <w:tc>
          <w:tcPr>
            <w:tcW w:w="2086" w:type="dxa"/>
            <w:shd w:val="clear" w:color="auto" w:fill="auto"/>
          </w:tcPr>
          <w:p w14:paraId="1A817540" w14:textId="02EB16C0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2 559 957,00 zł </w:t>
            </w:r>
          </w:p>
        </w:tc>
        <w:tc>
          <w:tcPr>
            <w:tcW w:w="1889" w:type="dxa"/>
          </w:tcPr>
          <w:p w14:paraId="737BCAE6" w14:textId="0FD476C8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787 398,00 zł </w:t>
            </w:r>
          </w:p>
        </w:tc>
        <w:tc>
          <w:tcPr>
            <w:tcW w:w="1917" w:type="dxa"/>
          </w:tcPr>
          <w:p w14:paraId="6F23D1AA" w14:textId="64DD7E85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934 170,00 zł </w:t>
            </w:r>
          </w:p>
        </w:tc>
        <w:tc>
          <w:tcPr>
            <w:tcW w:w="1876" w:type="dxa"/>
          </w:tcPr>
          <w:p w14:paraId="4C2F4731" w14:textId="204B9713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838 389,00 zł </w:t>
            </w:r>
          </w:p>
        </w:tc>
      </w:tr>
      <w:tr w:rsidR="00E70982" w:rsidRPr="00645F8C" w14:paraId="5563E510" w14:textId="77777777" w:rsidTr="00E70982">
        <w:trPr>
          <w:trHeight w:val="851"/>
        </w:trPr>
        <w:tc>
          <w:tcPr>
            <w:tcW w:w="602" w:type="dxa"/>
          </w:tcPr>
          <w:p w14:paraId="4DB0699B" w14:textId="203694B2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8</w:t>
            </w:r>
          </w:p>
        </w:tc>
        <w:tc>
          <w:tcPr>
            <w:tcW w:w="2228" w:type="dxa"/>
            <w:shd w:val="clear" w:color="auto" w:fill="auto"/>
          </w:tcPr>
          <w:p w14:paraId="03D04165" w14:textId="68F335E5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Fundacja Nic Dwa Razy</w:t>
            </w:r>
          </w:p>
        </w:tc>
        <w:tc>
          <w:tcPr>
            <w:tcW w:w="3544" w:type="dxa"/>
            <w:shd w:val="clear" w:color="auto" w:fill="auto"/>
          </w:tcPr>
          <w:p w14:paraId="67696A40" w14:textId="76FBB3F8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Dom Dziennego Pobytu </w:t>
            </w:r>
            <w:r w:rsidR="00645F8C">
              <w:rPr>
                <w:rFonts w:ascii="Arial" w:hAnsi="Arial" w:cs="Arial"/>
              </w:rPr>
              <w:t>„</w:t>
            </w:r>
            <w:r w:rsidRPr="00645F8C">
              <w:rPr>
                <w:rFonts w:ascii="Arial" w:hAnsi="Arial" w:cs="Arial"/>
              </w:rPr>
              <w:t>Nic dwa razy...</w:t>
            </w:r>
            <w:r w:rsidR="00645F8C">
              <w:rPr>
                <w:rFonts w:ascii="Arial" w:hAnsi="Arial" w:cs="Arial"/>
              </w:rPr>
              <w:t>”</w:t>
            </w:r>
          </w:p>
        </w:tc>
        <w:tc>
          <w:tcPr>
            <w:tcW w:w="1054" w:type="dxa"/>
            <w:shd w:val="clear" w:color="auto" w:fill="auto"/>
          </w:tcPr>
          <w:p w14:paraId="521DF9AF" w14:textId="0076893B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76</w:t>
            </w:r>
          </w:p>
        </w:tc>
        <w:tc>
          <w:tcPr>
            <w:tcW w:w="2086" w:type="dxa"/>
            <w:shd w:val="clear" w:color="auto" w:fill="auto"/>
          </w:tcPr>
          <w:p w14:paraId="63007FA5" w14:textId="5E7B505B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2 610 420,00 zł </w:t>
            </w:r>
          </w:p>
        </w:tc>
        <w:tc>
          <w:tcPr>
            <w:tcW w:w="1889" w:type="dxa"/>
          </w:tcPr>
          <w:p w14:paraId="252DCB50" w14:textId="3BC6AE8B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752 760,00 zł </w:t>
            </w:r>
          </w:p>
        </w:tc>
        <w:tc>
          <w:tcPr>
            <w:tcW w:w="1917" w:type="dxa"/>
          </w:tcPr>
          <w:p w14:paraId="68DD84E4" w14:textId="5022D69F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968 880,00 zł </w:t>
            </w:r>
          </w:p>
        </w:tc>
        <w:tc>
          <w:tcPr>
            <w:tcW w:w="1876" w:type="dxa"/>
          </w:tcPr>
          <w:p w14:paraId="15400DF3" w14:textId="63908094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888 780,00 zł </w:t>
            </w:r>
          </w:p>
        </w:tc>
      </w:tr>
      <w:tr w:rsidR="00E70982" w:rsidRPr="00645F8C" w14:paraId="2C6957DE" w14:textId="77777777" w:rsidTr="00E70982">
        <w:trPr>
          <w:trHeight w:val="851"/>
        </w:trPr>
        <w:tc>
          <w:tcPr>
            <w:tcW w:w="602" w:type="dxa"/>
          </w:tcPr>
          <w:p w14:paraId="74578315" w14:textId="39A1A068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9</w:t>
            </w:r>
          </w:p>
        </w:tc>
        <w:tc>
          <w:tcPr>
            <w:tcW w:w="2228" w:type="dxa"/>
            <w:shd w:val="clear" w:color="auto" w:fill="auto"/>
          </w:tcPr>
          <w:p w14:paraId="5C4CA886" w14:textId="3AF4FB1D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Fundacja </w:t>
            </w:r>
            <w:r w:rsidR="00645F8C">
              <w:rPr>
                <w:rFonts w:ascii="Arial" w:hAnsi="Arial" w:cs="Arial"/>
              </w:rPr>
              <w:t>„</w:t>
            </w:r>
            <w:r w:rsidRPr="00645F8C">
              <w:rPr>
                <w:rFonts w:ascii="Arial" w:hAnsi="Arial" w:cs="Arial"/>
              </w:rPr>
              <w:t>ITA</w:t>
            </w:r>
            <w:r w:rsidR="00645F8C">
              <w:rPr>
                <w:rFonts w:ascii="Arial" w:hAnsi="Arial" w:cs="Arial"/>
              </w:rPr>
              <w:t>”</w:t>
            </w:r>
          </w:p>
        </w:tc>
        <w:tc>
          <w:tcPr>
            <w:tcW w:w="3544" w:type="dxa"/>
            <w:shd w:val="clear" w:color="auto" w:fill="auto"/>
          </w:tcPr>
          <w:p w14:paraId="03EA0C1A" w14:textId="6B518754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Działalność na rzecz integracji i reintegracji zawodowej i społecznej osób zagrożonych wykluczeniem społecznym. DDP </w:t>
            </w:r>
            <w:r w:rsidR="00645F8C">
              <w:rPr>
                <w:rFonts w:ascii="Arial" w:hAnsi="Arial" w:cs="Arial"/>
              </w:rPr>
              <w:t>„</w:t>
            </w:r>
            <w:r w:rsidRPr="00645F8C">
              <w:rPr>
                <w:rFonts w:ascii="Arial" w:hAnsi="Arial" w:cs="Arial"/>
              </w:rPr>
              <w:t>Dobry czas</w:t>
            </w:r>
            <w:r w:rsidR="00645F8C">
              <w:rPr>
                <w:rFonts w:ascii="Arial" w:hAnsi="Arial" w:cs="Arial"/>
              </w:rPr>
              <w:t>”</w:t>
            </w:r>
          </w:p>
        </w:tc>
        <w:tc>
          <w:tcPr>
            <w:tcW w:w="1054" w:type="dxa"/>
            <w:shd w:val="clear" w:color="auto" w:fill="auto"/>
          </w:tcPr>
          <w:p w14:paraId="44DEF8BE" w14:textId="74B2ACBE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67</w:t>
            </w:r>
          </w:p>
        </w:tc>
        <w:tc>
          <w:tcPr>
            <w:tcW w:w="2086" w:type="dxa"/>
            <w:shd w:val="clear" w:color="auto" w:fill="auto"/>
          </w:tcPr>
          <w:p w14:paraId="38F96CD0" w14:textId="0599D862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2 359 118,00 zł </w:t>
            </w:r>
          </w:p>
        </w:tc>
        <w:tc>
          <w:tcPr>
            <w:tcW w:w="1889" w:type="dxa"/>
          </w:tcPr>
          <w:p w14:paraId="53D02E98" w14:textId="7A0ED5AE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696 800,00 zł </w:t>
            </w:r>
          </w:p>
        </w:tc>
        <w:tc>
          <w:tcPr>
            <w:tcW w:w="1917" w:type="dxa"/>
          </w:tcPr>
          <w:p w14:paraId="74985E8C" w14:textId="26286940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853 192,00 zł </w:t>
            </w:r>
          </w:p>
        </w:tc>
        <w:tc>
          <w:tcPr>
            <w:tcW w:w="1876" w:type="dxa"/>
          </w:tcPr>
          <w:p w14:paraId="14701F31" w14:textId="775A8B99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809 126,00 zł </w:t>
            </w:r>
          </w:p>
        </w:tc>
      </w:tr>
      <w:tr w:rsidR="00E70982" w:rsidRPr="00645F8C" w14:paraId="39D7C991" w14:textId="77777777" w:rsidTr="00E70982">
        <w:trPr>
          <w:trHeight w:val="851"/>
        </w:trPr>
        <w:tc>
          <w:tcPr>
            <w:tcW w:w="602" w:type="dxa"/>
          </w:tcPr>
          <w:p w14:paraId="605CBAE9" w14:textId="67AA5421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10</w:t>
            </w:r>
          </w:p>
        </w:tc>
        <w:tc>
          <w:tcPr>
            <w:tcW w:w="2228" w:type="dxa"/>
            <w:shd w:val="clear" w:color="auto" w:fill="auto"/>
          </w:tcPr>
          <w:p w14:paraId="607B5FA0" w14:textId="6988E27E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Fundacja </w:t>
            </w:r>
            <w:r w:rsidR="00645F8C">
              <w:rPr>
                <w:rFonts w:ascii="Arial" w:hAnsi="Arial" w:cs="Arial"/>
              </w:rPr>
              <w:t>„</w:t>
            </w:r>
            <w:r w:rsidRPr="00645F8C">
              <w:rPr>
                <w:rFonts w:ascii="Arial" w:hAnsi="Arial" w:cs="Arial"/>
              </w:rPr>
              <w:t>La Fontaine</w:t>
            </w:r>
            <w:r w:rsidR="00645F8C">
              <w:rPr>
                <w:rFonts w:ascii="Arial" w:hAnsi="Arial" w:cs="Arial"/>
              </w:rPr>
              <w:t>”</w:t>
            </w:r>
          </w:p>
        </w:tc>
        <w:tc>
          <w:tcPr>
            <w:tcW w:w="3544" w:type="dxa"/>
            <w:shd w:val="clear" w:color="auto" w:fill="auto"/>
          </w:tcPr>
          <w:p w14:paraId="781054F0" w14:textId="6B730567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Nowe Horyzonty – Dzienny Dom Pobytu dla Seniorów w Radzyminie</w:t>
            </w:r>
          </w:p>
        </w:tc>
        <w:tc>
          <w:tcPr>
            <w:tcW w:w="1054" w:type="dxa"/>
            <w:shd w:val="clear" w:color="auto" w:fill="auto"/>
          </w:tcPr>
          <w:p w14:paraId="259776E5" w14:textId="36A32499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>67</w:t>
            </w:r>
          </w:p>
        </w:tc>
        <w:tc>
          <w:tcPr>
            <w:tcW w:w="2086" w:type="dxa"/>
            <w:shd w:val="clear" w:color="auto" w:fill="auto"/>
          </w:tcPr>
          <w:p w14:paraId="3EB904D6" w14:textId="2BBFD5E1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3 200 000,00 zł </w:t>
            </w:r>
          </w:p>
        </w:tc>
        <w:tc>
          <w:tcPr>
            <w:tcW w:w="1889" w:type="dxa"/>
          </w:tcPr>
          <w:p w14:paraId="5AFB50D2" w14:textId="797CD979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800 000,00 zł </w:t>
            </w:r>
          </w:p>
        </w:tc>
        <w:tc>
          <w:tcPr>
            <w:tcW w:w="1917" w:type="dxa"/>
          </w:tcPr>
          <w:p w14:paraId="76586246" w14:textId="45AFF4C3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1 200 000,00 zł </w:t>
            </w:r>
          </w:p>
        </w:tc>
        <w:tc>
          <w:tcPr>
            <w:tcW w:w="1876" w:type="dxa"/>
          </w:tcPr>
          <w:p w14:paraId="37BF1D67" w14:textId="0A4DB5C9" w:rsidR="008D58E8" w:rsidRPr="00645F8C" w:rsidRDefault="008D58E8" w:rsidP="00FC5064">
            <w:pPr>
              <w:rPr>
                <w:rFonts w:ascii="Arial" w:hAnsi="Arial" w:cs="Arial"/>
              </w:rPr>
            </w:pPr>
            <w:r w:rsidRPr="00645F8C">
              <w:rPr>
                <w:rFonts w:ascii="Arial" w:hAnsi="Arial" w:cs="Arial"/>
              </w:rPr>
              <w:t xml:space="preserve"> 1 200 000,00 zł </w:t>
            </w:r>
          </w:p>
        </w:tc>
      </w:tr>
      <w:tr w:rsidR="007C4FCA" w:rsidRPr="00645F8C" w14:paraId="2F8D1E9E" w14:textId="77777777" w:rsidTr="00E70982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46CB8" w14:textId="77777777" w:rsidR="008D58E8" w:rsidRPr="00DB6DDA" w:rsidRDefault="008D58E8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BC037" w14:textId="77777777" w:rsidR="008D58E8" w:rsidRPr="00DB6DDA" w:rsidRDefault="008D58E8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9AAA4" w14:textId="77777777" w:rsidR="008D58E8" w:rsidRPr="00645F8C" w:rsidRDefault="008D58E8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eastAsiaTheme="minorHAnsi" w:hAnsi="Arial" w:cs="Arial"/>
                <w:lang w:eastAsia="en-US"/>
              </w:rPr>
              <w:t>Łączna kwota dotacji: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D412F1" w14:textId="77777777" w:rsidR="008D58E8" w:rsidRPr="00DB6DDA" w:rsidRDefault="008D58E8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EB0" w14:textId="22D27AF2" w:rsidR="008D58E8" w:rsidRPr="00DB6DDA" w:rsidRDefault="008D58E8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 xml:space="preserve"> 29 694 178,00 zł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870" w14:textId="7FC35BAB" w:rsidR="008D58E8" w:rsidRPr="00DB6DDA" w:rsidRDefault="008D58E8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 xml:space="preserve"> 7 787 056,00 zł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3A4" w14:textId="04A0B373" w:rsidR="008D58E8" w:rsidRPr="00DB6DDA" w:rsidRDefault="008D58E8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 xml:space="preserve"> 11 116 506,00 zł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61D6" w14:textId="2410EDDD" w:rsidR="008D58E8" w:rsidRPr="00DB6DDA" w:rsidRDefault="008D58E8" w:rsidP="00FC5064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645F8C">
              <w:rPr>
                <w:rFonts w:ascii="Arial" w:hAnsi="Arial" w:cs="Arial"/>
              </w:rPr>
              <w:t xml:space="preserve"> 10 790 616,00 zł </w:t>
            </w:r>
          </w:p>
        </w:tc>
      </w:tr>
    </w:tbl>
    <w:p w14:paraId="3A294B4A" w14:textId="79FE6648" w:rsidR="00E14C23" w:rsidRDefault="00E14C23" w:rsidP="00043711"/>
    <w:p w14:paraId="19B07BA0" w14:textId="77777777" w:rsidR="00E14C23" w:rsidRPr="00043711" w:rsidRDefault="00E14C23" w:rsidP="00043711"/>
    <w:p w14:paraId="3DE60024" w14:textId="77777777" w:rsidR="00AA7E96" w:rsidRPr="00067990" w:rsidRDefault="00AA7E96" w:rsidP="00BE0781">
      <w:pPr>
        <w:spacing w:after="120" w:line="276" w:lineRule="auto"/>
        <w:jc w:val="both"/>
        <w:rPr>
          <w:rFonts w:cstheme="minorHAnsi"/>
          <w:color w:val="000000"/>
        </w:rPr>
      </w:pPr>
    </w:p>
    <w:sectPr w:rsidR="00AA7E96" w:rsidRPr="00067990" w:rsidSect="007C4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908" w:bottom="1417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48A30" w14:textId="77777777" w:rsidR="00050AB0" w:rsidRDefault="00050AB0" w:rsidP="005949EF">
      <w:pPr>
        <w:spacing w:after="0" w:line="240" w:lineRule="auto"/>
      </w:pPr>
      <w:r>
        <w:separator/>
      </w:r>
    </w:p>
  </w:endnote>
  <w:endnote w:type="continuationSeparator" w:id="0">
    <w:p w14:paraId="7680A1F9" w14:textId="77777777" w:rsidR="00050AB0" w:rsidRDefault="00050AB0" w:rsidP="005949EF">
      <w:pPr>
        <w:spacing w:after="0" w:line="240" w:lineRule="auto"/>
      </w:pPr>
      <w:r>
        <w:continuationSeparator/>
      </w:r>
    </w:p>
  </w:endnote>
  <w:endnote w:type="continuationNotice" w:id="1">
    <w:p w14:paraId="155C5BD1" w14:textId="77777777" w:rsidR="00050AB0" w:rsidRDefault="00050A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9B0D" w14:textId="77777777" w:rsidR="00191CB0" w:rsidRDefault="0019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3B22" w14:textId="77777777" w:rsidR="00191CB0" w:rsidRDefault="00191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D3A4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39B34" w14:textId="77777777" w:rsidR="00050AB0" w:rsidRDefault="00050AB0" w:rsidP="005949EF">
      <w:pPr>
        <w:spacing w:after="0" w:line="240" w:lineRule="auto"/>
      </w:pPr>
      <w:r>
        <w:separator/>
      </w:r>
    </w:p>
  </w:footnote>
  <w:footnote w:type="continuationSeparator" w:id="0">
    <w:p w14:paraId="1440DD51" w14:textId="77777777" w:rsidR="00050AB0" w:rsidRDefault="00050AB0" w:rsidP="005949EF">
      <w:pPr>
        <w:spacing w:after="0" w:line="240" w:lineRule="auto"/>
      </w:pPr>
      <w:r>
        <w:continuationSeparator/>
      </w:r>
    </w:p>
  </w:footnote>
  <w:footnote w:type="continuationNotice" w:id="1">
    <w:p w14:paraId="4F913848" w14:textId="77777777" w:rsidR="00050AB0" w:rsidRDefault="00050A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6FD8" w14:textId="77777777" w:rsidR="00191CB0" w:rsidRDefault="0019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D29C" w14:textId="77777777" w:rsidR="00191CB0" w:rsidRDefault="00191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D9BE" w14:textId="77777777" w:rsidR="00191CB0" w:rsidRDefault="0019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980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A07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567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C45E12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7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5CB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7CE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640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BA00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C4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242C7"/>
    <w:multiLevelType w:val="hybridMultilevel"/>
    <w:tmpl w:val="818200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16"/>
  </w:num>
  <w:num w:numId="5">
    <w:abstractNumId w:val="18"/>
  </w:num>
  <w:num w:numId="6">
    <w:abstractNumId w:val="21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9"/>
    <w:rsid w:val="0000048B"/>
    <w:rsid w:val="000049B6"/>
    <w:rsid w:val="0000528C"/>
    <w:rsid w:val="000101DA"/>
    <w:rsid w:val="0001427D"/>
    <w:rsid w:val="000219E5"/>
    <w:rsid w:val="000221D0"/>
    <w:rsid w:val="00024562"/>
    <w:rsid w:val="00035923"/>
    <w:rsid w:val="000417C5"/>
    <w:rsid w:val="00043711"/>
    <w:rsid w:val="00050AB0"/>
    <w:rsid w:val="000642EF"/>
    <w:rsid w:val="00067990"/>
    <w:rsid w:val="00070CBD"/>
    <w:rsid w:val="000740BD"/>
    <w:rsid w:val="000754DA"/>
    <w:rsid w:val="0008003C"/>
    <w:rsid w:val="00083F60"/>
    <w:rsid w:val="00083F8E"/>
    <w:rsid w:val="00092B88"/>
    <w:rsid w:val="0009504C"/>
    <w:rsid w:val="00097537"/>
    <w:rsid w:val="000A3147"/>
    <w:rsid w:val="000A5270"/>
    <w:rsid w:val="000B4039"/>
    <w:rsid w:val="000B66CA"/>
    <w:rsid w:val="000B6FF3"/>
    <w:rsid w:val="000B7E03"/>
    <w:rsid w:val="000C2352"/>
    <w:rsid w:val="000D3F1C"/>
    <w:rsid w:val="000E22D8"/>
    <w:rsid w:val="000E3085"/>
    <w:rsid w:val="000E34FD"/>
    <w:rsid w:val="000E7AC9"/>
    <w:rsid w:val="000F2872"/>
    <w:rsid w:val="001061D5"/>
    <w:rsid w:val="00115BBD"/>
    <w:rsid w:val="001167DD"/>
    <w:rsid w:val="0012389E"/>
    <w:rsid w:val="00133175"/>
    <w:rsid w:val="00133D1B"/>
    <w:rsid w:val="0016613E"/>
    <w:rsid w:val="00170112"/>
    <w:rsid w:val="00182933"/>
    <w:rsid w:val="00182CC2"/>
    <w:rsid w:val="00191CB0"/>
    <w:rsid w:val="001940CA"/>
    <w:rsid w:val="001A2F46"/>
    <w:rsid w:val="001A3750"/>
    <w:rsid w:val="001A470D"/>
    <w:rsid w:val="001A5BCA"/>
    <w:rsid w:val="001A6F73"/>
    <w:rsid w:val="001A6FAE"/>
    <w:rsid w:val="001A7A78"/>
    <w:rsid w:val="001B0277"/>
    <w:rsid w:val="001B3C7D"/>
    <w:rsid w:val="001C327D"/>
    <w:rsid w:val="001C6B25"/>
    <w:rsid w:val="001E2445"/>
    <w:rsid w:val="001E4D0C"/>
    <w:rsid w:val="001E6B27"/>
    <w:rsid w:val="001E712D"/>
    <w:rsid w:val="001F0446"/>
    <w:rsid w:val="001F5DBD"/>
    <w:rsid w:val="00200EB1"/>
    <w:rsid w:val="0020296B"/>
    <w:rsid w:val="00205964"/>
    <w:rsid w:val="0020637B"/>
    <w:rsid w:val="0021253E"/>
    <w:rsid w:val="002125D2"/>
    <w:rsid w:val="00213D49"/>
    <w:rsid w:val="00216CF3"/>
    <w:rsid w:val="00220991"/>
    <w:rsid w:val="002311E1"/>
    <w:rsid w:val="002324E8"/>
    <w:rsid w:val="00232BD1"/>
    <w:rsid w:val="00234077"/>
    <w:rsid w:val="00235F02"/>
    <w:rsid w:val="00242CB7"/>
    <w:rsid w:val="00247B3C"/>
    <w:rsid w:val="00250B23"/>
    <w:rsid w:val="00250CC7"/>
    <w:rsid w:val="00255D7D"/>
    <w:rsid w:val="00256049"/>
    <w:rsid w:val="00260C22"/>
    <w:rsid w:val="002627D5"/>
    <w:rsid w:val="002659EB"/>
    <w:rsid w:val="002659FE"/>
    <w:rsid w:val="002810E9"/>
    <w:rsid w:val="00292541"/>
    <w:rsid w:val="002A185E"/>
    <w:rsid w:val="002A20C4"/>
    <w:rsid w:val="002A4068"/>
    <w:rsid w:val="002A551E"/>
    <w:rsid w:val="002B33B0"/>
    <w:rsid w:val="002B4A96"/>
    <w:rsid w:val="002C7D6A"/>
    <w:rsid w:val="002D1E1E"/>
    <w:rsid w:val="002D5F4F"/>
    <w:rsid w:val="002F2AC0"/>
    <w:rsid w:val="002F3C10"/>
    <w:rsid w:val="002F76D1"/>
    <w:rsid w:val="00302E5E"/>
    <w:rsid w:val="0030337A"/>
    <w:rsid w:val="003053FC"/>
    <w:rsid w:val="00305507"/>
    <w:rsid w:val="0030664B"/>
    <w:rsid w:val="00310989"/>
    <w:rsid w:val="00310A19"/>
    <w:rsid w:val="00312DF6"/>
    <w:rsid w:val="00313EB3"/>
    <w:rsid w:val="0031547F"/>
    <w:rsid w:val="00317F12"/>
    <w:rsid w:val="00323AE7"/>
    <w:rsid w:val="0032740B"/>
    <w:rsid w:val="003315C1"/>
    <w:rsid w:val="0033271A"/>
    <w:rsid w:val="003369C4"/>
    <w:rsid w:val="00336B5F"/>
    <w:rsid w:val="003413B1"/>
    <w:rsid w:val="00347171"/>
    <w:rsid w:val="003577E8"/>
    <w:rsid w:val="00360BA1"/>
    <w:rsid w:val="003654C5"/>
    <w:rsid w:val="00374F82"/>
    <w:rsid w:val="00377A52"/>
    <w:rsid w:val="003819E2"/>
    <w:rsid w:val="00384336"/>
    <w:rsid w:val="00387EC4"/>
    <w:rsid w:val="0039599D"/>
    <w:rsid w:val="003A429F"/>
    <w:rsid w:val="003A4EFB"/>
    <w:rsid w:val="003A627C"/>
    <w:rsid w:val="003B6BD6"/>
    <w:rsid w:val="003C64C1"/>
    <w:rsid w:val="003C6A93"/>
    <w:rsid w:val="003D62B6"/>
    <w:rsid w:val="003F11F6"/>
    <w:rsid w:val="003F1F66"/>
    <w:rsid w:val="003F63FB"/>
    <w:rsid w:val="003F6EE6"/>
    <w:rsid w:val="004069C6"/>
    <w:rsid w:val="00416C28"/>
    <w:rsid w:val="00427842"/>
    <w:rsid w:val="00427DE3"/>
    <w:rsid w:val="00430DDD"/>
    <w:rsid w:val="00432E4F"/>
    <w:rsid w:val="00433953"/>
    <w:rsid w:val="00437319"/>
    <w:rsid w:val="00437668"/>
    <w:rsid w:val="00462F43"/>
    <w:rsid w:val="0046537F"/>
    <w:rsid w:val="0046772E"/>
    <w:rsid w:val="004700A7"/>
    <w:rsid w:val="00470906"/>
    <w:rsid w:val="00471E9A"/>
    <w:rsid w:val="00483BDB"/>
    <w:rsid w:val="00484D20"/>
    <w:rsid w:val="00493728"/>
    <w:rsid w:val="0049404F"/>
    <w:rsid w:val="00494DE8"/>
    <w:rsid w:val="00495E3D"/>
    <w:rsid w:val="004A5254"/>
    <w:rsid w:val="004A5A83"/>
    <w:rsid w:val="004A6D1D"/>
    <w:rsid w:val="004B1D03"/>
    <w:rsid w:val="004B5422"/>
    <w:rsid w:val="004B6C18"/>
    <w:rsid w:val="004C45C3"/>
    <w:rsid w:val="004D356E"/>
    <w:rsid w:val="004D5010"/>
    <w:rsid w:val="004E09ED"/>
    <w:rsid w:val="004E7D8D"/>
    <w:rsid w:val="004F261C"/>
    <w:rsid w:val="00500AFC"/>
    <w:rsid w:val="005050D2"/>
    <w:rsid w:val="0051524E"/>
    <w:rsid w:val="00517B57"/>
    <w:rsid w:val="005276EC"/>
    <w:rsid w:val="0053387A"/>
    <w:rsid w:val="00536586"/>
    <w:rsid w:val="00546D69"/>
    <w:rsid w:val="00547982"/>
    <w:rsid w:val="00547C53"/>
    <w:rsid w:val="00570485"/>
    <w:rsid w:val="00573445"/>
    <w:rsid w:val="0057374A"/>
    <w:rsid w:val="00581534"/>
    <w:rsid w:val="00585B73"/>
    <w:rsid w:val="005949EF"/>
    <w:rsid w:val="005A2C13"/>
    <w:rsid w:val="005A3E94"/>
    <w:rsid w:val="005B1229"/>
    <w:rsid w:val="005B2EAF"/>
    <w:rsid w:val="005B4BB3"/>
    <w:rsid w:val="005B5803"/>
    <w:rsid w:val="005C5A79"/>
    <w:rsid w:val="005E3B74"/>
    <w:rsid w:val="005E55C7"/>
    <w:rsid w:val="005F207A"/>
    <w:rsid w:val="005F66DA"/>
    <w:rsid w:val="00601670"/>
    <w:rsid w:val="0061058A"/>
    <w:rsid w:val="006163F3"/>
    <w:rsid w:val="00637C58"/>
    <w:rsid w:val="00637CE1"/>
    <w:rsid w:val="00640974"/>
    <w:rsid w:val="006409B7"/>
    <w:rsid w:val="0064540D"/>
    <w:rsid w:val="00645F8C"/>
    <w:rsid w:val="006467FA"/>
    <w:rsid w:val="00650054"/>
    <w:rsid w:val="00654832"/>
    <w:rsid w:val="0065536E"/>
    <w:rsid w:val="00657C39"/>
    <w:rsid w:val="00666F83"/>
    <w:rsid w:val="00673912"/>
    <w:rsid w:val="00677B9C"/>
    <w:rsid w:val="0068248E"/>
    <w:rsid w:val="00687509"/>
    <w:rsid w:val="00690156"/>
    <w:rsid w:val="00692736"/>
    <w:rsid w:val="006A07CF"/>
    <w:rsid w:val="006A0F2D"/>
    <w:rsid w:val="006A1E75"/>
    <w:rsid w:val="006C2257"/>
    <w:rsid w:val="006C2EBB"/>
    <w:rsid w:val="006C611C"/>
    <w:rsid w:val="006D36F3"/>
    <w:rsid w:val="006E6D05"/>
    <w:rsid w:val="006F5BB9"/>
    <w:rsid w:val="0070363C"/>
    <w:rsid w:val="00705EE1"/>
    <w:rsid w:val="00707FD1"/>
    <w:rsid w:val="0071450C"/>
    <w:rsid w:val="007258B4"/>
    <w:rsid w:val="00727DF2"/>
    <w:rsid w:val="00731F11"/>
    <w:rsid w:val="00735F63"/>
    <w:rsid w:val="00740244"/>
    <w:rsid w:val="00741105"/>
    <w:rsid w:val="007526F9"/>
    <w:rsid w:val="00754C85"/>
    <w:rsid w:val="00757DBA"/>
    <w:rsid w:val="007619FA"/>
    <w:rsid w:val="007809D1"/>
    <w:rsid w:val="0078551E"/>
    <w:rsid w:val="00785809"/>
    <w:rsid w:val="007934D3"/>
    <w:rsid w:val="00795B78"/>
    <w:rsid w:val="007A41DD"/>
    <w:rsid w:val="007B0CAA"/>
    <w:rsid w:val="007B147A"/>
    <w:rsid w:val="007B60CD"/>
    <w:rsid w:val="007B78A8"/>
    <w:rsid w:val="007C02AC"/>
    <w:rsid w:val="007C182B"/>
    <w:rsid w:val="007C4FCA"/>
    <w:rsid w:val="007C7D64"/>
    <w:rsid w:val="007D2104"/>
    <w:rsid w:val="007D7B32"/>
    <w:rsid w:val="007E25B8"/>
    <w:rsid w:val="007E426F"/>
    <w:rsid w:val="007F196F"/>
    <w:rsid w:val="007F2388"/>
    <w:rsid w:val="00811720"/>
    <w:rsid w:val="00813724"/>
    <w:rsid w:val="0081461D"/>
    <w:rsid w:val="00826AA3"/>
    <w:rsid w:val="008300B8"/>
    <w:rsid w:val="00835E02"/>
    <w:rsid w:val="00850EBE"/>
    <w:rsid w:val="00871DE9"/>
    <w:rsid w:val="008854C8"/>
    <w:rsid w:val="00891530"/>
    <w:rsid w:val="00893208"/>
    <w:rsid w:val="00894713"/>
    <w:rsid w:val="008A1524"/>
    <w:rsid w:val="008B02DE"/>
    <w:rsid w:val="008B1547"/>
    <w:rsid w:val="008B4D4E"/>
    <w:rsid w:val="008B6351"/>
    <w:rsid w:val="008C13AF"/>
    <w:rsid w:val="008C321E"/>
    <w:rsid w:val="008C538E"/>
    <w:rsid w:val="008D06AF"/>
    <w:rsid w:val="008D58E8"/>
    <w:rsid w:val="008D6D4F"/>
    <w:rsid w:val="008D79FA"/>
    <w:rsid w:val="008E3614"/>
    <w:rsid w:val="008F460A"/>
    <w:rsid w:val="00907560"/>
    <w:rsid w:val="009206DF"/>
    <w:rsid w:val="00920ADE"/>
    <w:rsid w:val="009258CF"/>
    <w:rsid w:val="00927C15"/>
    <w:rsid w:val="00932B1B"/>
    <w:rsid w:val="0094176E"/>
    <w:rsid w:val="009424EF"/>
    <w:rsid w:val="0095553C"/>
    <w:rsid w:val="0095691A"/>
    <w:rsid w:val="00971ACC"/>
    <w:rsid w:val="00977F19"/>
    <w:rsid w:val="009A6992"/>
    <w:rsid w:val="009B4041"/>
    <w:rsid w:val="009B5558"/>
    <w:rsid w:val="009C0A19"/>
    <w:rsid w:val="009C13BA"/>
    <w:rsid w:val="009C2AA4"/>
    <w:rsid w:val="009C3BAD"/>
    <w:rsid w:val="009D0DCC"/>
    <w:rsid w:val="009D3712"/>
    <w:rsid w:val="009E2A55"/>
    <w:rsid w:val="009E7BAB"/>
    <w:rsid w:val="009F00D2"/>
    <w:rsid w:val="009F0102"/>
    <w:rsid w:val="00A161C8"/>
    <w:rsid w:val="00A16B88"/>
    <w:rsid w:val="00A22224"/>
    <w:rsid w:val="00A261D1"/>
    <w:rsid w:val="00A37ACB"/>
    <w:rsid w:val="00A40E87"/>
    <w:rsid w:val="00A422D6"/>
    <w:rsid w:val="00A46C6B"/>
    <w:rsid w:val="00A5150C"/>
    <w:rsid w:val="00A57644"/>
    <w:rsid w:val="00A606B7"/>
    <w:rsid w:val="00A64F12"/>
    <w:rsid w:val="00A67009"/>
    <w:rsid w:val="00A7153D"/>
    <w:rsid w:val="00A73DF2"/>
    <w:rsid w:val="00A96D60"/>
    <w:rsid w:val="00AA05FD"/>
    <w:rsid w:val="00AA0ED2"/>
    <w:rsid w:val="00AA1D03"/>
    <w:rsid w:val="00AA296C"/>
    <w:rsid w:val="00AA5A94"/>
    <w:rsid w:val="00AA7E96"/>
    <w:rsid w:val="00AB2086"/>
    <w:rsid w:val="00AB5E4C"/>
    <w:rsid w:val="00AB6810"/>
    <w:rsid w:val="00AC035B"/>
    <w:rsid w:val="00AC6548"/>
    <w:rsid w:val="00AD380B"/>
    <w:rsid w:val="00AD5173"/>
    <w:rsid w:val="00AD65D3"/>
    <w:rsid w:val="00AE341A"/>
    <w:rsid w:val="00AE7799"/>
    <w:rsid w:val="00AE77F8"/>
    <w:rsid w:val="00AF3750"/>
    <w:rsid w:val="00AF3917"/>
    <w:rsid w:val="00AF4C32"/>
    <w:rsid w:val="00B03669"/>
    <w:rsid w:val="00B075DD"/>
    <w:rsid w:val="00B10EEB"/>
    <w:rsid w:val="00B10FDF"/>
    <w:rsid w:val="00B11E48"/>
    <w:rsid w:val="00B13327"/>
    <w:rsid w:val="00B151E1"/>
    <w:rsid w:val="00B21DBD"/>
    <w:rsid w:val="00B25BA4"/>
    <w:rsid w:val="00B265EF"/>
    <w:rsid w:val="00B26CB4"/>
    <w:rsid w:val="00B331EC"/>
    <w:rsid w:val="00B3577F"/>
    <w:rsid w:val="00B411D9"/>
    <w:rsid w:val="00B56809"/>
    <w:rsid w:val="00B8282E"/>
    <w:rsid w:val="00B8379C"/>
    <w:rsid w:val="00B8604C"/>
    <w:rsid w:val="00B87309"/>
    <w:rsid w:val="00B91B41"/>
    <w:rsid w:val="00BB1778"/>
    <w:rsid w:val="00BB39E5"/>
    <w:rsid w:val="00BB5758"/>
    <w:rsid w:val="00BB78D3"/>
    <w:rsid w:val="00BC04AF"/>
    <w:rsid w:val="00BC79D3"/>
    <w:rsid w:val="00BD3422"/>
    <w:rsid w:val="00BD5C5D"/>
    <w:rsid w:val="00BE0781"/>
    <w:rsid w:val="00BE2AB2"/>
    <w:rsid w:val="00BF0F3F"/>
    <w:rsid w:val="00BF1172"/>
    <w:rsid w:val="00BF1CAD"/>
    <w:rsid w:val="00BF2B2E"/>
    <w:rsid w:val="00BF32BD"/>
    <w:rsid w:val="00BF3C38"/>
    <w:rsid w:val="00BF7DBF"/>
    <w:rsid w:val="00C0167D"/>
    <w:rsid w:val="00C02683"/>
    <w:rsid w:val="00C10F5A"/>
    <w:rsid w:val="00C17E9B"/>
    <w:rsid w:val="00C2476E"/>
    <w:rsid w:val="00C2511D"/>
    <w:rsid w:val="00C51887"/>
    <w:rsid w:val="00C534D2"/>
    <w:rsid w:val="00C61F3D"/>
    <w:rsid w:val="00C62684"/>
    <w:rsid w:val="00C65BFA"/>
    <w:rsid w:val="00C66ADC"/>
    <w:rsid w:val="00C7388B"/>
    <w:rsid w:val="00C82279"/>
    <w:rsid w:val="00C8415A"/>
    <w:rsid w:val="00C93A45"/>
    <w:rsid w:val="00C96DE3"/>
    <w:rsid w:val="00CA21A7"/>
    <w:rsid w:val="00CA5BA0"/>
    <w:rsid w:val="00CB5D84"/>
    <w:rsid w:val="00CC14B6"/>
    <w:rsid w:val="00CC75B3"/>
    <w:rsid w:val="00CD5AB5"/>
    <w:rsid w:val="00CD65E6"/>
    <w:rsid w:val="00CE616D"/>
    <w:rsid w:val="00CF2237"/>
    <w:rsid w:val="00D02A0E"/>
    <w:rsid w:val="00D11977"/>
    <w:rsid w:val="00D12006"/>
    <w:rsid w:val="00D12207"/>
    <w:rsid w:val="00D307A9"/>
    <w:rsid w:val="00D34434"/>
    <w:rsid w:val="00D36DCA"/>
    <w:rsid w:val="00D55F4A"/>
    <w:rsid w:val="00D65720"/>
    <w:rsid w:val="00D71BAE"/>
    <w:rsid w:val="00D90F44"/>
    <w:rsid w:val="00DA1315"/>
    <w:rsid w:val="00DA463D"/>
    <w:rsid w:val="00DB0A11"/>
    <w:rsid w:val="00DB3525"/>
    <w:rsid w:val="00DB4F12"/>
    <w:rsid w:val="00DB6DDA"/>
    <w:rsid w:val="00DB7DEB"/>
    <w:rsid w:val="00DC0A2B"/>
    <w:rsid w:val="00DD059F"/>
    <w:rsid w:val="00DD0994"/>
    <w:rsid w:val="00DD0A93"/>
    <w:rsid w:val="00DD203E"/>
    <w:rsid w:val="00DD4E79"/>
    <w:rsid w:val="00DE3238"/>
    <w:rsid w:val="00DE4AF1"/>
    <w:rsid w:val="00DE57FC"/>
    <w:rsid w:val="00DE6E45"/>
    <w:rsid w:val="00DE7125"/>
    <w:rsid w:val="00DF0E66"/>
    <w:rsid w:val="00DF43AF"/>
    <w:rsid w:val="00DF68FD"/>
    <w:rsid w:val="00E14C23"/>
    <w:rsid w:val="00E17830"/>
    <w:rsid w:val="00E26806"/>
    <w:rsid w:val="00E33414"/>
    <w:rsid w:val="00E343D6"/>
    <w:rsid w:val="00E34ADE"/>
    <w:rsid w:val="00E34E6A"/>
    <w:rsid w:val="00E37D1D"/>
    <w:rsid w:val="00E42098"/>
    <w:rsid w:val="00E55018"/>
    <w:rsid w:val="00E57866"/>
    <w:rsid w:val="00E57DDA"/>
    <w:rsid w:val="00E6051F"/>
    <w:rsid w:val="00E61F78"/>
    <w:rsid w:val="00E63A4A"/>
    <w:rsid w:val="00E70982"/>
    <w:rsid w:val="00E73298"/>
    <w:rsid w:val="00E73D6E"/>
    <w:rsid w:val="00E7573C"/>
    <w:rsid w:val="00E771DD"/>
    <w:rsid w:val="00E77279"/>
    <w:rsid w:val="00E85FA2"/>
    <w:rsid w:val="00E860E1"/>
    <w:rsid w:val="00E9365F"/>
    <w:rsid w:val="00E94B13"/>
    <w:rsid w:val="00E95E7A"/>
    <w:rsid w:val="00EA1136"/>
    <w:rsid w:val="00EA1CDE"/>
    <w:rsid w:val="00EB1005"/>
    <w:rsid w:val="00EB5D43"/>
    <w:rsid w:val="00EB78A5"/>
    <w:rsid w:val="00EB7F82"/>
    <w:rsid w:val="00EC051E"/>
    <w:rsid w:val="00EC5C42"/>
    <w:rsid w:val="00ED7466"/>
    <w:rsid w:val="00EE0153"/>
    <w:rsid w:val="00EE0B04"/>
    <w:rsid w:val="00EE4E9C"/>
    <w:rsid w:val="00EE7B67"/>
    <w:rsid w:val="00EF2510"/>
    <w:rsid w:val="00EF71BF"/>
    <w:rsid w:val="00F01751"/>
    <w:rsid w:val="00F020A9"/>
    <w:rsid w:val="00F211C5"/>
    <w:rsid w:val="00F34614"/>
    <w:rsid w:val="00F45BC2"/>
    <w:rsid w:val="00F5244C"/>
    <w:rsid w:val="00F56AA1"/>
    <w:rsid w:val="00F56FAE"/>
    <w:rsid w:val="00F574C8"/>
    <w:rsid w:val="00F63F57"/>
    <w:rsid w:val="00F66036"/>
    <w:rsid w:val="00F70931"/>
    <w:rsid w:val="00F73157"/>
    <w:rsid w:val="00F73C9C"/>
    <w:rsid w:val="00F772F6"/>
    <w:rsid w:val="00F77C1E"/>
    <w:rsid w:val="00F875A0"/>
    <w:rsid w:val="00F92E89"/>
    <w:rsid w:val="00F94113"/>
    <w:rsid w:val="00FA752D"/>
    <w:rsid w:val="00FA7AF7"/>
    <w:rsid w:val="00FB03AC"/>
    <w:rsid w:val="00FB2601"/>
    <w:rsid w:val="00FB6E2B"/>
    <w:rsid w:val="00FC5064"/>
    <w:rsid w:val="00FC66E2"/>
    <w:rsid w:val="00FD0453"/>
    <w:rsid w:val="00FD18A4"/>
    <w:rsid w:val="00FE01A7"/>
    <w:rsid w:val="00FE3162"/>
    <w:rsid w:val="00FE451B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AE7"/>
  </w:style>
  <w:style w:type="paragraph" w:styleId="Nagwek1">
    <w:name w:val="heading 1"/>
    <w:basedOn w:val="Nagwek2"/>
    <w:next w:val="Normalny"/>
    <w:link w:val="Nagwek1Znak"/>
    <w:uiPriority w:val="9"/>
    <w:qFormat/>
    <w:rsid w:val="004C45C3"/>
    <w:p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1C6B25"/>
    <w:pPr>
      <w:keepNext/>
      <w:tabs>
        <w:tab w:val="num" w:pos="0"/>
      </w:tabs>
      <w:suppressAutoHyphens/>
      <w:spacing w:before="240" w:after="60" w:line="276" w:lineRule="auto"/>
      <w:jc w:val="center"/>
      <w:outlineLvl w:val="1"/>
    </w:pPr>
    <w:rPr>
      <w:rFonts w:eastAsia="Times New Roman" w:cs="Arial"/>
      <w:bCs/>
      <w:iCs/>
      <w:kern w:val="1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C6B25"/>
    <w:rPr>
      <w:rFonts w:eastAsia="Times New Roman" w:cs="Arial"/>
      <w:bCs/>
      <w:iCs/>
      <w:kern w:val="1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Listanumerowana">
    <w:name w:val="List Number"/>
    <w:basedOn w:val="Normalny"/>
    <w:uiPriority w:val="99"/>
    <w:unhideWhenUsed/>
    <w:rsid w:val="00323AE7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23AE7"/>
    <w:pPr>
      <w:numPr>
        <w:numId w:val="9"/>
      </w:numPr>
      <w:ind w:left="867" w:hanging="357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67990"/>
    <w:pPr>
      <w:spacing w:after="0" w:line="240" w:lineRule="auto"/>
      <w:contextualSpacing/>
      <w:jc w:val="right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7990"/>
    <w:rPr>
      <w:rFonts w:eastAsiaTheme="majorEastAsia" w:cstheme="majorBidi"/>
      <w:b/>
      <w:i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0D8B-671E-4C8F-8275-9FFA063D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Programy Społeczne</cp:lastModifiedBy>
  <cp:revision>62</cp:revision>
  <cp:lastPrinted>2021-04-21T05:46:00Z</cp:lastPrinted>
  <dcterms:created xsi:type="dcterms:W3CDTF">2022-03-31T14:29:00Z</dcterms:created>
  <dcterms:modified xsi:type="dcterms:W3CDTF">2024-03-19T11:41:00Z</dcterms:modified>
</cp:coreProperties>
</file>