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F6D69" w14:textId="38AD35FE" w:rsidR="004A09D4" w:rsidRPr="00500BEA" w:rsidRDefault="00EA39E3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MCPS.ES/EO/630-2</w:t>
      </w:r>
      <w:r w:rsidR="0057007F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>
        <w:rPr>
          <w:bCs/>
          <w:color w:val="202122"/>
          <w:sz w:val="24"/>
          <w:szCs w:val="24"/>
          <w:highlight w:val="white"/>
        </w:rPr>
        <w:t>13</w:t>
      </w:r>
      <w:r w:rsidR="00007F7E">
        <w:rPr>
          <w:bCs/>
          <w:color w:val="202122"/>
          <w:sz w:val="24"/>
          <w:szCs w:val="24"/>
          <w:highlight w:val="white"/>
        </w:rPr>
        <w:t xml:space="preserve"> maja </w:t>
      </w:r>
      <w:r w:rsidR="00AF373E">
        <w:rPr>
          <w:bCs/>
          <w:color w:val="202122"/>
          <w:sz w:val="24"/>
          <w:szCs w:val="24"/>
          <w:highlight w:val="white"/>
        </w:rPr>
        <w:t>2021 r.</w:t>
      </w:r>
    </w:p>
    <w:p w14:paraId="4DE52072" w14:textId="41DFE488" w:rsidR="004A09D4" w:rsidRPr="003051ED" w:rsidRDefault="004A09D4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5338C1DC" w:rsidR="00DB391B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371EA31" w14:textId="77777777" w:rsidR="005A4C92" w:rsidRPr="003051ED" w:rsidRDefault="005A4C92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60B6CE7B" w14:textId="3B3D66FD" w:rsidR="00DB391B" w:rsidRPr="00512BB0" w:rsidRDefault="00AF373E" w:rsidP="00AF373E">
      <w:pPr>
        <w:spacing w:after="0" w:line="240" w:lineRule="auto"/>
        <w:ind w:left="216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z otwarcia ofert</w:t>
      </w:r>
    </w:p>
    <w:p w14:paraId="469846A7" w14:textId="77777777" w:rsidR="00DB391B" w:rsidRPr="003051ED" w:rsidRDefault="00DB391B" w:rsidP="008A6D56">
      <w:pPr>
        <w:spacing w:after="200"/>
        <w:rPr>
          <w:color w:val="202122"/>
          <w:highlight w:val="white"/>
        </w:rPr>
      </w:pPr>
    </w:p>
    <w:p w14:paraId="562270AF" w14:textId="2985A5F9" w:rsidR="00AF373E" w:rsidRDefault="00AF373E" w:rsidP="005F1A2F">
      <w:pPr>
        <w:spacing w:after="200"/>
        <w:jc w:val="center"/>
      </w:pPr>
      <w:r>
        <w:t xml:space="preserve">Dotyczy zapytania ofertowego na usługę </w:t>
      </w:r>
      <w:r w:rsidR="00EA39E3">
        <w:t>organizacji jednodniowych szkoleń on-line dla podmiotów ekonomii społecz</w:t>
      </w:r>
      <w:r w:rsidR="007A117F">
        <w:t>nej z województwa mazowieckiego:</w:t>
      </w:r>
    </w:p>
    <w:p w14:paraId="073CFFA7" w14:textId="186BCE02" w:rsidR="007A117F" w:rsidRDefault="007A117F" w:rsidP="007A117F">
      <w:pPr>
        <w:spacing w:after="200"/>
      </w:pPr>
      <w:r>
        <w:t>Cz. I „Reklama i marketing, tworzenie wizerunku organizacji, kreowanie marki”</w:t>
      </w:r>
    </w:p>
    <w:p w14:paraId="7ACAEB2E" w14:textId="276067A3" w:rsidR="007A117F" w:rsidRDefault="007A117F" w:rsidP="007A117F">
      <w:pPr>
        <w:spacing w:after="200"/>
      </w:pPr>
      <w:r>
        <w:t>Cz. II „Stres i wypalenie zawodowe”</w:t>
      </w:r>
    </w:p>
    <w:p w14:paraId="36BCC90D" w14:textId="60179D4E" w:rsidR="005F1A2F" w:rsidRDefault="007A117F" w:rsidP="007A117F">
      <w:pPr>
        <w:spacing w:after="200"/>
      </w:pPr>
      <w:r>
        <w:t>Cz. III ”Zewnętrzne źródła finansowania podmiotów ekonomii społecznej”</w:t>
      </w:r>
    </w:p>
    <w:p w14:paraId="0830F505" w14:textId="25520F6E" w:rsidR="00512BB0" w:rsidRDefault="00AF373E" w:rsidP="00303F85">
      <w:pPr>
        <w:spacing w:after="0"/>
      </w:pPr>
      <w:r>
        <w:t xml:space="preserve">W związku z </w:t>
      </w:r>
      <w:r w:rsidR="0057007F">
        <w:t>zakończeniem terminu</w:t>
      </w:r>
      <w:r>
        <w:t xml:space="preserve"> składania ofert Zamawiający przekazuje informację z ich otwarcia. </w:t>
      </w:r>
    </w:p>
    <w:p w14:paraId="06BBE591" w14:textId="782EB77B" w:rsidR="00AF373E" w:rsidRDefault="00007F7E" w:rsidP="00303F85">
      <w:pPr>
        <w:spacing w:after="0"/>
      </w:pPr>
      <w:r>
        <w:t xml:space="preserve">Do dnia 12 maja </w:t>
      </w:r>
      <w:r w:rsidR="00AF373E">
        <w:t>2</w:t>
      </w:r>
      <w:r w:rsidR="00A52B01">
        <w:t xml:space="preserve">021 r. do godziny </w:t>
      </w:r>
      <w:r>
        <w:t>10:00 wpłynęły następujące oferty:</w:t>
      </w:r>
    </w:p>
    <w:p w14:paraId="3829BA53" w14:textId="77777777" w:rsidR="007A117F" w:rsidRDefault="007A117F" w:rsidP="00303F85">
      <w:pPr>
        <w:spacing w:after="0"/>
      </w:pPr>
    </w:p>
    <w:p w14:paraId="71AFD371" w14:textId="7302635C" w:rsidR="00EA39E3" w:rsidRDefault="00EA39E3" w:rsidP="00303F85">
      <w:pPr>
        <w:spacing w:after="0"/>
      </w:pPr>
      <w:r>
        <w:t>Na część I</w:t>
      </w:r>
      <w:r w:rsidR="007A117F">
        <w:t xml:space="preserve"> „Reklama i marketing, tworzenie wizerunku organizacji, kreowanie marki”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5575"/>
        <w:gridCol w:w="3021"/>
      </w:tblGrid>
      <w:tr w:rsidR="007A117F" w14:paraId="025691A5" w14:textId="77777777" w:rsidTr="007A117F">
        <w:tc>
          <w:tcPr>
            <w:tcW w:w="466" w:type="dxa"/>
            <w:shd w:val="clear" w:color="auto" w:fill="D9D9D9" w:themeFill="background1" w:themeFillShade="D9"/>
          </w:tcPr>
          <w:p w14:paraId="2D3D942E" w14:textId="3CDC990B" w:rsidR="007A117F" w:rsidRDefault="007A117F" w:rsidP="00303F85">
            <w:proofErr w:type="spellStart"/>
            <w:r>
              <w:t>Lp</w:t>
            </w:r>
            <w:proofErr w:type="spellEnd"/>
          </w:p>
        </w:tc>
        <w:tc>
          <w:tcPr>
            <w:tcW w:w="5575" w:type="dxa"/>
            <w:shd w:val="clear" w:color="auto" w:fill="D9D9D9" w:themeFill="background1" w:themeFillShade="D9"/>
          </w:tcPr>
          <w:p w14:paraId="2E6A8074" w14:textId="4A9258FE" w:rsidR="007A117F" w:rsidRDefault="007A117F" w:rsidP="00303F85">
            <w:r>
              <w:t>Nazwa firmy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6CEB084" w14:textId="5ABE1E04" w:rsidR="007A117F" w:rsidRDefault="007A117F" w:rsidP="00303F85">
            <w:r>
              <w:t>Oferowana cena za realizację zamówienia</w:t>
            </w:r>
          </w:p>
        </w:tc>
      </w:tr>
      <w:tr w:rsidR="007A117F" w14:paraId="7ABACC0F" w14:textId="77777777" w:rsidTr="007A117F">
        <w:tc>
          <w:tcPr>
            <w:tcW w:w="466" w:type="dxa"/>
          </w:tcPr>
          <w:p w14:paraId="4E1E2AAD" w14:textId="656E022D" w:rsidR="007A117F" w:rsidRDefault="007A117F" w:rsidP="00303F85">
            <w:r>
              <w:t>1</w:t>
            </w:r>
          </w:p>
        </w:tc>
        <w:tc>
          <w:tcPr>
            <w:tcW w:w="5575" w:type="dxa"/>
          </w:tcPr>
          <w:p w14:paraId="5B970AD9" w14:textId="77777777" w:rsidR="005E7A63" w:rsidRDefault="005E7A63" w:rsidP="00303F85">
            <w:proofErr w:type="spellStart"/>
            <w:r>
              <w:t>Lauren</w:t>
            </w:r>
            <w:proofErr w:type="spellEnd"/>
            <w:r>
              <w:t xml:space="preserve"> Peso Polska S.A. </w:t>
            </w:r>
            <w:proofErr w:type="spellStart"/>
            <w:r>
              <w:t>ul.Dąbrowskiego</w:t>
            </w:r>
            <w:proofErr w:type="spellEnd"/>
            <w:r>
              <w:t xml:space="preserve"> 48, </w:t>
            </w:r>
          </w:p>
          <w:p w14:paraId="7658107B" w14:textId="4C880A7C" w:rsidR="007A117F" w:rsidRDefault="005E7A63" w:rsidP="00303F85">
            <w:r>
              <w:t>41-500 Chorzów</w:t>
            </w:r>
          </w:p>
        </w:tc>
        <w:tc>
          <w:tcPr>
            <w:tcW w:w="3021" w:type="dxa"/>
          </w:tcPr>
          <w:p w14:paraId="2B7D232A" w14:textId="291B4DF6" w:rsidR="007A117F" w:rsidRDefault="005E7A63" w:rsidP="00303F85">
            <w:r>
              <w:t>1.800,00 zł</w:t>
            </w:r>
          </w:p>
        </w:tc>
      </w:tr>
      <w:tr w:rsidR="007A117F" w14:paraId="5E9EE503" w14:textId="77777777" w:rsidTr="007A117F">
        <w:tc>
          <w:tcPr>
            <w:tcW w:w="466" w:type="dxa"/>
          </w:tcPr>
          <w:p w14:paraId="6B33586D" w14:textId="48566CF0" w:rsidR="007A117F" w:rsidRDefault="007A117F" w:rsidP="00303F85">
            <w:r>
              <w:t>2</w:t>
            </w:r>
          </w:p>
        </w:tc>
        <w:tc>
          <w:tcPr>
            <w:tcW w:w="5575" w:type="dxa"/>
          </w:tcPr>
          <w:p w14:paraId="2BD44CE7" w14:textId="2ECEFA0B" w:rsidR="007A117F" w:rsidRDefault="005E7A63" w:rsidP="005E7A63">
            <w:r>
              <w:t xml:space="preserve">Centrum Rozwiązywania Problemów Społecznych, </w:t>
            </w:r>
            <w:proofErr w:type="spellStart"/>
            <w:r>
              <w:t>Pl.Defilad</w:t>
            </w:r>
            <w:proofErr w:type="spellEnd"/>
            <w:r>
              <w:t xml:space="preserve"> 1, 00-901 Warszawa</w:t>
            </w:r>
          </w:p>
        </w:tc>
        <w:tc>
          <w:tcPr>
            <w:tcW w:w="3021" w:type="dxa"/>
          </w:tcPr>
          <w:p w14:paraId="0A9704C6" w14:textId="19D5CCCE" w:rsidR="007A117F" w:rsidRDefault="005E7A63" w:rsidP="00303F85">
            <w:r>
              <w:t>2.497,00 zł</w:t>
            </w:r>
          </w:p>
        </w:tc>
      </w:tr>
      <w:tr w:rsidR="007A117F" w14:paraId="3DB37252" w14:textId="77777777" w:rsidTr="007A117F">
        <w:tc>
          <w:tcPr>
            <w:tcW w:w="466" w:type="dxa"/>
          </w:tcPr>
          <w:p w14:paraId="10C49011" w14:textId="369DFEF1" w:rsidR="007A117F" w:rsidRDefault="007A117F" w:rsidP="00303F85">
            <w:r>
              <w:t>3</w:t>
            </w:r>
          </w:p>
        </w:tc>
        <w:tc>
          <w:tcPr>
            <w:tcW w:w="5575" w:type="dxa"/>
          </w:tcPr>
          <w:p w14:paraId="5FD785D6" w14:textId="0B69E005" w:rsidR="007A117F" w:rsidRDefault="00715158" w:rsidP="00303F85">
            <w:r>
              <w:t xml:space="preserve">Centrum Szkoleniowe Małgorzata Mączyńska, </w:t>
            </w:r>
            <w:proofErr w:type="spellStart"/>
            <w:r>
              <w:t>ul.Wierzbicka</w:t>
            </w:r>
            <w:proofErr w:type="spellEnd"/>
            <w:r>
              <w:t xml:space="preserve"> 99c lok. 206</w:t>
            </w:r>
            <w:r w:rsidR="00B812F2">
              <w:t>, 26-600 Radom</w:t>
            </w:r>
          </w:p>
        </w:tc>
        <w:tc>
          <w:tcPr>
            <w:tcW w:w="3021" w:type="dxa"/>
          </w:tcPr>
          <w:p w14:paraId="6A363C47" w14:textId="025345FF" w:rsidR="007A117F" w:rsidRDefault="00715158" w:rsidP="00303F85">
            <w:r>
              <w:t>2.600,00 zł</w:t>
            </w:r>
          </w:p>
        </w:tc>
      </w:tr>
      <w:tr w:rsidR="007A117F" w14:paraId="66BC6B51" w14:textId="77777777" w:rsidTr="007A117F">
        <w:tc>
          <w:tcPr>
            <w:tcW w:w="466" w:type="dxa"/>
          </w:tcPr>
          <w:p w14:paraId="2835774D" w14:textId="664A2F87" w:rsidR="007A117F" w:rsidRDefault="007A117F" w:rsidP="00303F85">
            <w:r>
              <w:t>4</w:t>
            </w:r>
          </w:p>
        </w:tc>
        <w:tc>
          <w:tcPr>
            <w:tcW w:w="5575" w:type="dxa"/>
          </w:tcPr>
          <w:p w14:paraId="262E91B3" w14:textId="6A8B56B5" w:rsidR="007A117F" w:rsidRDefault="00715158" w:rsidP="00303F85">
            <w:r>
              <w:t xml:space="preserve">APM Grupa sp. z o.o., </w:t>
            </w:r>
            <w:proofErr w:type="spellStart"/>
            <w:r>
              <w:t>ul.T.Chałubińskiego</w:t>
            </w:r>
            <w:proofErr w:type="spellEnd"/>
            <w:r>
              <w:t xml:space="preserve"> 9/2, 02-004 Warszawa</w:t>
            </w:r>
          </w:p>
        </w:tc>
        <w:tc>
          <w:tcPr>
            <w:tcW w:w="3021" w:type="dxa"/>
          </w:tcPr>
          <w:p w14:paraId="639859DD" w14:textId="1A04970E" w:rsidR="007A117F" w:rsidRDefault="00715158" w:rsidP="00303F85">
            <w:r>
              <w:t>2.390,00 zł</w:t>
            </w:r>
          </w:p>
        </w:tc>
      </w:tr>
    </w:tbl>
    <w:p w14:paraId="23EBAEA1" w14:textId="77777777" w:rsidR="007A117F" w:rsidRDefault="007A117F" w:rsidP="00303F85">
      <w:pPr>
        <w:spacing w:after="0"/>
      </w:pPr>
    </w:p>
    <w:p w14:paraId="4C478690" w14:textId="35489C78" w:rsidR="007A117F" w:rsidRDefault="007A117F" w:rsidP="00303F85">
      <w:pPr>
        <w:spacing w:after="0"/>
      </w:pPr>
    </w:p>
    <w:p w14:paraId="563C5C2E" w14:textId="49A95E9E" w:rsidR="00EA39E3" w:rsidRDefault="00EA39E3" w:rsidP="00303F85">
      <w:pPr>
        <w:spacing w:after="0"/>
      </w:pPr>
      <w:r>
        <w:t>Na część II</w:t>
      </w:r>
      <w:r w:rsidR="007A117F">
        <w:t xml:space="preserve"> „Stres i wypalenie zawodowe”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5575"/>
        <w:gridCol w:w="3021"/>
      </w:tblGrid>
      <w:tr w:rsidR="007A117F" w14:paraId="733306EC" w14:textId="77777777" w:rsidTr="007A117F">
        <w:tc>
          <w:tcPr>
            <w:tcW w:w="466" w:type="dxa"/>
            <w:shd w:val="clear" w:color="auto" w:fill="D9D9D9" w:themeFill="background1" w:themeFillShade="D9"/>
          </w:tcPr>
          <w:p w14:paraId="144F1070" w14:textId="3E96F688" w:rsidR="007A117F" w:rsidRDefault="007A117F" w:rsidP="00303F85">
            <w:proofErr w:type="spellStart"/>
            <w:r>
              <w:t>Lp</w:t>
            </w:r>
            <w:proofErr w:type="spellEnd"/>
          </w:p>
        </w:tc>
        <w:tc>
          <w:tcPr>
            <w:tcW w:w="5575" w:type="dxa"/>
            <w:shd w:val="clear" w:color="auto" w:fill="D9D9D9" w:themeFill="background1" w:themeFillShade="D9"/>
          </w:tcPr>
          <w:p w14:paraId="383645F2" w14:textId="6DE20857" w:rsidR="007A117F" w:rsidRDefault="007A117F" w:rsidP="00303F85">
            <w:r>
              <w:t>Nazwa firmy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52623AB" w14:textId="6AC85873" w:rsidR="007A117F" w:rsidRDefault="007A117F" w:rsidP="00303F85">
            <w:r>
              <w:t>Oferowana cena za realizację zamówienia</w:t>
            </w:r>
          </w:p>
        </w:tc>
      </w:tr>
      <w:tr w:rsidR="007A117F" w14:paraId="5760B56B" w14:textId="77777777" w:rsidTr="005E7A63">
        <w:trPr>
          <w:trHeight w:val="512"/>
        </w:trPr>
        <w:tc>
          <w:tcPr>
            <w:tcW w:w="466" w:type="dxa"/>
          </w:tcPr>
          <w:p w14:paraId="079D8798" w14:textId="407CA5FC" w:rsidR="007A117F" w:rsidRDefault="007A117F" w:rsidP="00303F85">
            <w:r>
              <w:t>1</w:t>
            </w:r>
          </w:p>
        </w:tc>
        <w:tc>
          <w:tcPr>
            <w:tcW w:w="5575" w:type="dxa"/>
          </w:tcPr>
          <w:p w14:paraId="41678F6F" w14:textId="7C730FCD" w:rsidR="007A117F" w:rsidRDefault="005E7A63" w:rsidP="00303F85">
            <w:proofErr w:type="spellStart"/>
            <w:r>
              <w:t>Brainstorm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sp. z o.o. ul. Feliksa Perla 10, 41-300 Dąbrowa Górnicza</w:t>
            </w:r>
          </w:p>
        </w:tc>
        <w:tc>
          <w:tcPr>
            <w:tcW w:w="3021" w:type="dxa"/>
          </w:tcPr>
          <w:p w14:paraId="3CF67E86" w14:textId="422CF93C" w:rsidR="007A117F" w:rsidRDefault="005E7A63" w:rsidP="00303F85">
            <w:r>
              <w:t>2.000,00 zł</w:t>
            </w:r>
          </w:p>
        </w:tc>
      </w:tr>
      <w:tr w:rsidR="007A117F" w14:paraId="79934AB4" w14:textId="77777777" w:rsidTr="007A117F">
        <w:tc>
          <w:tcPr>
            <w:tcW w:w="466" w:type="dxa"/>
          </w:tcPr>
          <w:p w14:paraId="341CA270" w14:textId="08F88194" w:rsidR="007A117F" w:rsidRDefault="007A117F" w:rsidP="00303F85">
            <w:r>
              <w:t>2</w:t>
            </w:r>
          </w:p>
        </w:tc>
        <w:tc>
          <w:tcPr>
            <w:tcW w:w="5575" w:type="dxa"/>
          </w:tcPr>
          <w:p w14:paraId="1A072738" w14:textId="77777777" w:rsidR="005E7A63" w:rsidRDefault="005E7A63" w:rsidP="005E7A63">
            <w:proofErr w:type="spellStart"/>
            <w:r>
              <w:t>Lauren</w:t>
            </w:r>
            <w:proofErr w:type="spellEnd"/>
            <w:r>
              <w:t xml:space="preserve"> Peso Polska S.A. </w:t>
            </w:r>
            <w:proofErr w:type="spellStart"/>
            <w:r>
              <w:t>ul.Dąbrowskiego</w:t>
            </w:r>
            <w:proofErr w:type="spellEnd"/>
            <w:r>
              <w:t xml:space="preserve"> 48, </w:t>
            </w:r>
          </w:p>
          <w:p w14:paraId="499070FD" w14:textId="1F783F9A" w:rsidR="007A117F" w:rsidRDefault="005E7A63" w:rsidP="005E7A63">
            <w:r>
              <w:t>41-500 Chorzów</w:t>
            </w:r>
          </w:p>
        </w:tc>
        <w:tc>
          <w:tcPr>
            <w:tcW w:w="3021" w:type="dxa"/>
          </w:tcPr>
          <w:p w14:paraId="454B6CA2" w14:textId="022E0D6C" w:rsidR="007A117F" w:rsidRDefault="005E7A63" w:rsidP="00303F85">
            <w:r>
              <w:t>1.600,00 zł</w:t>
            </w:r>
          </w:p>
        </w:tc>
      </w:tr>
      <w:tr w:rsidR="007A117F" w14:paraId="58511D6C" w14:textId="77777777" w:rsidTr="007A117F">
        <w:tc>
          <w:tcPr>
            <w:tcW w:w="466" w:type="dxa"/>
          </w:tcPr>
          <w:p w14:paraId="22A5E303" w14:textId="408FB3C0" w:rsidR="007A117F" w:rsidRDefault="007A117F" w:rsidP="00303F85">
            <w:r>
              <w:lastRenderedPageBreak/>
              <w:t>3</w:t>
            </w:r>
          </w:p>
        </w:tc>
        <w:tc>
          <w:tcPr>
            <w:tcW w:w="5575" w:type="dxa"/>
          </w:tcPr>
          <w:p w14:paraId="5102BB3D" w14:textId="57EB66BE" w:rsidR="007A117F" w:rsidRDefault="005E7A63" w:rsidP="00303F85">
            <w:r>
              <w:t xml:space="preserve">Centrum Rozwiązywania Problemów Społecznych, </w:t>
            </w:r>
            <w:proofErr w:type="spellStart"/>
            <w:r>
              <w:t>Pl.Defilad</w:t>
            </w:r>
            <w:proofErr w:type="spellEnd"/>
            <w:r>
              <w:t xml:space="preserve"> 1, 00-901 Warszawa</w:t>
            </w:r>
          </w:p>
        </w:tc>
        <w:tc>
          <w:tcPr>
            <w:tcW w:w="3021" w:type="dxa"/>
          </w:tcPr>
          <w:p w14:paraId="70D5E222" w14:textId="77E7DCB1" w:rsidR="007A117F" w:rsidRDefault="005E7A63" w:rsidP="00303F85">
            <w:r>
              <w:t>1.999,00 zł</w:t>
            </w:r>
          </w:p>
        </w:tc>
      </w:tr>
      <w:tr w:rsidR="007A117F" w14:paraId="04D4C8C7" w14:textId="77777777" w:rsidTr="007A117F">
        <w:tc>
          <w:tcPr>
            <w:tcW w:w="466" w:type="dxa"/>
          </w:tcPr>
          <w:p w14:paraId="3AE2A7CE" w14:textId="63EFB44D" w:rsidR="007A117F" w:rsidRDefault="007A117F" w:rsidP="00303F85">
            <w:r>
              <w:t>4</w:t>
            </w:r>
          </w:p>
        </w:tc>
        <w:tc>
          <w:tcPr>
            <w:tcW w:w="5575" w:type="dxa"/>
          </w:tcPr>
          <w:p w14:paraId="244C4F12" w14:textId="3E8A74CA" w:rsidR="007A117F" w:rsidRDefault="00715158" w:rsidP="00303F85">
            <w:r>
              <w:t xml:space="preserve">Centrum Szkoleniowe Małgorzata Mączyńska, </w:t>
            </w:r>
            <w:proofErr w:type="spellStart"/>
            <w:r>
              <w:t>ul.Wierzbicka</w:t>
            </w:r>
            <w:proofErr w:type="spellEnd"/>
            <w:r>
              <w:t xml:space="preserve"> 99c lok. 206</w:t>
            </w:r>
            <w:r w:rsidR="00B812F2">
              <w:t>, 26-600 Radom</w:t>
            </w:r>
          </w:p>
        </w:tc>
        <w:tc>
          <w:tcPr>
            <w:tcW w:w="3021" w:type="dxa"/>
          </w:tcPr>
          <w:p w14:paraId="1E823916" w14:textId="56337B77" w:rsidR="007A117F" w:rsidRDefault="00715158" w:rsidP="00303F85">
            <w:r>
              <w:t>2.800,00 zł</w:t>
            </w:r>
          </w:p>
        </w:tc>
      </w:tr>
      <w:tr w:rsidR="007A117F" w14:paraId="35DBE9AA" w14:textId="77777777" w:rsidTr="007A117F">
        <w:tc>
          <w:tcPr>
            <w:tcW w:w="466" w:type="dxa"/>
          </w:tcPr>
          <w:p w14:paraId="72272E37" w14:textId="7DE4C8DB" w:rsidR="007A117F" w:rsidRDefault="007A117F" w:rsidP="00303F85">
            <w:r>
              <w:t>5</w:t>
            </w:r>
          </w:p>
        </w:tc>
        <w:tc>
          <w:tcPr>
            <w:tcW w:w="5575" w:type="dxa"/>
          </w:tcPr>
          <w:p w14:paraId="6424EF76" w14:textId="2B53A29E" w:rsidR="007A117F" w:rsidRDefault="00715158" w:rsidP="00303F85">
            <w:proofErr w:type="spellStart"/>
            <w:r>
              <w:t>HillWay</w:t>
            </w:r>
            <w:proofErr w:type="spellEnd"/>
            <w:r>
              <w:t xml:space="preserve"> </w:t>
            </w:r>
            <w:proofErr w:type="spellStart"/>
            <w:r>
              <w:t>Training&amp;Consulting</w:t>
            </w:r>
            <w:proofErr w:type="spellEnd"/>
            <w:r>
              <w:t>, ul. Grażyny 13/15 lok. 230</w:t>
            </w:r>
            <w:r w:rsidR="00B812F2">
              <w:t>, 02-548 Warszawa</w:t>
            </w:r>
          </w:p>
        </w:tc>
        <w:tc>
          <w:tcPr>
            <w:tcW w:w="3021" w:type="dxa"/>
          </w:tcPr>
          <w:p w14:paraId="780368E4" w14:textId="1EEEB391" w:rsidR="007A117F" w:rsidRDefault="00715158" w:rsidP="00303F85">
            <w:r>
              <w:t>3.500,00 zł</w:t>
            </w:r>
          </w:p>
        </w:tc>
      </w:tr>
      <w:tr w:rsidR="007A117F" w14:paraId="06BD6784" w14:textId="77777777" w:rsidTr="007A117F">
        <w:tc>
          <w:tcPr>
            <w:tcW w:w="466" w:type="dxa"/>
          </w:tcPr>
          <w:p w14:paraId="509FFBE5" w14:textId="4CFA866C" w:rsidR="007A117F" w:rsidRDefault="007A117F" w:rsidP="00303F85">
            <w:r>
              <w:t>6</w:t>
            </w:r>
          </w:p>
        </w:tc>
        <w:tc>
          <w:tcPr>
            <w:tcW w:w="5575" w:type="dxa"/>
          </w:tcPr>
          <w:p w14:paraId="248F5191" w14:textId="01801DAC" w:rsidR="007A117F" w:rsidRDefault="00715158" w:rsidP="00303F85">
            <w:r>
              <w:t xml:space="preserve">Adept Sp. z o.o. Sp.k., </w:t>
            </w:r>
            <w:proofErr w:type="spellStart"/>
            <w:r>
              <w:t>ul.Zacna</w:t>
            </w:r>
            <w:proofErr w:type="spellEnd"/>
            <w:r>
              <w:t xml:space="preserve"> 26, 80-283 Gdańsk</w:t>
            </w:r>
          </w:p>
        </w:tc>
        <w:tc>
          <w:tcPr>
            <w:tcW w:w="3021" w:type="dxa"/>
          </w:tcPr>
          <w:p w14:paraId="2938E532" w14:textId="14D960C4" w:rsidR="007A117F" w:rsidRDefault="00715158" w:rsidP="00303F85">
            <w:r>
              <w:t>2.200,00 zł</w:t>
            </w:r>
          </w:p>
        </w:tc>
      </w:tr>
    </w:tbl>
    <w:p w14:paraId="60312D0B" w14:textId="77777777" w:rsidR="007A117F" w:rsidRDefault="007A117F" w:rsidP="00303F85">
      <w:pPr>
        <w:spacing w:after="0"/>
      </w:pPr>
    </w:p>
    <w:p w14:paraId="76DFA488" w14:textId="77777777" w:rsidR="007A117F" w:rsidRDefault="007A117F" w:rsidP="00303F85">
      <w:pPr>
        <w:spacing w:after="0"/>
      </w:pPr>
    </w:p>
    <w:p w14:paraId="1AB656EB" w14:textId="77777777" w:rsidR="007A117F" w:rsidRDefault="00EA39E3" w:rsidP="007A117F">
      <w:pPr>
        <w:spacing w:after="200"/>
      </w:pPr>
      <w:r>
        <w:t>Na część III</w:t>
      </w:r>
      <w:r w:rsidR="007A117F">
        <w:t xml:space="preserve">  ”Zewnętrzne źródła finansowania podmiotów ekonomii społecznej”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E7A63" w14:paraId="63BCDC17" w14:textId="77777777" w:rsidTr="005E7A63">
        <w:tc>
          <w:tcPr>
            <w:tcW w:w="704" w:type="dxa"/>
            <w:shd w:val="clear" w:color="auto" w:fill="D9D9D9" w:themeFill="background1" w:themeFillShade="D9"/>
          </w:tcPr>
          <w:p w14:paraId="24BD4ABA" w14:textId="602860D2" w:rsidR="005E7A63" w:rsidRDefault="005E7A63" w:rsidP="00303F85">
            <w:proofErr w:type="spellStart"/>
            <w:r>
              <w:t>Lp</w:t>
            </w:r>
            <w:proofErr w:type="spellEnd"/>
          </w:p>
        </w:tc>
        <w:tc>
          <w:tcPr>
            <w:tcW w:w="5337" w:type="dxa"/>
            <w:shd w:val="clear" w:color="auto" w:fill="D9D9D9" w:themeFill="background1" w:themeFillShade="D9"/>
          </w:tcPr>
          <w:p w14:paraId="0CE875E0" w14:textId="419C70C7" w:rsidR="005E7A63" w:rsidRDefault="005E7A63" w:rsidP="00303F85">
            <w:r>
              <w:t>Nazwa firmy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CFEBD9C" w14:textId="081744A4" w:rsidR="005E7A63" w:rsidRDefault="005E7A63" w:rsidP="00303F85">
            <w:r>
              <w:t>Oferowana cena za realizację zamówienia</w:t>
            </w:r>
          </w:p>
        </w:tc>
      </w:tr>
      <w:tr w:rsidR="005E7A63" w14:paraId="76C0781D" w14:textId="77777777" w:rsidTr="005E7A63">
        <w:trPr>
          <w:trHeight w:val="628"/>
        </w:trPr>
        <w:tc>
          <w:tcPr>
            <w:tcW w:w="704" w:type="dxa"/>
          </w:tcPr>
          <w:p w14:paraId="5F545710" w14:textId="299F6054" w:rsidR="005E7A63" w:rsidRDefault="005E7A63" w:rsidP="00303F85">
            <w:r>
              <w:t>1</w:t>
            </w:r>
          </w:p>
        </w:tc>
        <w:tc>
          <w:tcPr>
            <w:tcW w:w="5337" w:type="dxa"/>
          </w:tcPr>
          <w:p w14:paraId="419CF28E" w14:textId="7CD17072" w:rsidR="005E7A63" w:rsidRDefault="005E7A63" w:rsidP="00303F85">
            <w:r>
              <w:t xml:space="preserve">Centrum Rozwiązywania Problemów Społecznych, </w:t>
            </w:r>
            <w:proofErr w:type="spellStart"/>
            <w:r>
              <w:t>Pl.Defilad</w:t>
            </w:r>
            <w:proofErr w:type="spellEnd"/>
            <w:r>
              <w:t xml:space="preserve"> 1, 00-901 Warszawa</w:t>
            </w:r>
          </w:p>
        </w:tc>
        <w:tc>
          <w:tcPr>
            <w:tcW w:w="3021" w:type="dxa"/>
          </w:tcPr>
          <w:p w14:paraId="3D120116" w14:textId="2B353CCF" w:rsidR="005E7A63" w:rsidRDefault="005E7A63" w:rsidP="00303F85">
            <w:r>
              <w:t>1.999,00 zł</w:t>
            </w:r>
          </w:p>
        </w:tc>
      </w:tr>
    </w:tbl>
    <w:p w14:paraId="28ADA577" w14:textId="77777777" w:rsidR="00EA39E3" w:rsidRDefault="00EA39E3" w:rsidP="00303F85">
      <w:pPr>
        <w:spacing w:after="0"/>
      </w:pPr>
    </w:p>
    <w:p w14:paraId="49C350EC" w14:textId="397B8122" w:rsidR="00512BB0" w:rsidRPr="00303F85" w:rsidRDefault="00303F85" w:rsidP="00303F85">
      <w:pPr>
        <w:spacing w:after="0"/>
        <w:rPr>
          <w:rFonts w:asciiTheme="majorHAnsi" w:hAnsiTheme="majorHAnsi" w:cstheme="majorHAnsi"/>
        </w:rPr>
      </w:pPr>
      <w:r w:rsidRPr="00303F85">
        <w:rPr>
          <w:rFonts w:asciiTheme="majorHAnsi" w:hAnsiTheme="majorHAnsi" w:cstheme="majorHAnsi"/>
        </w:rPr>
        <w:t>Zamawiający informuje, iż na realizację przedmiotu zamówi</w:t>
      </w:r>
      <w:r w:rsidR="00A17748">
        <w:rPr>
          <w:rFonts w:asciiTheme="majorHAnsi" w:hAnsiTheme="majorHAnsi" w:cstheme="majorHAnsi"/>
        </w:rPr>
        <w:t xml:space="preserve">enia zamierza przeznaczyć kwotę 24 000,00 </w:t>
      </w:r>
      <w:r w:rsidRPr="00303F85">
        <w:rPr>
          <w:rFonts w:asciiTheme="majorHAnsi" w:hAnsiTheme="majorHAnsi" w:cstheme="majorHAnsi"/>
        </w:rPr>
        <w:t>zł</w:t>
      </w:r>
      <w:r>
        <w:rPr>
          <w:rFonts w:asciiTheme="majorHAnsi" w:hAnsiTheme="majorHAnsi" w:cstheme="majorHAnsi"/>
        </w:rPr>
        <w:t xml:space="preserve"> </w:t>
      </w:r>
      <w:r w:rsidRPr="00303F85">
        <w:rPr>
          <w:rFonts w:asciiTheme="majorHAnsi" w:hAnsiTheme="majorHAnsi" w:cstheme="majorHAnsi"/>
        </w:rPr>
        <w:t>brutto</w:t>
      </w:r>
      <w:r>
        <w:rPr>
          <w:rFonts w:asciiTheme="majorHAnsi" w:hAnsiTheme="majorHAnsi" w:cstheme="majorHAnsi"/>
        </w:rPr>
        <w:t>.</w:t>
      </w:r>
    </w:p>
    <w:p w14:paraId="49C21FF0" w14:textId="52F8C812" w:rsidR="00FA7E01" w:rsidRDefault="00FA7E01" w:rsidP="00303F85">
      <w:pPr>
        <w:spacing w:after="0"/>
      </w:pPr>
    </w:p>
    <w:p w14:paraId="2D202D1D" w14:textId="77777777" w:rsidR="00303F85" w:rsidRDefault="00303F85" w:rsidP="00303F85">
      <w:pPr>
        <w:spacing w:after="0"/>
      </w:pPr>
    </w:p>
    <w:p w14:paraId="167EDDD2" w14:textId="478ADE83" w:rsidR="00FA7E01" w:rsidRDefault="00FA7E01" w:rsidP="00C42263">
      <w:pPr>
        <w:spacing w:after="200"/>
      </w:pPr>
      <w:bookmarkStart w:id="0" w:name="_GoBack"/>
      <w:bookmarkEnd w:id="0"/>
    </w:p>
    <w:p w14:paraId="0766E67C" w14:textId="28B17E81" w:rsidR="001C1004" w:rsidRDefault="001C1004" w:rsidP="00EA39E3">
      <w:pPr>
        <w:pStyle w:val="TreA"/>
        <w:suppressAutoHyphens w:val="0"/>
        <w:spacing w:after="0" w:line="240" w:lineRule="auto"/>
        <w:ind w:left="4254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202122"/>
          <w:highlight w:val="white"/>
        </w:rPr>
        <w:tab/>
      </w:r>
    </w:p>
    <w:p w14:paraId="4329EEBF" w14:textId="7BEEF2FB" w:rsidR="001C1004" w:rsidRDefault="001C1004" w:rsidP="001C1004">
      <w:pPr>
        <w:spacing w:after="0" w:line="240" w:lineRule="auto"/>
        <w:jc w:val="both"/>
        <w:rPr>
          <w:color w:val="202122"/>
          <w:highlight w:val="white"/>
        </w:rPr>
      </w:pPr>
    </w:p>
    <w:p w14:paraId="358720FB" w14:textId="7B4C37D0" w:rsidR="001C1004" w:rsidRDefault="001C1004" w:rsidP="00C42263">
      <w:pPr>
        <w:spacing w:after="200"/>
      </w:pPr>
    </w:p>
    <w:p w14:paraId="40AD73ED" w14:textId="7FC37D0A" w:rsidR="00FE4886" w:rsidRDefault="00FE4886" w:rsidP="00FE4886">
      <w:pPr>
        <w:spacing w:after="0" w:line="240" w:lineRule="auto"/>
        <w:jc w:val="both"/>
        <w:rPr>
          <w:color w:val="202122"/>
          <w:highlight w:val="white"/>
        </w:rPr>
      </w:pPr>
      <w:r>
        <w:rPr>
          <w:spacing w:val="0"/>
          <w:sz w:val="20"/>
          <w:szCs w:val="20"/>
        </w:rPr>
        <w:tab/>
      </w:r>
    </w:p>
    <w:p w14:paraId="38B11505" w14:textId="77777777" w:rsidR="00A17748" w:rsidRDefault="00A17748" w:rsidP="00A17748">
      <w:pPr>
        <w:pStyle w:val="TreA"/>
        <w:suppressAutoHyphens w:val="0"/>
        <w:spacing w:after="0" w:line="240" w:lineRule="auto"/>
        <w:ind w:left="4320" w:firstLine="720"/>
        <w:jc w:val="both"/>
      </w:pPr>
      <w:r>
        <w:t>Aleksander Kornatowski</w:t>
      </w:r>
    </w:p>
    <w:p w14:paraId="7C802406" w14:textId="77777777" w:rsidR="00A17748" w:rsidRDefault="00A17748" w:rsidP="00A17748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5AF2F7C2" w14:textId="77777777" w:rsidR="00A17748" w:rsidRDefault="00A17748" w:rsidP="00A17748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3617B7CD" w14:textId="77777777" w:rsidR="00A17748" w:rsidRDefault="00A17748" w:rsidP="00A17748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1104837E" w14:textId="6E095EB9" w:rsidR="004C5ECB" w:rsidRPr="00FF5BAF" w:rsidRDefault="004C5ECB" w:rsidP="00A17748">
      <w:pPr>
        <w:spacing w:after="0" w:line="240" w:lineRule="auto"/>
        <w:jc w:val="both"/>
        <w:rPr>
          <w:spacing w:val="0"/>
          <w:sz w:val="20"/>
          <w:szCs w:val="20"/>
        </w:rPr>
      </w:pPr>
    </w:p>
    <w:sectPr w:rsidR="004C5ECB" w:rsidRPr="00FF5BAF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6ACE" w14:textId="77777777" w:rsidR="00BC5263" w:rsidRDefault="00BC5263">
      <w:pPr>
        <w:spacing w:after="0" w:line="240" w:lineRule="auto"/>
      </w:pPr>
      <w:r>
        <w:separator/>
      </w:r>
    </w:p>
  </w:endnote>
  <w:endnote w:type="continuationSeparator" w:id="0">
    <w:p w14:paraId="157EFB0E" w14:textId="77777777" w:rsidR="00BC5263" w:rsidRDefault="00BC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5B56CC1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A17748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30AB" w14:textId="77777777" w:rsidR="00BC5263" w:rsidRDefault="00BC5263">
      <w:pPr>
        <w:spacing w:after="0" w:line="240" w:lineRule="auto"/>
      </w:pPr>
      <w:r>
        <w:separator/>
      </w:r>
    </w:p>
  </w:footnote>
  <w:footnote w:type="continuationSeparator" w:id="0">
    <w:p w14:paraId="0564214A" w14:textId="77777777" w:rsidR="00BC5263" w:rsidRDefault="00BC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6054"/>
    <w:multiLevelType w:val="hybridMultilevel"/>
    <w:tmpl w:val="94F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A6DB7"/>
    <w:multiLevelType w:val="hybridMultilevel"/>
    <w:tmpl w:val="1666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F7E"/>
    <w:rsid w:val="0002021F"/>
    <w:rsid w:val="00081CF1"/>
    <w:rsid w:val="000874EB"/>
    <w:rsid w:val="000C4E0F"/>
    <w:rsid w:val="001001C6"/>
    <w:rsid w:val="00103309"/>
    <w:rsid w:val="001C1004"/>
    <w:rsid w:val="001D5366"/>
    <w:rsid w:val="001E23C1"/>
    <w:rsid w:val="002A36DB"/>
    <w:rsid w:val="002B3CB1"/>
    <w:rsid w:val="002D525C"/>
    <w:rsid w:val="00303F85"/>
    <w:rsid w:val="003051ED"/>
    <w:rsid w:val="003352A0"/>
    <w:rsid w:val="003720B9"/>
    <w:rsid w:val="003A31E7"/>
    <w:rsid w:val="003C4253"/>
    <w:rsid w:val="00481787"/>
    <w:rsid w:val="00495EA6"/>
    <w:rsid w:val="00497444"/>
    <w:rsid w:val="004A09D4"/>
    <w:rsid w:val="004C5ECB"/>
    <w:rsid w:val="004E1BF0"/>
    <w:rsid w:val="00500BEA"/>
    <w:rsid w:val="00512BB0"/>
    <w:rsid w:val="0057007F"/>
    <w:rsid w:val="00595FBB"/>
    <w:rsid w:val="00596F4E"/>
    <w:rsid w:val="005A4C92"/>
    <w:rsid w:val="005E7A63"/>
    <w:rsid w:val="005F1A2F"/>
    <w:rsid w:val="005F3032"/>
    <w:rsid w:val="00704439"/>
    <w:rsid w:val="00715158"/>
    <w:rsid w:val="00760CD9"/>
    <w:rsid w:val="007A117F"/>
    <w:rsid w:val="00814EFF"/>
    <w:rsid w:val="008A44AB"/>
    <w:rsid w:val="008A6D56"/>
    <w:rsid w:val="008C04D9"/>
    <w:rsid w:val="009B0402"/>
    <w:rsid w:val="00A17748"/>
    <w:rsid w:val="00A23D6A"/>
    <w:rsid w:val="00A52A37"/>
    <w:rsid w:val="00A52B01"/>
    <w:rsid w:val="00A7584A"/>
    <w:rsid w:val="00A8140D"/>
    <w:rsid w:val="00AD1B53"/>
    <w:rsid w:val="00AF373E"/>
    <w:rsid w:val="00B12056"/>
    <w:rsid w:val="00B462A7"/>
    <w:rsid w:val="00B669CE"/>
    <w:rsid w:val="00B812F2"/>
    <w:rsid w:val="00B85A40"/>
    <w:rsid w:val="00BB3C6A"/>
    <w:rsid w:val="00BC5263"/>
    <w:rsid w:val="00C42263"/>
    <w:rsid w:val="00C44A70"/>
    <w:rsid w:val="00C461BB"/>
    <w:rsid w:val="00C87295"/>
    <w:rsid w:val="00CD5784"/>
    <w:rsid w:val="00CF351C"/>
    <w:rsid w:val="00D2532A"/>
    <w:rsid w:val="00DB30D5"/>
    <w:rsid w:val="00DB391B"/>
    <w:rsid w:val="00DD3195"/>
    <w:rsid w:val="00E122D4"/>
    <w:rsid w:val="00E14A37"/>
    <w:rsid w:val="00E92CE6"/>
    <w:rsid w:val="00EA39E3"/>
    <w:rsid w:val="00EF055E"/>
    <w:rsid w:val="00FA7E01"/>
    <w:rsid w:val="00FD34A2"/>
    <w:rsid w:val="00FE48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04"/>
    <w:rPr>
      <w:rFonts w:ascii="Segoe UI" w:hAnsi="Segoe UI" w:cs="Segoe UI"/>
      <w:sz w:val="18"/>
      <w:szCs w:val="18"/>
    </w:rPr>
  </w:style>
  <w:style w:type="paragraph" w:customStyle="1" w:styleId="TreA">
    <w:name w:val="Treść A"/>
    <w:uiPriority w:val="99"/>
    <w:rsid w:val="001C1004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A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6AC6-579F-46E5-8B27-597F4C15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Franek</cp:lastModifiedBy>
  <cp:revision>25</cp:revision>
  <cp:lastPrinted>2021-05-12T12:02:00Z</cp:lastPrinted>
  <dcterms:created xsi:type="dcterms:W3CDTF">2021-02-28T16:21:00Z</dcterms:created>
  <dcterms:modified xsi:type="dcterms:W3CDTF">2021-05-13T16:28:00Z</dcterms:modified>
</cp:coreProperties>
</file>