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9B85" w14:textId="1317692A" w:rsidR="00800650" w:rsidRPr="00517B8B" w:rsidRDefault="00517B8B" w:rsidP="001C402E">
      <w:pPr>
        <w:jc w:val="center"/>
        <w:rPr>
          <w:rFonts w:ascii="Arial" w:hAnsi="Arial" w:cs="Arial"/>
          <w:b/>
          <w:bCs/>
        </w:rPr>
      </w:pPr>
      <w:r w:rsidRPr="00517B8B">
        <w:rPr>
          <w:rFonts w:ascii="Arial" w:hAnsi="Arial" w:cs="Arial"/>
          <w:b/>
          <w:bCs/>
        </w:rPr>
        <w:t>Planowane terminy ogłoszenia otwartych konkursów ofert</w:t>
      </w:r>
      <w:r w:rsidR="00E5285A">
        <w:rPr>
          <w:rFonts w:ascii="Arial" w:hAnsi="Arial" w:cs="Arial"/>
          <w:b/>
          <w:bCs/>
        </w:rPr>
        <w:t xml:space="preserve"> przez Mazowieckie Centrum Polityki Społecznej</w:t>
      </w:r>
      <w:r w:rsidR="00486DFA">
        <w:rPr>
          <w:rFonts w:ascii="Arial" w:hAnsi="Arial" w:cs="Arial"/>
          <w:b/>
          <w:bCs/>
        </w:rPr>
        <w:t xml:space="preserve"> w 2021 r.</w:t>
      </w:r>
    </w:p>
    <w:p w14:paraId="750BFD7B" w14:textId="680855B6" w:rsidR="00486963" w:rsidRDefault="00486963"/>
    <w:p w14:paraId="66C09EBA" w14:textId="02D02AF2" w:rsidR="00486963" w:rsidRPr="00A6520D" w:rsidRDefault="00486963" w:rsidP="0048696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Priorytetowe zadania publiczne w podobszarze „Działania na rzecz profilaktyki i rozwiązywania problemów alkoholowych” oraz terminy ogłoszenia konkursów na wspieranie ich realizacji:</w:t>
      </w:r>
    </w:p>
    <w:p w14:paraId="070C2E9B" w14:textId="77777777" w:rsidR="00A6520D" w:rsidRDefault="00A6520D" w:rsidP="00A6520D">
      <w:pPr>
        <w:suppressAutoHyphens/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sta zadań w obszarze Działania na rzecz profilaktyki i rozwiązywania problemów alkoholowych"/>
      </w:tblPr>
      <w:tblGrid>
        <w:gridCol w:w="533"/>
        <w:gridCol w:w="6676"/>
        <w:gridCol w:w="1853"/>
      </w:tblGrid>
      <w:tr w:rsidR="00486963" w14:paraId="43F5E3E5" w14:textId="77777777" w:rsidTr="00CE61CD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209D" w14:textId="77777777" w:rsidR="00486963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CEBF" w14:textId="77777777" w:rsidR="00486963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5991" w14:textId="77777777" w:rsidR="00486963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F51200" w14:paraId="65447A39" w14:textId="77777777" w:rsidTr="001C402E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A853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53B7" w14:textId="60115C75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Wspieranie realizacji rekomendowanych programów profilaktycznych opartych na skutecznych strategiach oddziaływania (</w:t>
            </w:r>
            <w:r w:rsidRPr="00B321B4">
              <w:rPr>
                <w:rFonts w:ascii="Arial" w:hAnsi="Arial" w:cs="Arial"/>
                <w:color w:val="000000"/>
                <w:sz w:val="18"/>
                <w:szCs w:val="18"/>
              </w:rPr>
              <w:t>baza programów rekomendowanych, prowadzona w ramach systemu opracowanego wspólnie przez KBPN, PARPA, Ośrodek Rozwoju Edukacji MEN oraz Instytut Psychiatrii i Neurologii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F6C9" w14:textId="62F10F34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15- 26 lutego</w:t>
            </w:r>
          </w:p>
        </w:tc>
      </w:tr>
      <w:tr w:rsidR="00F51200" w14:paraId="361E21E3" w14:textId="77777777" w:rsidTr="001C402E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CAA1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47DF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realizacji programów służących profilaktyce uzależnień </w:t>
            </w:r>
            <w:r w:rsidRPr="003C3274">
              <w:rPr>
                <w:rFonts w:ascii="Arial" w:hAnsi="Arial" w:cs="Arial"/>
                <w:color w:val="000000"/>
                <w:sz w:val="18"/>
                <w:szCs w:val="18"/>
              </w:rPr>
              <w:t xml:space="preserve">i promocji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życia bez nałogów z uwzględnieniem działalności kulturalnej i sportowej dzieci, młodzieży, studentów i ich rodziców/opiekunów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22AC" w14:textId="54E12F8E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14:paraId="0BE67DD1" w14:textId="77777777" w:rsidTr="001C402E">
        <w:trPr>
          <w:trHeight w:val="769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6CF9E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7A52F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Wspieranie realizacji programów edukacyjnych oraz profilaktycznych dotyczących Płodowego Zespołu Alkoholowego (FAS) i Spektrum Zaburzeń Alkoholowych (FASD), a także programów adresowanych do dorosłych dzieci alkoholików (DDA)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D947E" w14:textId="5DEA497A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14:paraId="77971F98" w14:textId="77777777" w:rsidTr="001C402E">
        <w:trPr>
          <w:trHeight w:val="7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7ED0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BAC4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Wspieranie realizacji programów informacyjno-edukacyjnych na rzecz przeciwdziałania nietrzeźwości na drogach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7804" w14:textId="0011C6EF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14:paraId="5B8BB9EA" w14:textId="77777777" w:rsidTr="001C402E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0B04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A1F2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Wspieranie realizacji programu profilaktycznego dla dzieci i młodzieży z rodzin dotkniętych skutkami alkoholizmu, realizowanego w trakcie wakacji pn.: „Pogodne Lato”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9B19" w14:textId="45096ABB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14:paraId="455681EF" w14:textId="77777777" w:rsidTr="001C402E">
        <w:trPr>
          <w:trHeight w:val="765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29D1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E84E" w14:textId="77777777" w:rsidR="00F51200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Wspieranie realizacji programów profilaktycznych lub socjoterapeutycznych dla dzieci i młodzieży z rodzin dotkniętych skutkami alkoholizmu, realizowanych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 trakcie wakacji pn.: „Na wakacje po uśmiech”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DCE" w14:textId="155072B6" w:rsidR="00F51200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</w:tbl>
    <w:p w14:paraId="22C38F75" w14:textId="77777777" w:rsidR="00486963" w:rsidRDefault="00486963" w:rsidP="00486963">
      <w:pPr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2CD150A" w14:textId="0CEF4094" w:rsidR="00486963" w:rsidRDefault="00486963" w:rsidP="00E64E73">
      <w:pPr>
        <w:ind w:left="284" w:hanging="284"/>
      </w:pPr>
    </w:p>
    <w:p w14:paraId="775DA0E9" w14:textId="77777777" w:rsidR="00486963" w:rsidRPr="00A6520D" w:rsidRDefault="00486963" w:rsidP="00E64E7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Priorytetowe zadania publiczne w podobszarze „Działania na rzecz przeciwdziałania zaburzeniom życia rodzinnego w związku z nadużywaniem alkoholu” oraz terminy ogłoszenia konkursów na wspieranie ich realizacji:</w:t>
      </w:r>
    </w:p>
    <w:p w14:paraId="5DF2F052" w14:textId="77777777" w:rsidR="00486963" w:rsidRPr="00060966" w:rsidRDefault="00486963" w:rsidP="00486963">
      <w:pPr>
        <w:pStyle w:val="Akapitzlist"/>
        <w:spacing w:after="0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sta zadań w podobszarze „Działania na rzecz przeciwdziałania zaburzeniom życia rodzinnego w związku z alkoholem”"/>
      </w:tblPr>
      <w:tblGrid>
        <w:gridCol w:w="532"/>
        <w:gridCol w:w="6677"/>
        <w:gridCol w:w="1853"/>
      </w:tblGrid>
      <w:tr w:rsidR="00486963" w:rsidRPr="003E51D1" w14:paraId="159FF870" w14:textId="77777777" w:rsidTr="00CE61CD">
        <w:trPr>
          <w:trHeight w:val="285"/>
          <w:tblHeader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BFA665C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center"/>
          </w:tcPr>
          <w:p w14:paraId="6035B8D4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8007BF4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F51200" w:rsidRPr="003E51D1" w14:paraId="49BD7E15" w14:textId="77777777" w:rsidTr="001C402E">
        <w:trPr>
          <w:trHeight w:val="240"/>
          <w:tblHeader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350AAE64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</w:tcBorders>
          </w:tcPr>
          <w:p w14:paraId="75D0F3AA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Wspieranie realizacji programów informacyjno-edukacyjnych ukierunkowanych na ograniczenie przemocy w rodzinie w związku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nadużywaniem </w:t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alkohol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3C169777" w14:textId="4A4D6B03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F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7D8C2EB6" w14:textId="77777777" w:rsidTr="001C402E">
        <w:trPr>
          <w:trHeight w:val="283"/>
          <w:tblHeader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59ABAE8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14:paraId="1C011081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Wspieranie realizacji programów korekcyjno-edukacyjnych dla osób stosujących przemoc w rodzinie lub programów ochrony ofiar przemocy w rodzinie w związku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nadużywaniem </w:t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alkohol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6D58AA5A" w14:textId="170F2317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305BCBB7" w14:textId="77777777" w:rsidTr="001C402E">
        <w:trPr>
          <w:trHeight w:val="249"/>
          <w:tblHeader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EB3D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</w:tcPr>
          <w:p w14:paraId="53954505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Wspieranie realizacji programów skierowanych do osób współuzależnionych,  programów pomocy psychologicznej i psychoterapii dla dorosłych członków rodzin osób pijących szkodliwie, uzależnionych oraz będących w trakcie leczenia odwykowego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F34DD" w14:textId="3AC1EA65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6653021E" w14:textId="77777777" w:rsidTr="001C402E">
        <w:trPr>
          <w:trHeight w:val="249"/>
          <w:tblHeader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059E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</w:tcPr>
          <w:p w14:paraId="251B6BF2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„Kuźnia Kreatywności” – Program wzmacniający proces socjalizacji dzieci </w:t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młodzieży ze środowisk marginalizowanych w oparciu o ideę twórczej pedagogiki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A702" w14:textId="3C49F1A5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59503463" w14:textId="77777777" w:rsidTr="00CE61CD">
        <w:trPr>
          <w:trHeight w:val="685"/>
          <w:tblHeader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5259F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</w:tcPr>
          <w:p w14:paraId="24010DBE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Wspieranie świetlic socjoterapeutycznych, środowiskowych i klubów młodzieżowych, ze szczególnym uwzględnieniem realizacji programów socjoterapii dla dzieci i młodzieży z rodzin dotkniętych problemem alkoholowym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577908B7" w14:textId="77777777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Zadanie realizowane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 latach 2020-2022 na podstawie umów zawartych w 2020 r.</w:t>
            </w:r>
          </w:p>
        </w:tc>
      </w:tr>
    </w:tbl>
    <w:p w14:paraId="518D371F" w14:textId="09A017EC" w:rsidR="00486963" w:rsidRDefault="00486963"/>
    <w:p w14:paraId="5DC27A5F" w14:textId="08DD6CDA" w:rsidR="00A6520D" w:rsidRDefault="00A6520D"/>
    <w:p w14:paraId="31A58E9C" w14:textId="77777777" w:rsidR="00A6520D" w:rsidRDefault="00A6520D"/>
    <w:p w14:paraId="54161D4D" w14:textId="104C597E" w:rsidR="00486963" w:rsidRDefault="00486963" w:rsidP="00E64E7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Priorytetowe zadania publiczne w podobszarze „Działania z zakresu przeciwdziałania narkomanii” oraz terminy ogłoszenia konkursów na wspieranie ich realizacji:</w:t>
      </w:r>
    </w:p>
    <w:p w14:paraId="5C11F0B1" w14:textId="77777777" w:rsidR="00A6520D" w:rsidRPr="00A6520D" w:rsidRDefault="00A6520D" w:rsidP="00A6520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sta zadań w podobszarze „Działania z zakresu przeciwdziałania narkomanii”"/>
      </w:tblPr>
      <w:tblGrid>
        <w:gridCol w:w="533"/>
        <w:gridCol w:w="6675"/>
        <w:gridCol w:w="1854"/>
      </w:tblGrid>
      <w:tr w:rsidR="00486963" w:rsidRPr="003E51D1" w14:paraId="16EA0A31" w14:textId="77777777" w:rsidTr="00CE61CD">
        <w:trPr>
          <w:tblHeader/>
        </w:trPr>
        <w:tc>
          <w:tcPr>
            <w:tcW w:w="533" w:type="dxa"/>
            <w:vAlign w:val="center"/>
          </w:tcPr>
          <w:p w14:paraId="6F6F03F6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675" w:type="dxa"/>
            <w:vAlign w:val="center"/>
          </w:tcPr>
          <w:p w14:paraId="10F7F147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54" w:type="dxa"/>
            <w:vAlign w:val="center"/>
          </w:tcPr>
          <w:p w14:paraId="12EFDC7B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F51200" w:rsidRPr="003E51D1" w14:paraId="022352ED" w14:textId="77777777" w:rsidTr="001C402E">
        <w:trPr>
          <w:tblHeader/>
        </w:trPr>
        <w:tc>
          <w:tcPr>
            <w:tcW w:w="533" w:type="dxa"/>
          </w:tcPr>
          <w:p w14:paraId="2B95B36C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75" w:type="dxa"/>
          </w:tcPr>
          <w:p w14:paraId="291103DD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Wspieranie realizacji programów edukacyjnych i profilaktycznych dotyczących zagrożeń wynikających z używania środków odurzających, substancji psychotropowych i nowych substancji psychoaktywnych, a także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 pozamedycznego stosowania produktów leczniczych, których używanie może prowadzić do uzależnienia</w:t>
            </w:r>
          </w:p>
        </w:tc>
        <w:tc>
          <w:tcPr>
            <w:tcW w:w="1854" w:type="dxa"/>
            <w:vAlign w:val="center"/>
          </w:tcPr>
          <w:p w14:paraId="536FC69D" w14:textId="7BC80F52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463B93C3" w14:textId="77777777" w:rsidTr="001C402E">
        <w:trPr>
          <w:tblHeader/>
        </w:trPr>
        <w:tc>
          <w:tcPr>
            <w:tcW w:w="533" w:type="dxa"/>
          </w:tcPr>
          <w:p w14:paraId="2030F211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75" w:type="dxa"/>
          </w:tcPr>
          <w:p w14:paraId="10C330DA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Wspieranie programów profilaktycznych o naukowych podstawach lub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potwierdzonej skuteczności adresowanych do dzieci i młodzieży w wieku szkolnym osób dorosłych zalecanych w ramach systemu rekomendacji programów profilaktycznych i promocji zdrowia psychicznego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B321B4">
              <w:rPr>
                <w:rFonts w:ascii="Arial" w:hAnsi="Arial" w:cs="Arial"/>
                <w:color w:val="000000" w:themeColor="text1"/>
                <w:sz w:val="18"/>
                <w:szCs w:val="18"/>
              </w:rPr>
              <w:t>baza  programów rekomendowanych,  prowadzona  w  ramach  systemu  opracowanego  wspólnie  przez  KBPN, PARPA,  Ośrodek  Rozwoju  Edukacji MEN    oraz    Instytut    Psychiatrii    i    Neurologii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54" w:type="dxa"/>
            <w:vAlign w:val="center"/>
          </w:tcPr>
          <w:p w14:paraId="4943B9CC" w14:textId="4500A876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  <w:tr w:rsidR="00F51200" w:rsidRPr="003E51D1" w14:paraId="6CE4D453" w14:textId="77777777" w:rsidTr="001C402E">
        <w:trPr>
          <w:tblHeader/>
        </w:trPr>
        <w:tc>
          <w:tcPr>
            <w:tcW w:w="533" w:type="dxa"/>
          </w:tcPr>
          <w:p w14:paraId="76A072B5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675" w:type="dxa"/>
          </w:tcPr>
          <w:p w14:paraId="045D85EA" w14:textId="77777777" w:rsidR="00F51200" w:rsidRPr="003E51D1" w:rsidRDefault="00F51200" w:rsidP="00F51200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Wspieranie realizacji programów profilaktyki selektywnej i wskazującej adresowanych do środowisk zagrożonych lub grup wysoce narażonych na czynniki ryzyka używających środków odurzających, substancji psychotropowych i nowych substancji psychoaktywnych w sposób okazjonalny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bądź szkodliwy</w:t>
            </w:r>
          </w:p>
        </w:tc>
        <w:tc>
          <w:tcPr>
            <w:tcW w:w="1854" w:type="dxa"/>
            <w:vAlign w:val="center"/>
          </w:tcPr>
          <w:p w14:paraId="46134903" w14:textId="454B9175" w:rsidR="00F51200" w:rsidRPr="003E51D1" w:rsidRDefault="00F51200" w:rsidP="00F5120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15- 26 lutego </w:t>
            </w:r>
          </w:p>
        </w:tc>
      </w:tr>
    </w:tbl>
    <w:p w14:paraId="700EF4C9" w14:textId="7F21A088" w:rsidR="00486963" w:rsidRDefault="00486963"/>
    <w:p w14:paraId="32A7A520" w14:textId="3356524D" w:rsidR="00486963" w:rsidRDefault="00486963" w:rsidP="00E64E7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Priorytetowe zadanie publiczne w podobszarze </w:t>
      </w:r>
      <w:r w:rsidRPr="00A6520D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„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Działania z zakresu przeciwdziała</w:t>
      </w:r>
      <w:r w:rsidRPr="00A6520D">
        <w:rPr>
          <w:rFonts w:ascii="Arial" w:hAnsi="Arial" w:cs="Arial"/>
          <w:b/>
          <w:bCs/>
          <w:sz w:val="18"/>
          <w:szCs w:val="18"/>
        </w:rPr>
        <w:t>nia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przemocy </w:t>
      </w:r>
      <w:r w:rsidR="00A6520D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w rodzinie” oraz termin ogłoszenia konkursu na wspieranie jego realizacji:</w:t>
      </w:r>
    </w:p>
    <w:p w14:paraId="7F293314" w14:textId="77777777" w:rsidR="00A6520D" w:rsidRPr="00A6520D" w:rsidRDefault="00A6520D" w:rsidP="00A6520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Zadania w obszarze Działania z zakresu przeciwdziałanie przemocy w rodzinie"/>
      </w:tblPr>
      <w:tblGrid>
        <w:gridCol w:w="534"/>
        <w:gridCol w:w="6691"/>
        <w:gridCol w:w="1701"/>
      </w:tblGrid>
      <w:tr w:rsidR="00486963" w:rsidRPr="003E51D1" w14:paraId="54E6216F" w14:textId="77777777" w:rsidTr="00E1210B">
        <w:trPr>
          <w:trHeight w:val="514"/>
          <w:tblHeader/>
        </w:trPr>
        <w:tc>
          <w:tcPr>
            <w:tcW w:w="534" w:type="dxa"/>
            <w:vAlign w:val="center"/>
          </w:tcPr>
          <w:p w14:paraId="647683CE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  <w:t>Lp.</w:t>
            </w:r>
          </w:p>
        </w:tc>
        <w:tc>
          <w:tcPr>
            <w:tcW w:w="6691" w:type="dxa"/>
            <w:vAlign w:val="center"/>
          </w:tcPr>
          <w:p w14:paraId="31AB651B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701" w:type="dxa"/>
            <w:vAlign w:val="center"/>
          </w:tcPr>
          <w:p w14:paraId="17528C89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E1210B" w:rsidRPr="003E51D1" w14:paraId="785A0C50" w14:textId="77777777" w:rsidTr="00E1210B">
        <w:trPr>
          <w:trHeight w:val="591"/>
          <w:tblHeader/>
        </w:trPr>
        <w:tc>
          <w:tcPr>
            <w:tcW w:w="534" w:type="dxa"/>
            <w:vAlign w:val="center"/>
          </w:tcPr>
          <w:p w14:paraId="1B9D8BF9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91" w:type="dxa"/>
            <w:vAlign w:val="center"/>
          </w:tcPr>
          <w:p w14:paraId="060F9179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Profilaktyka i edukacja społeczna w zakresie przeciwdziałania przemocy w rodzinie</w:t>
            </w:r>
          </w:p>
        </w:tc>
        <w:tc>
          <w:tcPr>
            <w:tcW w:w="1701" w:type="dxa"/>
            <w:vAlign w:val="center"/>
          </w:tcPr>
          <w:p w14:paraId="1E4C8369" w14:textId="11EC0BAC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ego</w:t>
            </w:r>
          </w:p>
        </w:tc>
      </w:tr>
      <w:tr w:rsidR="00E1210B" w:rsidRPr="003E51D1" w14:paraId="7A2A7354" w14:textId="77777777" w:rsidTr="00E1210B">
        <w:trPr>
          <w:trHeight w:val="557"/>
          <w:tblHeader/>
        </w:trPr>
        <w:tc>
          <w:tcPr>
            <w:tcW w:w="534" w:type="dxa"/>
            <w:vAlign w:val="center"/>
          </w:tcPr>
          <w:p w14:paraId="3197499B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91" w:type="dxa"/>
            <w:vAlign w:val="center"/>
          </w:tcPr>
          <w:p w14:paraId="13EF928F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Programy korekcyjne dla sprawców przemocy w rodzinie</w:t>
            </w:r>
          </w:p>
        </w:tc>
        <w:tc>
          <w:tcPr>
            <w:tcW w:w="1701" w:type="dxa"/>
            <w:vAlign w:val="center"/>
          </w:tcPr>
          <w:p w14:paraId="68D623DB" w14:textId="617CA423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ego</w:t>
            </w:r>
          </w:p>
        </w:tc>
      </w:tr>
    </w:tbl>
    <w:p w14:paraId="48187B64" w14:textId="44C08F5D" w:rsidR="00486963" w:rsidRDefault="00486963"/>
    <w:p w14:paraId="4BDDEFC9" w14:textId="11A01BAF" w:rsidR="00486963" w:rsidRDefault="00486963" w:rsidP="00E64E7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>Priorytetowe zadanie publiczne w obszarze „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Pomoc społeczna, w tym pomoc rodzinom i osobom </w:t>
      </w:r>
      <w:r w:rsidR="00A6520D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w trudnej sytuacji życiowej oraz wyrównywanie szans tych rodzin i osób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  <w:t xml:space="preserve">” 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oraz termin ogłoszenia konkursu na wspieranie jego realizacji:</w:t>
      </w:r>
    </w:p>
    <w:p w14:paraId="0839FAC7" w14:textId="77777777" w:rsidR="00A6520D" w:rsidRPr="00A6520D" w:rsidRDefault="00A6520D" w:rsidP="00A6520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dania w obszarze Pomoc społeczna, w tym pomoc rodzinom i osobom w trudnej sytuacji życiowej oraz wyrównywanie szans tych rodzin i osób"/>
      </w:tblPr>
      <w:tblGrid>
        <w:gridCol w:w="532"/>
        <w:gridCol w:w="6673"/>
        <w:gridCol w:w="1857"/>
      </w:tblGrid>
      <w:tr w:rsidR="00486963" w:rsidRPr="003E51D1" w14:paraId="3062F9C6" w14:textId="77777777" w:rsidTr="00CE61CD">
        <w:trPr>
          <w:tblHeader/>
        </w:trPr>
        <w:tc>
          <w:tcPr>
            <w:tcW w:w="532" w:type="dxa"/>
            <w:vAlign w:val="center"/>
          </w:tcPr>
          <w:p w14:paraId="1C44D8C0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673" w:type="dxa"/>
            <w:vAlign w:val="center"/>
          </w:tcPr>
          <w:p w14:paraId="183BF25A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57" w:type="dxa"/>
            <w:vAlign w:val="center"/>
          </w:tcPr>
          <w:p w14:paraId="4ECD2DCD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E1210B" w:rsidRPr="003E51D1" w14:paraId="7F05F939" w14:textId="77777777" w:rsidTr="00E64E73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F4C6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3396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CB4C" w14:textId="4E4B6A18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ego</w:t>
            </w:r>
          </w:p>
        </w:tc>
      </w:tr>
      <w:tr w:rsidR="00E1210B" w:rsidRPr="003E51D1" w14:paraId="1DEBEA9C" w14:textId="77777777" w:rsidTr="00E64E73">
        <w:trPr>
          <w:trHeight w:val="547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FF03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E0F2" w14:textId="77777777" w:rsidR="00E1210B" w:rsidRPr="003E51D1" w:rsidRDefault="00E1210B" w:rsidP="00E1210B">
            <w:pPr>
              <w:spacing w:after="0"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 wsparcia dla osób wychodzących z bezdomności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68FF" w14:textId="7960D5A5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ego</w:t>
            </w:r>
          </w:p>
        </w:tc>
      </w:tr>
    </w:tbl>
    <w:p w14:paraId="2A48C59E" w14:textId="143E8671" w:rsidR="00486963" w:rsidRDefault="00486963"/>
    <w:p w14:paraId="34631655" w14:textId="7EB7D2F7" w:rsidR="00486963" w:rsidRDefault="00486963" w:rsidP="00E64E7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A6520D">
        <w:rPr>
          <w:rFonts w:ascii="Arial" w:hAnsi="Arial" w:cs="Arial"/>
          <w:b/>
          <w:bCs/>
          <w:sz w:val="18"/>
          <w:szCs w:val="18"/>
        </w:rPr>
        <w:t>Priorytetowe zadania publiczne w obszarze „Działalność na rzecz integracji i reintegracji zawodowej i społecznej osób zagrożonych wykluczeniem społecznym” oraz terminy ogłoszenia konkursów na ich realizację:</w:t>
      </w:r>
    </w:p>
    <w:p w14:paraId="6D253AAC" w14:textId="77777777" w:rsidR="00A6520D" w:rsidRPr="00A6520D" w:rsidRDefault="00A6520D" w:rsidP="00A6520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dania w obszarze Działalność na rzecz integracji i reintegracji zawodowej i społecznej osób zagrożonych wykluczeniem społecznym"/>
      </w:tblPr>
      <w:tblGrid>
        <w:gridCol w:w="532"/>
        <w:gridCol w:w="6675"/>
        <w:gridCol w:w="1855"/>
      </w:tblGrid>
      <w:tr w:rsidR="00486963" w:rsidRPr="003E51D1" w14:paraId="2E49DCC8" w14:textId="77777777" w:rsidTr="00CE61CD">
        <w:trPr>
          <w:tblHeader/>
        </w:trPr>
        <w:tc>
          <w:tcPr>
            <w:tcW w:w="532" w:type="dxa"/>
            <w:vAlign w:val="center"/>
          </w:tcPr>
          <w:p w14:paraId="585C9252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675" w:type="dxa"/>
            <w:vAlign w:val="center"/>
          </w:tcPr>
          <w:p w14:paraId="72662CA7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55" w:type="dxa"/>
            <w:vAlign w:val="center"/>
          </w:tcPr>
          <w:p w14:paraId="54CBECD7" w14:textId="77777777" w:rsidR="00486963" w:rsidRPr="003E51D1" w:rsidRDefault="00486963" w:rsidP="00CE61C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E1210B" w:rsidRPr="003E51D1" w14:paraId="24186255" w14:textId="77777777" w:rsidTr="00755A0E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B4FA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D03B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Wsparcie samodzielności społecznej osób z zaburzeniami psychicznymi oraz ich rodzin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597A" w14:textId="3F089AC3" w:rsidR="00E1210B" w:rsidRPr="00486DFA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DFA">
              <w:rPr>
                <w:rFonts w:ascii="Arial" w:hAnsi="Arial" w:cs="Arial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sz w:val="18"/>
                <w:szCs w:val="18"/>
              </w:rPr>
              <w:t>ego</w:t>
            </w:r>
          </w:p>
        </w:tc>
      </w:tr>
      <w:tr w:rsidR="00E1210B" w:rsidRPr="003E51D1" w14:paraId="0F353598" w14:textId="77777777" w:rsidTr="00755A0E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1585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6376" w14:textId="77777777" w:rsidR="00E1210B" w:rsidRPr="009D2C49" w:rsidRDefault="00E1210B" w:rsidP="00E121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>Pomoc niemedyczna dla rodzin z dziećmi w zakresie przeciwdziałania depresji, zaburzeń odżywiania oraz kompulsywnych zachowań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br/>
              <w:t>związanych z używaniem nowych technologii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7F08" w14:textId="6348875F" w:rsidR="00E1210B" w:rsidRPr="00486DFA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DFA">
              <w:rPr>
                <w:rFonts w:ascii="Arial" w:hAnsi="Arial" w:cs="Arial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sz w:val="18"/>
                <w:szCs w:val="18"/>
              </w:rPr>
              <w:t>ego</w:t>
            </w:r>
          </w:p>
        </w:tc>
      </w:tr>
      <w:tr w:rsidR="00E1210B" w:rsidRPr="003E51D1" w14:paraId="3557C190" w14:textId="77777777" w:rsidTr="00755A0E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9FA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504F" w14:textId="77777777" w:rsidR="00E1210B" w:rsidRPr="009D2C49" w:rsidRDefault="00E1210B" w:rsidP="00E121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>Wsparcie samodzielności społecznej osób dotkniętych Chorobą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br/>
              <w:t>Alzheimera i innymi chorobami otępiennymi oraz ich rodzin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225" w14:textId="3AFF8CCC" w:rsidR="00E1210B" w:rsidRPr="00486DFA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DFA">
              <w:rPr>
                <w:rFonts w:ascii="Arial" w:hAnsi="Arial" w:cs="Arial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sz w:val="18"/>
                <w:szCs w:val="18"/>
              </w:rPr>
              <w:t>ego</w:t>
            </w:r>
          </w:p>
        </w:tc>
      </w:tr>
      <w:tr w:rsidR="00E1210B" w:rsidRPr="003E51D1" w14:paraId="160A0DB9" w14:textId="77777777" w:rsidTr="00E5285A">
        <w:trPr>
          <w:trHeight w:val="54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8F5A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2199" w14:textId="77777777" w:rsidR="00E1210B" w:rsidRPr="009D2C49" w:rsidRDefault="00E1210B" w:rsidP="00E121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 xml:space="preserve">Pomoc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niemedyczna 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>dla rodzin z dziećmi i młodzież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 xml:space="preserve"> z zespołem Aspergera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C360" w14:textId="7AD46FC4" w:rsidR="00E1210B" w:rsidRPr="00486DFA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tego</w:t>
            </w:r>
          </w:p>
        </w:tc>
      </w:tr>
      <w:tr w:rsidR="00E1210B" w:rsidRPr="003E51D1" w14:paraId="1499BA95" w14:textId="77777777" w:rsidTr="00CE61CD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2F80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br w:type="page"/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0B4D" w14:textId="77777777" w:rsidR="00E1210B" w:rsidRPr="009D2C49" w:rsidRDefault="00E1210B" w:rsidP="00E121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 xml:space="preserve">Udzielenie pomocy i oparcia społecznego dla osób starszych chorujących psychicznie – utworzenie Dziennego Domu Pobytu dla osób starszych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>z chorobami otępiennymi, w tym chorobą Alzheimera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85F3" w14:textId="77777777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Zadanie realizowane w latach 2020-2022 na podstawie umów zawartych w 2020 r.</w:t>
            </w:r>
          </w:p>
        </w:tc>
      </w:tr>
      <w:tr w:rsidR="00E1210B" w:rsidRPr="003E51D1" w14:paraId="34E712E4" w14:textId="77777777" w:rsidTr="00E5285A">
        <w:trPr>
          <w:trHeight w:val="677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B0FB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78A2" w14:textId="77777777" w:rsidR="00E1210B" w:rsidRPr="009D2C49" w:rsidRDefault="00E1210B" w:rsidP="00E1210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 xml:space="preserve">Pomoc niemedyczna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t xml:space="preserve"> poradnictwo dla dzieci i młodzieży cierpiących </w:t>
            </w:r>
            <w:r w:rsidRPr="009D2C49">
              <w:rPr>
                <w:rFonts w:ascii="Arial" w:hAnsi="Arial" w:cs="Arial"/>
                <w:color w:val="000000"/>
                <w:sz w:val="18"/>
                <w:szCs w:val="18"/>
              </w:rPr>
              <w:br/>
              <w:t>na zaburzenia lękowo-depresyjne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A475" w14:textId="20D9DC3D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10B">
              <w:rPr>
                <w:rFonts w:ascii="Arial" w:hAnsi="Arial" w:cs="Arial"/>
                <w:color w:val="000000" w:themeColor="text1"/>
                <w:sz w:val="18"/>
                <w:szCs w:val="18"/>
              </w:rPr>
              <w:t>15-26 lut</w:t>
            </w:r>
            <w:r w:rsidR="00486DFA">
              <w:rPr>
                <w:rFonts w:ascii="Arial" w:hAnsi="Arial" w:cs="Arial"/>
                <w:color w:val="000000" w:themeColor="text1"/>
                <w:sz w:val="18"/>
                <w:szCs w:val="18"/>
              </w:rPr>
              <w:t>ego</w:t>
            </w:r>
          </w:p>
        </w:tc>
      </w:tr>
      <w:tr w:rsidR="00E1210B" w:rsidRPr="003E51D1" w14:paraId="52615C21" w14:textId="77777777" w:rsidTr="00E5285A">
        <w:trPr>
          <w:trHeight w:val="784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8E5F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br w:type="page"/>
            </w: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850" w14:textId="77777777" w:rsidR="00E1210B" w:rsidRPr="003E51D1" w:rsidRDefault="00E1210B" w:rsidP="00E1210B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Działania na rzecz seniorów w zakresie zwiększania samodzielności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 przeciwdziałania zagrożeniu marginalizacją społeczną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2892" w14:textId="7572E98E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</w:t>
            </w:r>
            <w:r w:rsidR="00486DF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</w:t>
            </w:r>
          </w:p>
        </w:tc>
      </w:tr>
      <w:tr w:rsidR="00E1210B" w:rsidRPr="003E51D1" w14:paraId="2205B27C" w14:textId="77777777" w:rsidTr="00E64E73">
        <w:trPr>
          <w:trHeight w:val="54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37D3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91B0" w14:textId="77777777" w:rsidR="00E1210B" w:rsidRPr="003E51D1" w:rsidRDefault="00E1210B" w:rsidP="00E1210B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Partycypacja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seniorów</w:t>
            </w: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 życiu społecznym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E679" w14:textId="182B7B4D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marca</w:t>
            </w:r>
          </w:p>
        </w:tc>
      </w:tr>
      <w:tr w:rsidR="00E1210B" w:rsidRPr="003E51D1" w14:paraId="768C5403" w14:textId="77777777" w:rsidTr="00E64E73">
        <w:trPr>
          <w:trHeight w:val="562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02B5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B46B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Ścieżką edukacyjną w trzeci wiek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3E78" w14:textId="70F72E25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marca</w:t>
            </w:r>
          </w:p>
        </w:tc>
      </w:tr>
      <w:tr w:rsidR="00E1210B" w:rsidRPr="003E51D1" w14:paraId="4D27C924" w14:textId="77777777" w:rsidTr="00E64E73">
        <w:trPr>
          <w:trHeight w:val="556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EFCE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56ED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Bony społeczne dla seniorów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9892" w14:textId="0AA9382B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marca</w:t>
            </w:r>
          </w:p>
        </w:tc>
      </w:tr>
      <w:tr w:rsidR="00E1210B" w:rsidRPr="003E51D1" w14:paraId="295586DC" w14:textId="77777777" w:rsidTr="00E64E73">
        <w:trPr>
          <w:trHeight w:val="56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5B73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F770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Internetowa platforma informacyjno-poradnikowa dla seniorów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410E" w14:textId="49CC0A3F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marca</w:t>
            </w:r>
          </w:p>
        </w:tc>
      </w:tr>
      <w:tr w:rsidR="00E1210B" w:rsidRPr="003E51D1" w14:paraId="56315E89" w14:textId="77777777" w:rsidTr="00CE61CD">
        <w:trPr>
          <w:trHeight w:val="441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786B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A2F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Pomoc niemedyczna w zakresie ochrony zdrowia psychicznego seniorów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4AB2" w14:textId="5C9C404C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Druga połowa marca</w:t>
            </w:r>
          </w:p>
        </w:tc>
      </w:tr>
      <w:tr w:rsidR="00E1210B" w:rsidRPr="003E51D1" w14:paraId="56C6A2F0" w14:textId="77777777" w:rsidTr="00CE61CD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9FBC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D3B4" w14:textId="77777777" w:rsidR="00E1210B" w:rsidRPr="003E51D1" w:rsidRDefault="00E1210B" w:rsidP="00E1210B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hAnsi="Arial" w:cs="Arial"/>
                <w:color w:val="000000" w:themeColor="text1"/>
                <w:sz w:val="18"/>
                <w:szCs w:val="18"/>
              </w:rPr>
              <w:t>Wsparcie rozwoju ekonomii społecznej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6328" w14:textId="77777777" w:rsidR="00E1210B" w:rsidRPr="003E51D1" w:rsidRDefault="00E1210B" w:rsidP="00E1210B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Zadanie realizowane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latach 2019-2021 na podstawie umów zawartych w 2019 r.</w:t>
            </w:r>
          </w:p>
        </w:tc>
      </w:tr>
    </w:tbl>
    <w:p w14:paraId="3DB865BB" w14:textId="7E2F17E3" w:rsidR="00486963" w:rsidRDefault="00486963"/>
    <w:p w14:paraId="1A6766FC" w14:textId="77777777" w:rsidR="00486963" w:rsidRPr="00A6520D" w:rsidRDefault="00486963" w:rsidP="00E5285A">
      <w:pPr>
        <w:pStyle w:val="Tekstpodstawowywcity21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Priorytetowe zadania publiczne w obszarze: „Działalność na rzecz osób niepełnosprawnych” oraz terminy ogłoszenia konkursów na ich realizację:</w:t>
      </w:r>
    </w:p>
    <w:p w14:paraId="0BE68939" w14:textId="77777777" w:rsidR="00486963" w:rsidRPr="00060966" w:rsidRDefault="00486963" w:rsidP="00486963">
      <w:pPr>
        <w:pStyle w:val="Tekstpodstawowywcity21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092" w:type="dxa"/>
        <w:tblInd w:w="108" w:type="dxa"/>
        <w:tblLayout w:type="fixed"/>
        <w:tblLook w:val="04A0" w:firstRow="1" w:lastRow="0" w:firstColumn="1" w:lastColumn="0" w:noHBand="0" w:noVBand="1"/>
        <w:tblCaption w:val="Lista zadań w obszarze: „Działalność na rzecz osób niepełnosprawnych”"/>
      </w:tblPr>
      <w:tblGrid>
        <w:gridCol w:w="520"/>
        <w:gridCol w:w="27"/>
        <w:gridCol w:w="6663"/>
        <w:gridCol w:w="1882"/>
      </w:tblGrid>
      <w:tr w:rsidR="00486963" w:rsidRPr="00060966" w14:paraId="3DFB6F43" w14:textId="77777777" w:rsidTr="00CE61C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B019C" w14:textId="77777777" w:rsidR="00486963" w:rsidRPr="00060966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99676" w14:textId="77777777" w:rsidR="00486963" w:rsidRPr="00060966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1012" w14:textId="77777777" w:rsidR="00486963" w:rsidRPr="00060966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046A1A" w:rsidRPr="00060966" w14:paraId="37ACA1D3" w14:textId="77777777" w:rsidTr="00046A1A">
        <w:trPr>
          <w:trHeight w:val="1097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82651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EE7A" w14:textId="77777777" w:rsidR="00046A1A" w:rsidRPr="00060966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C4AA" w14:textId="3CB920D7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  <w:tr w:rsidR="00046A1A" w:rsidRPr="00060966" w14:paraId="2646E4A1" w14:textId="77777777" w:rsidTr="00E5285A">
        <w:trPr>
          <w:trHeight w:val="27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DCFD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C130A" w14:textId="77777777" w:rsidR="00046A1A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i społeczności lokalnej, zwiększania ich aktywności życiowej i zaradności osobistej oraz niezależności ekonomicznej, podnoszenia umiejętności pracy z osobami niepełnosprawnymi, w tym sprawowania nad nimi opieki i udzielania pomocy w procesie ich rehabilitacji</w:t>
            </w:r>
          </w:p>
          <w:p w14:paraId="58D2BEBC" w14:textId="5A0E1A84" w:rsidR="005806BA" w:rsidRPr="00060966" w:rsidRDefault="005806B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10A2" w14:textId="3E869CE9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  <w:tr w:rsidR="00046A1A" w:rsidRPr="00060966" w14:paraId="61F91A82" w14:textId="77777777" w:rsidTr="00E5285A">
        <w:trPr>
          <w:trHeight w:val="27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DBCCC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09C72" w14:textId="77777777" w:rsidR="00046A1A" w:rsidRPr="00060966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Prowadzenie grupowych i indywidualnych zajęć, które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C7EC66A" w14:textId="77777777" w:rsidR="00046A1A" w:rsidRPr="00060966" w:rsidRDefault="00046A1A" w:rsidP="00046A1A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mają na celu nabywanie, podtrzymywanie, rozwijanie 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podtrzymywanie umiejętności niezbędnych do samodzielnego funkcjonowania osób niepełnosprawnych,</w:t>
            </w:r>
          </w:p>
          <w:p w14:paraId="468E93DE" w14:textId="6CD0F3D0" w:rsidR="00046A1A" w:rsidRPr="00060966" w:rsidRDefault="00046A1A" w:rsidP="00046A1A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rozwija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ją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umiejętności sprawnego komunikowania się z otoczeniem osób z uszkodzeniami słuchu, mowy, z autyzmem i z niepełnosprawnością intelektualną,</w:t>
            </w:r>
          </w:p>
          <w:p w14:paraId="66CB90CD" w14:textId="77777777" w:rsidR="00046A1A" w:rsidRPr="00060966" w:rsidRDefault="00046A1A" w:rsidP="00046A1A">
            <w:pPr>
              <w:pStyle w:val="Akapitzlist"/>
              <w:numPr>
                <w:ilvl w:val="0"/>
                <w:numId w:val="8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usprawnia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ją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wspiera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ją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funkcjonowani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osób z autyzmem 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i z niepełnosprawnością intelektualną w różnych rolach społecznych </w:t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w różnych środowiskach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EA8E" w14:textId="67486898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 połowa maja</w:t>
            </w:r>
          </w:p>
        </w:tc>
      </w:tr>
      <w:tr w:rsidR="00046A1A" w:rsidRPr="00060966" w14:paraId="0FD1A6B4" w14:textId="77777777" w:rsidTr="00E5285A">
        <w:trPr>
          <w:trHeight w:val="779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ACDA9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09D77" w14:textId="77777777" w:rsidR="00046A1A" w:rsidRPr="00060966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53059410"/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Organizowanie i prowadzenie zintegrowanych działań na rzecz włączania osób niepełnosprawnych w rynek pracy, w szczególności przez:</w:t>
            </w:r>
          </w:p>
          <w:p w14:paraId="2A15CC9A" w14:textId="77777777" w:rsidR="00046A1A" w:rsidRPr="00060966" w:rsidRDefault="00046A1A" w:rsidP="00046A1A">
            <w:pPr>
              <w:pStyle w:val="Akapitzlist"/>
              <w:numPr>
                <w:ilvl w:val="0"/>
                <w:numId w:val="9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doradztwo zawodowe,</w:t>
            </w:r>
          </w:p>
          <w:p w14:paraId="2156F8DA" w14:textId="77777777" w:rsidR="00046A1A" w:rsidRPr="00060966" w:rsidRDefault="00046A1A" w:rsidP="00046A1A">
            <w:pPr>
              <w:pStyle w:val="Akapitzlist"/>
              <w:numPr>
                <w:ilvl w:val="0"/>
                <w:numId w:val="9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przygotowanie i wdrożenie indywidualnego planu drogi życiowej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i zawodowej,</w:t>
            </w:r>
          </w:p>
          <w:p w14:paraId="209592EC" w14:textId="77777777" w:rsidR="00046A1A" w:rsidRPr="00060966" w:rsidRDefault="00046A1A" w:rsidP="00046A1A">
            <w:pPr>
              <w:pStyle w:val="Akapitzlist"/>
              <w:numPr>
                <w:ilvl w:val="0"/>
                <w:numId w:val="9"/>
              </w:num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prowadzenie specjalistycznego poradnictwa zawodowego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i pośrednictwa pracy, mających na celu przygotowanie do aktywnego poszukiwania pracy i utrzymania w  zatrudnieniu osób niepełnosprawnych</w:t>
            </w:r>
            <w:bookmarkEnd w:id="0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2567" w14:textId="5288A605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  <w:tr w:rsidR="00046A1A" w:rsidRPr="00060966" w14:paraId="43C25959" w14:textId="77777777" w:rsidTr="00CE61CD">
        <w:trPr>
          <w:trHeight w:val="274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50966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68F3B" w14:textId="77777777" w:rsidR="00046A1A" w:rsidRPr="00060966" w:rsidRDefault="00046A1A" w:rsidP="00046A1A">
            <w:pPr>
              <w:snapToGri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Organizowanie regionalnych imprez kulturalnych, sportowych, turystycznych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i rekreacyjnych dla osób niepełnosprawnych wspierających ich aktywność w tych dziedzinach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A9F8" w14:textId="77E6C0A5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  <w:tr w:rsidR="00046A1A" w:rsidRPr="00060966" w14:paraId="44F52611" w14:textId="77777777" w:rsidTr="00E5285A">
        <w:trPr>
          <w:trHeight w:val="558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A8566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C5A44" w14:textId="77777777" w:rsidR="00046A1A" w:rsidRPr="00060966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Organizowanie i prowadzenie szkoleń dla tłumaczy języka migowego oraz tłumaczy – przewodników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D619" w14:textId="5025BD01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  <w:tr w:rsidR="00046A1A" w:rsidRPr="00060966" w14:paraId="3474B4C9" w14:textId="77777777" w:rsidTr="00CE61CD">
        <w:trPr>
          <w:trHeight w:val="561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241BB" w14:textId="77777777" w:rsidR="00046A1A" w:rsidRPr="00060966" w:rsidRDefault="00046A1A" w:rsidP="00046A1A">
            <w:pPr>
              <w:snapToGrid w:val="0"/>
              <w:spacing w:after="0" w:line="276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05776" w14:textId="77777777" w:rsidR="00046A1A" w:rsidRPr="00060966" w:rsidRDefault="00046A1A" w:rsidP="00046A1A">
            <w:pPr>
              <w:snapToGrid w:val="0"/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0966">
              <w:rPr>
                <w:rFonts w:ascii="Arial" w:hAnsi="Arial" w:cs="Arial"/>
                <w:color w:val="000000" w:themeColor="text1"/>
                <w:sz w:val="18"/>
                <w:szCs w:val="18"/>
              </w:rPr>
              <w:t>Świadczenie usług wspierających, które mają na celu umożliwienie lub wspomaganie niezależnego życia osób niepełnosprawnych, w szczególności usług asystencji osobistej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0A02" w14:textId="397A034C" w:rsidR="00046A1A" w:rsidRPr="00060966" w:rsidRDefault="00046A1A" w:rsidP="00046A1A">
            <w:pPr>
              <w:snapToGrid w:val="0"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 połowa maja</w:t>
            </w:r>
          </w:p>
        </w:tc>
      </w:tr>
    </w:tbl>
    <w:p w14:paraId="6FB46D00" w14:textId="514D6E62" w:rsidR="00486963" w:rsidRDefault="00486963"/>
    <w:p w14:paraId="0F5D26FC" w14:textId="3E258E4B" w:rsidR="00486963" w:rsidRPr="00A6520D" w:rsidRDefault="00486963" w:rsidP="00E5285A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right="1"/>
        <w:jc w:val="both"/>
        <w:rPr>
          <w:rFonts w:ascii="Arial" w:eastAsia="Calibri" w:hAnsi="Arial" w:cs="Arial"/>
          <w:b/>
          <w:bCs/>
          <w:iCs/>
          <w:color w:val="000000" w:themeColor="text1"/>
          <w:sz w:val="18"/>
          <w:szCs w:val="18"/>
        </w:rPr>
      </w:pPr>
      <w:r w:rsidRPr="00A6520D">
        <w:rPr>
          <w:rFonts w:ascii="Arial" w:eastAsia="Calibri" w:hAnsi="Arial" w:cs="Arial"/>
          <w:b/>
          <w:bCs/>
          <w:iCs/>
          <w:color w:val="000000" w:themeColor="text1"/>
          <w:sz w:val="18"/>
          <w:szCs w:val="18"/>
        </w:rPr>
        <w:t xml:space="preserve">Priorytetowe zadania publiczne w obszarze: „Wspieranie rodziny i systemu pieczy zastępczej” </w:t>
      </w:r>
      <w:r w:rsidRPr="00A6520D">
        <w:rPr>
          <w:rFonts w:ascii="Arial" w:hAnsi="Arial" w:cs="Arial"/>
          <w:b/>
          <w:bCs/>
          <w:color w:val="000000" w:themeColor="text1"/>
          <w:sz w:val="18"/>
          <w:szCs w:val="18"/>
        </w:rPr>
        <w:t>oraz terminy ogłoszenia konkursów na ich realizację:</w:t>
      </w:r>
    </w:p>
    <w:p w14:paraId="41D0B0E8" w14:textId="77777777" w:rsidR="00A6520D" w:rsidRPr="00A6520D" w:rsidRDefault="00A6520D" w:rsidP="00A6520D">
      <w:pPr>
        <w:tabs>
          <w:tab w:val="left" w:pos="0"/>
        </w:tabs>
        <w:suppressAutoHyphens/>
        <w:spacing w:after="0" w:line="276" w:lineRule="auto"/>
        <w:ind w:left="360" w:right="1"/>
        <w:jc w:val="both"/>
        <w:rPr>
          <w:rFonts w:ascii="Arial" w:eastAsia="Calibri" w:hAnsi="Arial" w:cs="Arial"/>
          <w:b/>
          <w:bCs/>
          <w:iCs/>
          <w:color w:val="000000" w:themeColor="text1"/>
          <w:sz w:val="18"/>
          <w:szCs w:val="18"/>
        </w:rPr>
      </w:pPr>
    </w:p>
    <w:tbl>
      <w:tblPr>
        <w:tblW w:w="937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31"/>
        <w:gridCol w:w="6475"/>
        <w:gridCol w:w="2269"/>
      </w:tblGrid>
      <w:tr w:rsidR="00486963" w:rsidRPr="003E51D1" w14:paraId="1228F6EF" w14:textId="77777777" w:rsidTr="00CE61CD">
        <w:trPr>
          <w:trHeight w:val="4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D3FEE" w14:textId="77777777" w:rsidR="00486963" w:rsidRPr="003E51D1" w:rsidRDefault="00486963" w:rsidP="00CE61CD">
            <w:pPr>
              <w:snapToGrid w:val="0"/>
              <w:spacing w:after="0" w:line="276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A51A6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Zadanie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0C04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Termin ogłoszenia konkursu</w:t>
            </w:r>
          </w:p>
        </w:tc>
      </w:tr>
      <w:tr w:rsidR="00486963" w:rsidRPr="003E51D1" w14:paraId="2849C221" w14:textId="77777777" w:rsidTr="00CE61CD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5DD81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F7DEC" w14:textId="77777777" w:rsidR="00486963" w:rsidRPr="003E51D1" w:rsidRDefault="00486963" w:rsidP="00CE61CD">
            <w:pPr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prowadzenia interwencyjnego ośrodka preadopcyjnego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B54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Zadanie realizowane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w latach 2020-2022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 podstawie umowy zawartej w 2020 r.</w:t>
            </w:r>
          </w:p>
        </w:tc>
      </w:tr>
      <w:tr w:rsidR="00486963" w:rsidRPr="003E51D1" w14:paraId="46A645A5" w14:textId="77777777" w:rsidTr="00CE61CD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932F2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44847" w14:textId="77777777" w:rsidR="00486963" w:rsidRPr="003E51D1" w:rsidRDefault="00486963" w:rsidP="00CE61CD">
            <w:pPr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prowadzenia ośrodków adopcyjnych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A7E2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Zadanie realizowane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latach 2019-2023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 podstawie umów zawartych w 2019 r.</w:t>
            </w:r>
          </w:p>
        </w:tc>
      </w:tr>
      <w:tr w:rsidR="00486963" w:rsidRPr="003E51D1" w14:paraId="0EF6DAEB" w14:textId="77777777" w:rsidTr="00CE61CD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A9BC9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76DD9" w14:textId="77777777" w:rsidR="00486963" w:rsidRPr="003E51D1" w:rsidRDefault="00486963" w:rsidP="001C402E">
            <w:pPr>
              <w:snapToGrid w:val="0"/>
              <w:spacing w:after="0"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Wspieranie rozwoju poradnictwa rodzinnego i usług specjalistycznych wzmacniających samodzielność rodzin z dziećmi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32E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Zadanie realizowane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latach 2020-2022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 podstawie umów zawartych w 2020 r.</w:t>
            </w:r>
          </w:p>
        </w:tc>
      </w:tr>
      <w:tr w:rsidR="00486963" w:rsidRPr="003E51D1" w14:paraId="2FDCE0DB" w14:textId="77777777" w:rsidTr="00CE61CD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92D7B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2A5CB" w14:textId="77777777" w:rsidR="00486963" w:rsidRPr="003E51D1" w:rsidRDefault="00486963" w:rsidP="001C402E">
            <w:pPr>
              <w:snapToGrid w:val="0"/>
              <w:spacing w:after="0"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BFA" w14:textId="77777777" w:rsidR="00486963" w:rsidRPr="003E51D1" w:rsidRDefault="00486963" w:rsidP="00CE61CD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Zadanie realizowane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 latach 2020-2022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 podstawie umów zawartych w 2020 r.</w:t>
            </w:r>
          </w:p>
        </w:tc>
      </w:tr>
      <w:tr w:rsidR="00486DFA" w:rsidRPr="003E51D1" w14:paraId="4D8EF6C1" w14:textId="77777777" w:rsidTr="001C402E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AEEED" w14:textId="77777777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CCAE0" w14:textId="77777777" w:rsidR="00486DFA" w:rsidRPr="003E51D1" w:rsidRDefault="00486DFA" w:rsidP="001C402E">
            <w:pPr>
              <w:snapToGrid w:val="0"/>
              <w:spacing w:after="0"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Zorganizowanie specjalistycznego poradnictwa dla rodzin z dziećmi </w:t>
            </w:r>
            <w:r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br/>
            </w:r>
            <w:r w:rsidRPr="003E51D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 FAS/FASD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178B" w14:textId="50FA7D0A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pierwsza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połowa lutego</w:t>
            </w:r>
          </w:p>
        </w:tc>
      </w:tr>
      <w:tr w:rsidR="00486DFA" w:rsidRPr="003E51D1" w14:paraId="42BF2CF9" w14:textId="77777777" w:rsidTr="001C402E">
        <w:trPr>
          <w:trHeight w:val="48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D19FE" w14:textId="77777777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CA84" w14:textId="77777777" w:rsidR="00486DFA" w:rsidRPr="006C1F6E" w:rsidRDefault="00486DFA" w:rsidP="001C402E">
            <w:pPr>
              <w:snapToGrid w:val="0"/>
              <w:spacing w:after="0"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6C1F6E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Zorganizowanie specjalistycznego poradnictwa rodzinnego dla rodzin adopcyjnych i zastępczych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EFE5" w14:textId="19E0F130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pierwsza połowa lutego</w:t>
            </w:r>
          </w:p>
        </w:tc>
      </w:tr>
      <w:tr w:rsidR="00486DFA" w:rsidRPr="003E51D1" w14:paraId="4DBE2AFB" w14:textId="77777777" w:rsidTr="001C402E">
        <w:trPr>
          <w:trHeight w:val="5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D2998" w14:textId="77777777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E51D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17D97" w14:textId="77777777" w:rsidR="00486DFA" w:rsidRPr="006C1F6E" w:rsidRDefault="00486DFA" w:rsidP="001C402E">
            <w:pPr>
              <w:snapToGrid w:val="0"/>
              <w:spacing w:after="0"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6C1F6E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prowadzenia regionalnej placówki opiekuńczo-terapeutycznej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2401" w14:textId="5930BC45" w:rsidR="00486DFA" w:rsidRPr="003E51D1" w:rsidRDefault="00486DFA" w:rsidP="00486DFA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pierwsza połowa lutego</w:t>
            </w:r>
          </w:p>
        </w:tc>
      </w:tr>
    </w:tbl>
    <w:p w14:paraId="22907A59" w14:textId="77777777" w:rsidR="00486963" w:rsidRDefault="00486963"/>
    <w:sectPr w:rsidR="00486963" w:rsidSect="00A6520D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71F8" w14:textId="77777777" w:rsidR="001C402E" w:rsidRDefault="001C402E" w:rsidP="001C402E">
      <w:pPr>
        <w:spacing w:after="0" w:line="240" w:lineRule="auto"/>
      </w:pPr>
      <w:r>
        <w:separator/>
      </w:r>
    </w:p>
  </w:endnote>
  <w:endnote w:type="continuationSeparator" w:id="0">
    <w:p w14:paraId="1B397E7A" w14:textId="77777777" w:rsidR="001C402E" w:rsidRDefault="001C402E" w:rsidP="001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5102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242C25" w14:textId="11F57A66" w:rsidR="001C402E" w:rsidRPr="001C402E" w:rsidRDefault="001C402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C402E">
          <w:rPr>
            <w:rFonts w:ascii="Arial" w:hAnsi="Arial" w:cs="Arial"/>
            <w:sz w:val="18"/>
            <w:szCs w:val="18"/>
          </w:rPr>
          <w:fldChar w:fldCharType="begin"/>
        </w:r>
        <w:r w:rsidRPr="001C402E">
          <w:rPr>
            <w:rFonts w:ascii="Arial" w:hAnsi="Arial" w:cs="Arial"/>
            <w:sz w:val="18"/>
            <w:szCs w:val="18"/>
          </w:rPr>
          <w:instrText>PAGE   \* MERGEFORMAT</w:instrText>
        </w:r>
        <w:r w:rsidRPr="001C402E">
          <w:rPr>
            <w:rFonts w:ascii="Arial" w:hAnsi="Arial" w:cs="Arial"/>
            <w:sz w:val="18"/>
            <w:szCs w:val="18"/>
          </w:rPr>
          <w:fldChar w:fldCharType="separate"/>
        </w:r>
        <w:r w:rsidRPr="001C402E">
          <w:rPr>
            <w:rFonts w:ascii="Arial" w:hAnsi="Arial" w:cs="Arial"/>
            <w:sz w:val="18"/>
            <w:szCs w:val="18"/>
          </w:rPr>
          <w:t>2</w:t>
        </w:r>
        <w:r w:rsidRPr="001C402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AF8BA8" w14:textId="77777777" w:rsidR="001C402E" w:rsidRDefault="001C4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296E" w14:textId="77777777" w:rsidR="001C402E" w:rsidRDefault="001C402E" w:rsidP="001C402E">
      <w:pPr>
        <w:spacing w:after="0" w:line="240" w:lineRule="auto"/>
      </w:pPr>
      <w:r>
        <w:separator/>
      </w:r>
    </w:p>
  </w:footnote>
  <w:footnote w:type="continuationSeparator" w:id="0">
    <w:p w14:paraId="37C6C3C7" w14:textId="77777777" w:rsidR="001C402E" w:rsidRDefault="001C402E" w:rsidP="001C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23CCBDEA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" w15:restartNumberingAfterBreak="0">
    <w:nsid w:val="15FB7651"/>
    <w:multiLevelType w:val="hybridMultilevel"/>
    <w:tmpl w:val="B014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85D"/>
    <w:multiLevelType w:val="multilevel"/>
    <w:tmpl w:val="CE7013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465833"/>
    <w:multiLevelType w:val="hybridMultilevel"/>
    <w:tmpl w:val="D3FA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78F6"/>
    <w:multiLevelType w:val="hybridMultilevel"/>
    <w:tmpl w:val="AA98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260F"/>
    <w:multiLevelType w:val="hybridMultilevel"/>
    <w:tmpl w:val="3DE2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5971"/>
    <w:multiLevelType w:val="hybridMultilevel"/>
    <w:tmpl w:val="759EAE00"/>
    <w:lvl w:ilvl="0" w:tplc="D608A8B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1E46C6C"/>
    <w:multiLevelType w:val="hybridMultilevel"/>
    <w:tmpl w:val="634A9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3030D1"/>
    <w:multiLevelType w:val="hybridMultilevel"/>
    <w:tmpl w:val="19AC1C3A"/>
    <w:lvl w:ilvl="0" w:tplc="373C4724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3C4"/>
    <w:multiLevelType w:val="hybridMultilevel"/>
    <w:tmpl w:val="96526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82B7B"/>
    <w:multiLevelType w:val="hybridMultilevel"/>
    <w:tmpl w:val="FAD8FB0E"/>
    <w:lvl w:ilvl="0" w:tplc="381CE2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7"/>
    <w:rsid w:val="00046A1A"/>
    <w:rsid w:val="001C402E"/>
    <w:rsid w:val="00486963"/>
    <w:rsid w:val="00486DFA"/>
    <w:rsid w:val="00517B8B"/>
    <w:rsid w:val="005806BA"/>
    <w:rsid w:val="00800650"/>
    <w:rsid w:val="00A42367"/>
    <w:rsid w:val="00A6520D"/>
    <w:rsid w:val="00A762F1"/>
    <w:rsid w:val="00DE65D4"/>
    <w:rsid w:val="00E1210B"/>
    <w:rsid w:val="00E5285A"/>
    <w:rsid w:val="00E64E73"/>
    <w:rsid w:val="00F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EF53"/>
  <w15:chartTrackingRefBased/>
  <w15:docId w15:val="{E93C5339-62B0-4781-8C4B-A87DF26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6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48696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02E"/>
  </w:style>
  <w:style w:type="paragraph" w:styleId="Stopka">
    <w:name w:val="footer"/>
    <w:basedOn w:val="Normalny"/>
    <w:link w:val="StopkaZnak"/>
    <w:uiPriority w:val="99"/>
    <w:unhideWhenUsed/>
    <w:rsid w:val="001C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Natasza Grodzicka</cp:lastModifiedBy>
  <cp:revision>9</cp:revision>
  <dcterms:created xsi:type="dcterms:W3CDTF">2021-01-11T12:32:00Z</dcterms:created>
  <dcterms:modified xsi:type="dcterms:W3CDTF">2021-01-13T14:12:00Z</dcterms:modified>
</cp:coreProperties>
</file>