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6ED8" w14:textId="77777777" w:rsidR="009D5E98" w:rsidRPr="0069042D" w:rsidRDefault="009D5E98" w:rsidP="009D5E98">
      <w:pPr>
        <w:spacing w:after="0" w:line="360" w:lineRule="auto"/>
        <w:jc w:val="right"/>
        <w:rPr>
          <w:rFonts w:ascii="Arial" w:hAnsi="Arial" w:cs="Arial"/>
        </w:rPr>
      </w:pPr>
      <w:r w:rsidRPr="0069042D">
        <w:rPr>
          <w:rFonts w:ascii="Arial" w:eastAsia="SimSun" w:hAnsi="Arial" w:cs="Arial"/>
          <w:b/>
          <w:bCs/>
          <w:kern w:val="2"/>
          <w:lang w:eastAsia="zh-CN" w:bidi="hi-IN"/>
        </w:rPr>
        <w:t>Załącznik nr 5 do SIWZ</w:t>
      </w:r>
    </w:p>
    <w:p w14:paraId="1BB91655" w14:textId="131798FF" w:rsidR="009D5E98" w:rsidRPr="0069042D" w:rsidRDefault="009D5E98" w:rsidP="009D5E98">
      <w:pPr>
        <w:widowControl w:val="0"/>
        <w:suppressAutoHyphens/>
        <w:jc w:val="right"/>
        <w:rPr>
          <w:rFonts w:ascii="Arial" w:eastAsia="SimSun" w:hAnsi="Arial" w:cs="Arial"/>
          <w:kern w:val="2"/>
          <w:lang w:eastAsia="zh-CN" w:bidi="hi-IN"/>
        </w:rPr>
      </w:pPr>
      <w:r w:rsidRPr="0069042D">
        <w:rPr>
          <w:rFonts w:ascii="Arial" w:eastAsia="SimSun" w:hAnsi="Arial" w:cs="Arial"/>
          <w:b/>
          <w:bCs/>
          <w:kern w:val="2"/>
          <w:lang w:eastAsia="zh-CN" w:bidi="hi-IN"/>
        </w:rPr>
        <w:t>Znak sprawy MCPS.ZP/A</w:t>
      </w:r>
      <w:r w:rsidR="00703A63">
        <w:rPr>
          <w:rFonts w:ascii="Arial" w:eastAsia="SimSun" w:hAnsi="Arial" w:cs="Arial"/>
          <w:b/>
          <w:bCs/>
          <w:kern w:val="2"/>
          <w:lang w:eastAsia="zh-CN" w:bidi="hi-IN"/>
        </w:rPr>
        <w:t>M</w:t>
      </w:r>
      <w:r w:rsidRPr="0069042D">
        <w:rPr>
          <w:rFonts w:ascii="Arial" w:eastAsia="SimSun" w:hAnsi="Arial" w:cs="Arial"/>
          <w:b/>
          <w:bCs/>
          <w:kern w:val="2"/>
          <w:lang w:eastAsia="zh-CN" w:bidi="hi-IN"/>
        </w:rPr>
        <w:t>/351-</w:t>
      </w:r>
      <w:r w:rsidR="006F3E32">
        <w:rPr>
          <w:rFonts w:ascii="Arial" w:eastAsia="SimSun" w:hAnsi="Arial" w:cs="Arial"/>
          <w:b/>
          <w:bCs/>
          <w:kern w:val="2"/>
          <w:lang w:eastAsia="zh-CN" w:bidi="hi-IN"/>
        </w:rPr>
        <w:t>10</w:t>
      </w:r>
      <w:r w:rsidRPr="0069042D">
        <w:rPr>
          <w:rFonts w:ascii="Arial" w:eastAsia="SimSun" w:hAnsi="Arial" w:cs="Arial"/>
          <w:b/>
          <w:bCs/>
          <w:kern w:val="2"/>
          <w:lang w:eastAsia="zh-CN" w:bidi="hi-IN"/>
        </w:rPr>
        <w:t>/20</w:t>
      </w:r>
      <w:r w:rsidR="00143D19">
        <w:rPr>
          <w:rFonts w:ascii="Arial" w:eastAsia="SimSun" w:hAnsi="Arial" w:cs="Arial"/>
          <w:b/>
          <w:bCs/>
          <w:kern w:val="2"/>
          <w:lang w:eastAsia="zh-CN" w:bidi="hi-IN"/>
        </w:rPr>
        <w:t>20</w:t>
      </w:r>
      <w:r w:rsidRPr="0069042D">
        <w:rPr>
          <w:rFonts w:ascii="Arial" w:eastAsia="SimSun" w:hAnsi="Arial" w:cs="Arial"/>
          <w:b/>
          <w:bCs/>
          <w:kern w:val="2"/>
          <w:lang w:eastAsia="zh-CN" w:bidi="hi-IN"/>
        </w:rPr>
        <w:t>/U</w:t>
      </w:r>
    </w:p>
    <w:p w14:paraId="269A87C2" w14:textId="77777777" w:rsidR="009D5E98" w:rsidRDefault="009D5E98" w:rsidP="009D5E98">
      <w:pPr>
        <w:widowControl w:val="0"/>
        <w:suppressAutoHyphens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1156DEE4" w14:textId="77777777" w:rsidR="009D5E98" w:rsidRDefault="009D5E98" w:rsidP="009D5E98">
      <w:pPr>
        <w:widowControl w:val="0"/>
        <w:suppressAutoHyphens/>
        <w:ind w:left="2832" w:firstLine="708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(Miejscowość, data)</w:t>
      </w:r>
    </w:p>
    <w:p w14:paraId="4CB19A42" w14:textId="77777777" w:rsidR="009D5E98" w:rsidRDefault="009D5E98" w:rsidP="009D5E98">
      <w:pPr>
        <w:widowControl w:val="0"/>
        <w:suppressAutoHyphens/>
        <w:ind w:left="4956" w:firstLine="708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14:paraId="5477B01D" w14:textId="77777777" w:rsidR="009D5E98" w:rsidRDefault="009D5E98" w:rsidP="009D5E98">
      <w:pPr>
        <w:widowControl w:val="0"/>
        <w:suppressAutoHyphens/>
        <w:ind w:left="4956" w:firstLine="708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(Pieczęć Wykonawcy)</w:t>
      </w:r>
    </w:p>
    <w:p w14:paraId="0EAC3615" w14:textId="77777777" w:rsidR="009D5E98" w:rsidRDefault="009D5E98" w:rsidP="009D5E98">
      <w:pPr>
        <w:widowControl w:val="0"/>
        <w:suppressAutoHyphens/>
        <w:rPr>
          <w:rFonts w:eastAsia="SimSun" w:cs="Calibri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SimSun" w:cs="Calibri"/>
          <w:b/>
          <w:bCs/>
          <w:kern w:val="2"/>
          <w:sz w:val="24"/>
          <w:szCs w:val="24"/>
          <w:lang w:eastAsia="zh-CN" w:bidi="hi-IN"/>
        </w:rPr>
        <w:t>UWAGA: Wykonawca w terminie 3 dni od zamieszczenia przez Zamawiającego na stronie internetowej informacji, o której mowa  w art. 86 ust. 5 ustawy przekazuje Zamawiającemu poniższe oświadczenie  (</w:t>
      </w:r>
      <w:r>
        <w:rPr>
          <w:rFonts w:eastAsia="SimSun" w:cs="Calibri"/>
          <w:b/>
          <w:bCs/>
          <w:kern w:val="2"/>
          <w:sz w:val="24"/>
          <w:szCs w:val="24"/>
          <w:u w:val="single"/>
          <w:lang w:eastAsia="zh-CN" w:bidi="hi-IN"/>
        </w:rPr>
        <w:t>oświadczenie nie może być złożone wraz z ofertą)</w:t>
      </w:r>
    </w:p>
    <w:p w14:paraId="7FA38C88" w14:textId="77777777" w:rsidR="009D5E98" w:rsidRPr="00A94191" w:rsidRDefault="009D5E98" w:rsidP="009D5E98">
      <w:pPr>
        <w:widowControl w:val="0"/>
        <w:suppressAutoHyphens/>
        <w:jc w:val="center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  <w:r w:rsidRPr="00A94191">
        <w:rPr>
          <w:rFonts w:eastAsia="SimSun" w:cs="Calibri"/>
          <w:b/>
          <w:bCs/>
          <w:kern w:val="2"/>
          <w:szCs w:val="20"/>
          <w:lang w:eastAsia="zh-CN" w:bidi="hi-IN"/>
        </w:rPr>
        <w:t>OŚWIADCZENIE</w:t>
      </w:r>
    </w:p>
    <w:p w14:paraId="4053337E" w14:textId="77777777" w:rsidR="009D5E98" w:rsidRDefault="009D5E98" w:rsidP="009D5E98">
      <w:pPr>
        <w:widowControl w:val="0"/>
        <w:suppressAutoHyphens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Przystępując do postępowania w sprawie udzielenia zamówienia publicznego w trybie przetargu nieograniczonego pn.:</w:t>
      </w:r>
    </w:p>
    <w:p w14:paraId="2DFE6867" w14:textId="2E3C6857" w:rsidR="006F3E32" w:rsidRDefault="0032405F" w:rsidP="006F3E32">
      <w:pPr>
        <w:autoSpaceDE w:val="0"/>
        <w:spacing w:after="0" w:line="360" w:lineRule="auto"/>
        <w:ind w:right="-110"/>
        <w:jc w:val="center"/>
        <w:rPr>
          <w:b/>
          <w:bCs/>
        </w:rPr>
      </w:pPr>
      <w:r>
        <w:rPr>
          <w:rFonts w:eastAsia="Arial"/>
          <w:b/>
          <w:bCs/>
          <w:spacing w:val="-4"/>
          <w:kern w:val="2"/>
          <w:lang w:eastAsia="hi-IN" w:bidi="hi-IN"/>
        </w:rPr>
        <w:t>„</w:t>
      </w:r>
      <w:r w:rsidR="006F3E32">
        <w:rPr>
          <w:rFonts w:ascii="Arial" w:hAnsi="Arial" w:cs="Arial"/>
          <w:b/>
          <w:bCs/>
        </w:rPr>
        <w:t>Wykonanie i dostawa materiałów szkoleniowych i promocyjnych</w:t>
      </w:r>
      <w:r w:rsidR="006F3E32">
        <w:rPr>
          <w:rFonts w:eastAsia="Times New Roman" w:cs="Calibri"/>
          <w:b/>
          <w:bCs/>
          <w:caps/>
          <w:lang w:eastAsia="pl-PL"/>
        </w:rPr>
        <w:t>”</w:t>
      </w:r>
    </w:p>
    <w:p w14:paraId="10D0E790" w14:textId="13F80DF7" w:rsidR="0032405F" w:rsidRDefault="0032405F" w:rsidP="0032405F">
      <w:pPr>
        <w:autoSpaceDE w:val="0"/>
        <w:spacing w:after="0" w:line="360" w:lineRule="auto"/>
        <w:ind w:right="-110"/>
        <w:jc w:val="center"/>
        <w:rPr>
          <w:b/>
          <w:bCs/>
        </w:rPr>
      </w:pPr>
    </w:p>
    <w:p w14:paraId="27EE411F" w14:textId="77777777" w:rsidR="009D5E98" w:rsidRDefault="009D5E98" w:rsidP="009D5E98">
      <w:pPr>
        <w:widowControl w:val="0"/>
        <w:suppressAutoHyphens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W  związku z art. 24 ust. 1 ustawy z dnia 29 stycznia 2004 r. Prawo zamówień publicznych (</w:t>
      </w:r>
      <w:r>
        <w:rPr>
          <w:sz w:val="20"/>
          <w:szCs w:val="20"/>
        </w:rPr>
        <w:t>Dz. U. z 201</w:t>
      </w:r>
      <w:r w:rsidR="007F000E">
        <w:rPr>
          <w:sz w:val="20"/>
          <w:szCs w:val="20"/>
        </w:rPr>
        <w:t>9</w:t>
      </w:r>
      <w:r>
        <w:rPr>
          <w:sz w:val="20"/>
          <w:szCs w:val="20"/>
        </w:rPr>
        <w:t xml:space="preserve"> r. poz. 1</w:t>
      </w:r>
      <w:r w:rsidR="007F000E">
        <w:rPr>
          <w:sz w:val="20"/>
          <w:szCs w:val="20"/>
        </w:rPr>
        <w:t>843</w:t>
      </w:r>
      <w:r>
        <w:rPr>
          <w:sz w:val="20"/>
          <w:szCs w:val="20"/>
        </w:rPr>
        <w:t xml:space="preserve"> </w:t>
      </w:r>
      <w:r w:rsidR="007F000E">
        <w:rPr>
          <w:sz w:val="20"/>
          <w:szCs w:val="20"/>
        </w:rPr>
        <w:t>t.j.</w:t>
      </w:r>
      <w:r>
        <w:rPr>
          <w:sz w:val="20"/>
          <w:szCs w:val="20"/>
        </w:rPr>
        <w:t>)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, oświadczamy, że;</w:t>
      </w:r>
    </w:p>
    <w:p w14:paraId="7A450445" w14:textId="77777777" w:rsidR="009D5E98" w:rsidRDefault="009D5E98" w:rsidP="009D5E98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1.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>nie należymy do tej samej grupy kapitałowej, co inni wykonawcy, którzy w tym postępowaniu złożyli oferty lub oferty częściowe*</w:t>
      </w:r>
    </w:p>
    <w:p w14:paraId="44C1CC3E" w14:textId="77777777" w:rsidR="009D5E98" w:rsidRDefault="009D5E98" w:rsidP="009D5E98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2.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zamówienia: </w:t>
      </w:r>
    </w:p>
    <w:p w14:paraId="59C5460E" w14:textId="77777777" w:rsidR="009D5E98" w:rsidRDefault="009D5E98" w:rsidP="009D5E98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</w:t>
      </w:r>
    </w:p>
    <w:p w14:paraId="001D77A2" w14:textId="77777777" w:rsidR="009D5E98" w:rsidRDefault="009D5E98" w:rsidP="009D5E98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* niepotrzebne skreślić</w:t>
      </w:r>
    </w:p>
    <w:p w14:paraId="05832E96" w14:textId="77777777" w:rsidR="009D5E98" w:rsidRDefault="009D5E98" w:rsidP="009D5E98">
      <w:pPr>
        <w:widowControl w:val="0"/>
        <w:suppressAutoHyphens/>
        <w:autoSpaceDE w:val="0"/>
        <w:spacing w:after="0" w:line="240" w:lineRule="auto"/>
        <w:ind w:left="900" w:hanging="90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b/>
          <w:bCs/>
          <w:kern w:val="2"/>
          <w:sz w:val="18"/>
          <w:szCs w:val="18"/>
          <w:lang w:eastAsia="zh-CN" w:bidi="hi-IN"/>
        </w:rPr>
        <w:t>Uwaga:</w:t>
      </w:r>
    </w:p>
    <w:p w14:paraId="149EF4D5" w14:textId="77777777" w:rsidR="009D5E98" w:rsidRDefault="009D5E98" w:rsidP="009D5E98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18"/>
          <w:szCs w:val="18"/>
          <w:lang w:eastAsia="zh-CN" w:bidi="hi-IN"/>
        </w:rPr>
        <w:t>W przypadku złożenia oferty przez podmioty występujące wspólnie, wymagane oświadczenie winno być złożone przez każdy podmiot.</w:t>
      </w:r>
    </w:p>
    <w:p w14:paraId="3123440A" w14:textId="77777777" w:rsidR="009D5E98" w:rsidRDefault="009D5E98" w:rsidP="009D5E98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18"/>
          <w:szCs w:val="18"/>
          <w:lang w:eastAsia="zh-CN" w:bidi="hi-I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30F6112F" w14:textId="77777777" w:rsidR="009D5E98" w:rsidRDefault="009D5E98" w:rsidP="0069042D">
      <w:pPr>
        <w:widowControl w:val="0"/>
        <w:suppressAutoHyphens/>
        <w:autoSpaceDE w:val="0"/>
        <w:spacing w:before="120" w:line="100" w:lineRule="atLeast"/>
        <w:ind w:left="2124" w:firstLine="708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14:paraId="6AFDF63A" w14:textId="77777777" w:rsidR="0069042D" w:rsidRDefault="009D5E98" w:rsidP="0069042D">
      <w:pPr>
        <w:widowControl w:val="0"/>
        <w:suppressAutoHyphens/>
        <w:autoSpaceDE w:val="0"/>
        <w:spacing w:before="120" w:line="10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</w:t>
      </w:r>
      <w:r w:rsidR="0069042D">
        <w:rPr>
          <w:rFonts w:cs="Calibri"/>
          <w:kern w:val="2"/>
          <w:sz w:val="20"/>
          <w:szCs w:val="20"/>
          <w:lang w:eastAsia="zh-CN" w:bidi="hi-IN"/>
        </w:rPr>
        <w:tab/>
      </w:r>
      <w:r w:rsidR="0069042D">
        <w:rPr>
          <w:rFonts w:cs="Calibri"/>
          <w:kern w:val="2"/>
          <w:sz w:val="20"/>
          <w:szCs w:val="20"/>
          <w:lang w:eastAsia="zh-CN" w:bidi="hi-IN"/>
        </w:rPr>
        <w:tab/>
      </w:r>
      <w:r w:rsidR="0069042D">
        <w:rPr>
          <w:rFonts w:cs="Calibri"/>
          <w:kern w:val="2"/>
          <w:sz w:val="20"/>
          <w:szCs w:val="20"/>
          <w:lang w:eastAsia="zh-CN" w:bidi="hi-IN"/>
        </w:rPr>
        <w:tab/>
      </w:r>
      <w:r w:rsidR="0069042D">
        <w:rPr>
          <w:rFonts w:cs="Calibri"/>
          <w:kern w:val="2"/>
          <w:sz w:val="20"/>
          <w:szCs w:val="20"/>
          <w:lang w:eastAsia="zh-CN" w:bidi="hi-IN"/>
        </w:rPr>
        <w:tab/>
      </w:r>
      <w:r w:rsidR="0069042D">
        <w:rPr>
          <w:rFonts w:cs="Calibri"/>
          <w:kern w:val="2"/>
          <w:sz w:val="20"/>
          <w:szCs w:val="20"/>
          <w:lang w:eastAsia="zh-CN" w:bidi="hi-IN"/>
        </w:rPr>
        <w:tab/>
      </w:r>
      <w:r w:rsidR="0069042D">
        <w:rPr>
          <w:rFonts w:cs="Calibri"/>
          <w:kern w:val="2"/>
          <w:sz w:val="20"/>
          <w:szCs w:val="20"/>
          <w:lang w:eastAsia="zh-CN" w:bidi="hi-IN"/>
        </w:rPr>
        <w:tab/>
      </w:r>
      <w:r w:rsidR="0069042D"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</w:p>
    <w:p w14:paraId="2BDBEF78" w14:textId="77777777" w:rsidR="009D5E98" w:rsidRDefault="009D5E98" w:rsidP="0069042D">
      <w:pPr>
        <w:widowControl w:val="0"/>
        <w:suppressAutoHyphens/>
        <w:autoSpaceDE w:val="0"/>
        <w:spacing w:before="120" w:line="10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14:paraId="2F7E891D" w14:textId="77777777" w:rsidR="009D5E98" w:rsidRDefault="009D5E98" w:rsidP="009D5E98">
      <w:pPr>
        <w:widowControl w:val="0"/>
        <w:suppressAutoHyphens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14:paraId="245EF20E" w14:textId="77777777" w:rsidR="009D5E98" w:rsidRDefault="009D5E98" w:rsidP="009D5E98">
      <w:pPr>
        <w:widowControl w:val="0"/>
        <w:suppressAutoHyphens/>
        <w:jc w:val="right"/>
        <w:rPr>
          <w:rFonts w:cs="Calibri"/>
          <w:spacing w:val="-4"/>
          <w:kern w:val="2"/>
          <w:sz w:val="20"/>
          <w:szCs w:val="20"/>
          <w:lang w:eastAsia="zh-CN" w:bidi="hi-IN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p w14:paraId="6978D8BA" w14:textId="77777777" w:rsidR="007D03F8" w:rsidRDefault="007D03F8"/>
    <w:sectPr w:rsidR="007D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E6"/>
    <w:rsid w:val="00143D19"/>
    <w:rsid w:val="00144AB2"/>
    <w:rsid w:val="0032405F"/>
    <w:rsid w:val="00456FE6"/>
    <w:rsid w:val="00592B89"/>
    <w:rsid w:val="0069042D"/>
    <w:rsid w:val="006F3E32"/>
    <w:rsid w:val="00703A63"/>
    <w:rsid w:val="007D03F8"/>
    <w:rsid w:val="007F000E"/>
    <w:rsid w:val="009D5E98"/>
    <w:rsid w:val="00BC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D214"/>
  <w15:docId w15:val="{9444F972-A92A-462B-A60B-D217E549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E9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4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1873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Trebicki</dc:creator>
  <cp:keywords/>
  <dc:description/>
  <cp:lastModifiedBy>Andrzej Misiejko</cp:lastModifiedBy>
  <cp:revision>6</cp:revision>
  <dcterms:created xsi:type="dcterms:W3CDTF">2020-06-15T09:11:00Z</dcterms:created>
  <dcterms:modified xsi:type="dcterms:W3CDTF">2020-09-28T06:18:00Z</dcterms:modified>
</cp:coreProperties>
</file>