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8C" w:rsidRDefault="00C77836">
      <w:r w:rsidRPr="00C77836">
        <w:rPr>
          <w:rFonts w:ascii="Calibri" w:hAnsi="Calibri" w:cs="Calibri"/>
          <w:b/>
          <w:color w:val="333333"/>
          <w:sz w:val="21"/>
          <w:szCs w:val="21"/>
        </w:rPr>
        <w:t>Identyfikator postępowania:</w:t>
      </w:r>
      <w:r>
        <w:rPr>
          <w:rFonts w:ascii="Calibri" w:hAnsi="Calibri" w:cs="Calibri"/>
          <w:color w:val="333333"/>
          <w:sz w:val="21"/>
          <w:szCs w:val="21"/>
        </w:rPr>
        <w:t xml:space="preserve"> </w:t>
      </w:r>
      <w:r w:rsidRPr="00C77836">
        <w:rPr>
          <w:rFonts w:ascii="Calibri" w:hAnsi="Calibri" w:cs="Calibri"/>
          <w:color w:val="333333"/>
          <w:sz w:val="21"/>
          <w:szCs w:val="21"/>
        </w:rPr>
        <w:t>69fc495a-9839-4325-be42-ff08ad65d65</w:t>
      </w:r>
      <w:bookmarkStart w:id="0" w:name="_GoBack"/>
      <w:bookmarkEnd w:id="0"/>
      <w:r w:rsidRPr="00C77836">
        <w:rPr>
          <w:rFonts w:ascii="Calibri" w:hAnsi="Calibri" w:cs="Calibri"/>
          <w:color w:val="333333"/>
          <w:sz w:val="21"/>
          <w:szCs w:val="21"/>
        </w:rPr>
        <w:t>1</w:t>
      </w:r>
    </w:p>
    <w:sectPr w:rsidR="00E93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34"/>
    <w:rsid w:val="00762934"/>
    <w:rsid w:val="00C77836"/>
    <w:rsid w:val="00E9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AD9B"/>
  <w15:chartTrackingRefBased/>
  <w15:docId w15:val="{CE2225B8-45EB-4E58-A2C1-865D71FF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Ratajczyk</dc:creator>
  <cp:keywords/>
  <dc:description/>
  <cp:lastModifiedBy>Paweł Ginel</cp:lastModifiedBy>
  <cp:revision>2</cp:revision>
  <dcterms:created xsi:type="dcterms:W3CDTF">2019-11-12T05:59:00Z</dcterms:created>
  <dcterms:modified xsi:type="dcterms:W3CDTF">2019-11-12T06:15:00Z</dcterms:modified>
</cp:coreProperties>
</file>