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2E" w:rsidRPr="00A35823" w:rsidRDefault="0002152E" w:rsidP="0002152E">
      <w:pPr>
        <w:pStyle w:val="Bezodstpw"/>
        <w:rPr>
          <w:rFonts w:ascii="Arial" w:hAnsi="Arial" w:cs="Arial"/>
        </w:rPr>
      </w:pPr>
      <w:r w:rsidRPr="00A35823">
        <w:rPr>
          <w:rFonts w:ascii="Arial" w:hAnsi="Arial" w:cs="Arial"/>
        </w:rPr>
        <w:t>Znak sprawy: MCPS.PU</w:t>
      </w:r>
      <w:r w:rsidR="004828A9">
        <w:rPr>
          <w:rFonts w:ascii="Arial" w:hAnsi="Arial" w:cs="Arial"/>
        </w:rPr>
        <w:t>Z</w:t>
      </w:r>
      <w:r w:rsidR="00EF737C">
        <w:rPr>
          <w:rFonts w:ascii="Arial" w:hAnsi="Arial" w:cs="Arial"/>
        </w:rPr>
        <w:t>.I</w:t>
      </w:r>
      <w:r w:rsidRPr="00A35823">
        <w:rPr>
          <w:rFonts w:ascii="Arial" w:hAnsi="Arial" w:cs="Arial"/>
        </w:rPr>
        <w:t>/</w:t>
      </w:r>
      <w:r w:rsidR="00EF737C">
        <w:rPr>
          <w:rFonts w:ascii="Arial" w:hAnsi="Arial" w:cs="Arial"/>
        </w:rPr>
        <w:t>PO/4310</w:t>
      </w:r>
      <w:r w:rsidRPr="00A35823">
        <w:rPr>
          <w:rFonts w:ascii="Arial" w:hAnsi="Arial" w:cs="Arial"/>
        </w:rPr>
        <w:t>-</w:t>
      </w:r>
      <w:r w:rsidR="00EF737C">
        <w:rPr>
          <w:rFonts w:ascii="Arial" w:hAnsi="Arial" w:cs="Arial"/>
        </w:rPr>
        <w:t>7</w:t>
      </w:r>
      <w:r w:rsidRPr="00A35823">
        <w:rPr>
          <w:rFonts w:ascii="Arial" w:hAnsi="Arial" w:cs="Arial"/>
        </w:rPr>
        <w:t>/2019</w:t>
      </w:r>
    </w:p>
    <w:p w:rsidR="0002152E" w:rsidRDefault="0002152E" w:rsidP="0002152E">
      <w:pPr>
        <w:pStyle w:val="Tytu"/>
        <w:rPr>
          <w:rFonts w:ascii="Arial" w:hAnsi="Arial" w:cs="Arial"/>
          <w:sz w:val="24"/>
          <w:szCs w:val="24"/>
        </w:rPr>
      </w:pPr>
      <w:r>
        <w:rPr>
          <w:rFonts w:ascii="Arial" w:hAnsi="Arial" w:cs="Arial"/>
          <w:sz w:val="24"/>
          <w:szCs w:val="24"/>
        </w:rPr>
        <w:t>OGŁOSZENIE O ZAMÓWIENIU</w:t>
      </w:r>
    </w:p>
    <w:p w:rsidR="0002152E" w:rsidRDefault="0002152E" w:rsidP="0002152E">
      <w:pPr>
        <w:pStyle w:val="Podtytu"/>
        <w:spacing w:line="240" w:lineRule="auto"/>
        <w:rPr>
          <w:rFonts w:ascii="Arial" w:hAnsi="Arial" w:cs="Arial"/>
        </w:rPr>
      </w:pPr>
      <w:r>
        <w:rPr>
          <w:rFonts w:ascii="Arial" w:hAnsi="Arial" w:cs="Arial"/>
        </w:rPr>
        <w:t>ISTOTNE WARUNKI ZAMÓWIENIA (IWZ)</w:t>
      </w:r>
    </w:p>
    <w:p w:rsidR="0002152E" w:rsidRDefault="0002152E" w:rsidP="005C7C9E">
      <w:pPr>
        <w:pStyle w:val="Stopka"/>
        <w:tabs>
          <w:tab w:val="left" w:pos="708"/>
        </w:tabs>
        <w:spacing w:line="360" w:lineRule="auto"/>
        <w:jc w:val="center"/>
        <w:rPr>
          <w:rFonts w:ascii="Arial" w:hAnsi="Arial" w:cs="Arial"/>
        </w:rPr>
      </w:pPr>
      <w:r>
        <w:rPr>
          <w:rFonts w:ascii="Arial" w:hAnsi="Arial" w:cs="Arial"/>
        </w:rPr>
        <w:t xml:space="preserve">Mazowieckie Centrum Polityki Społecznej zaprasza do złożenia oferty cenowej                </w:t>
      </w:r>
      <w:r w:rsidR="00A35823">
        <w:rPr>
          <w:rFonts w:ascii="Arial" w:hAnsi="Arial" w:cs="Arial"/>
        </w:rPr>
        <w:t xml:space="preserve">                         na </w:t>
      </w:r>
      <w:r w:rsidR="00F33AAD">
        <w:rPr>
          <w:rFonts w:ascii="Arial" w:hAnsi="Arial" w:cs="Arial"/>
        </w:rPr>
        <w:t>organizację dwudniowej konferencji w pierwszej połowie października 2019 r. dla 200 przedstawicieli instytucji samorządu lokalnego oraz regionalnego Województwa Mazowieckiego, jednostek organizacyjnych pomocy społecznej, instytucji, organizacji pozarządowych oraz osób związanych z tematyką dotyczącą przeciwdziałania alkoholizmowi oraz innym uzależnieniom,</w:t>
      </w:r>
      <w:r w:rsidR="00F33AAD">
        <w:rPr>
          <w:rFonts w:ascii="Arial" w:hAnsi="Arial" w:cs="Arial"/>
        </w:rPr>
        <w:br/>
        <w:t>w tym zajmujących się problematyką profilaktyki uzależnień</w:t>
      </w:r>
      <w:r w:rsidR="005C7C9E">
        <w:rPr>
          <w:rFonts w:ascii="Arial" w:hAnsi="Arial" w:cs="Arial"/>
        </w:rPr>
        <w:t>.</w:t>
      </w:r>
    </w:p>
    <w:p w:rsidR="0002152E" w:rsidRDefault="0002152E" w:rsidP="005C7C9E">
      <w:pPr>
        <w:pStyle w:val="Bezodstpw"/>
        <w:spacing w:line="360" w:lineRule="auto"/>
        <w:rPr>
          <w:rFonts w:ascii="Arial" w:hAnsi="Arial" w:cs="Arial"/>
        </w:rPr>
      </w:pPr>
    </w:p>
    <w:p w:rsidR="0002152E" w:rsidRDefault="0002152E" w:rsidP="005C7C9E">
      <w:pPr>
        <w:pStyle w:val="Bezodstpw"/>
        <w:spacing w:line="360" w:lineRule="auto"/>
        <w:rPr>
          <w:rFonts w:ascii="Arial" w:hAnsi="Arial" w:cs="Arial"/>
        </w:rPr>
      </w:pPr>
    </w:p>
    <w:p w:rsidR="0002152E" w:rsidRDefault="0002152E" w:rsidP="005C7C9E">
      <w:pPr>
        <w:suppressAutoHyphens/>
        <w:autoSpaceDE w:val="0"/>
        <w:spacing w:line="360" w:lineRule="auto"/>
        <w:jc w:val="center"/>
        <w:rPr>
          <w:lang w:eastAsia="ar-SA"/>
        </w:rPr>
      </w:pPr>
      <w:r>
        <w:rPr>
          <w:lang w:eastAsia="ar-SA"/>
        </w:rPr>
        <w:t xml:space="preserve">O wartości zamówienia poniżej wyrażonej w złotych równowartości kwoty 750 000 euro,                 o której mowa w art.138o ustawy z dnia 29 stycznia 2004 roku Prawo zamówień publicznych </w:t>
      </w:r>
      <w:r>
        <w:rPr>
          <w:lang w:eastAsia="ar-SA"/>
        </w:rPr>
        <w:br/>
        <w:t xml:space="preserve">(tekst jednolity: Dz. U. z 2018 r. poz.1986 </w:t>
      </w:r>
      <w:r w:rsidR="00F524AD">
        <w:rPr>
          <w:lang w:eastAsia="ar-SA"/>
        </w:rPr>
        <w:t xml:space="preserve">z </w:t>
      </w:r>
      <w:proofErr w:type="spellStart"/>
      <w:r w:rsidR="00F524AD">
        <w:rPr>
          <w:lang w:eastAsia="ar-SA"/>
        </w:rPr>
        <w:t>późn</w:t>
      </w:r>
      <w:proofErr w:type="spellEnd"/>
      <w:r w:rsidR="00F524AD">
        <w:rPr>
          <w:lang w:eastAsia="ar-SA"/>
        </w:rPr>
        <w:t>. zm.</w:t>
      </w:r>
      <w:r>
        <w:rPr>
          <w:lang w:eastAsia="ar-SA"/>
        </w:rPr>
        <w:t>)</w:t>
      </w:r>
    </w:p>
    <w:p w:rsidR="0002152E" w:rsidRDefault="0002152E" w:rsidP="0002152E">
      <w:pPr>
        <w:pStyle w:val="Bezodstpw"/>
        <w:rPr>
          <w:rFonts w:ascii="Arial" w:hAnsi="Arial" w:cs="Arial"/>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F33AAD" w:rsidRDefault="00F33AAD" w:rsidP="0002152E">
      <w:pPr>
        <w:pStyle w:val="Bezodstpw"/>
        <w:rPr>
          <w:rFonts w:ascii="Arial" w:hAnsi="Arial" w:cs="Arial"/>
          <w:sz w:val="20"/>
          <w:szCs w:val="20"/>
        </w:rPr>
      </w:pPr>
    </w:p>
    <w:p w:rsidR="0002152E" w:rsidRDefault="0002152E" w:rsidP="005C7C9E">
      <w:pPr>
        <w:pStyle w:val="Autograf"/>
        <w:tabs>
          <w:tab w:val="center" w:pos="6804"/>
        </w:tabs>
        <w:spacing w:before="960" w:after="0" w:line="240" w:lineRule="auto"/>
        <w:ind w:left="0"/>
        <w:rPr>
          <w:rFonts w:ascii="Arial" w:hAnsi="Arial" w:cs="Arial"/>
          <w:b/>
          <w:sz w:val="22"/>
          <w:szCs w:val="22"/>
        </w:rPr>
      </w:pPr>
      <w:r>
        <w:rPr>
          <w:rFonts w:ascii="Arial" w:hAnsi="Arial" w:cs="Arial"/>
          <w:b/>
        </w:rPr>
        <w:tab/>
      </w:r>
      <w:r>
        <w:rPr>
          <w:rFonts w:ascii="Arial" w:hAnsi="Arial" w:cs="Arial"/>
          <w:b/>
          <w:sz w:val="22"/>
          <w:szCs w:val="22"/>
        </w:rPr>
        <w:t xml:space="preserve">           /-/ Aleksander Kornatowski</w:t>
      </w:r>
    </w:p>
    <w:p w:rsidR="0002152E" w:rsidRDefault="0002152E" w:rsidP="005C7C9E">
      <w:pPr>
        <w:pStyle w:val="Autograf"/>
        <w:tabs>
          <w:tab w:val="center" w:pos="6804"/>
        </w:tabs>
        <w:spacing w:before="960" w:after="0" w:line="240" w:lineRule="auto"/>
        <w:ind w:left="0"/>
        <w:jc w:val="center"/>
        <w:rPr>
          <w:rFonts w:ascii="Arial" w:hAnsi="Arial" w:cs="Arial"/>
          <w:b/>
          <w:sz w:val="22"/>
          <w:szCs w:val="22"/>
        </w:rPr>
      </w:pPr>
      <w:r>
        <w:rPr>
          <w:rFonts w:ascii="Arial" w:hAnsi="Arial" w:cs="Arial"/>
          <w:b/>
          <w:sz w:val="22"/>
          <w:szCs w:val="22"/>
        </w:rPr>
        <w:t xml:space="preserve">                                                  </w:t>
      </w:r>
      <w:r w:rsidR="00A35823">
        <w:rPr>
          <w:rFonts w:ascii="Arial" w:hAnsi="Arial" w:cs="Arial"/>
          <w:b/>
          <w:sz w:val="22"/>
          <w:szCs w:val="22"/>
        </w:rPr>
        <w:t xml:space="preserve">                         </w:t>
      </w:r>
      <w:r>
        <w:rPr>
          <w:rFonts w:ascii="Arial" w:hAnsi="Arial" w:cs="Arial"/>
          <w:b/>
          <w:sz w:val="22"/>
          <w:szCs w:val="22"/>
        </w:rPr>
        <w:t xml:space="preserve"> p.o. Dyrektora </w:t>
      </w:r>
    </w:p>
    <w:p w:rsidR="0002152E" w:rsidRDefault="0002152E" w:rsidP="005C7C9E">
      <w:pPr>
        <w:pStyle w:val="Autograf"/>
        <w:tabs>
          <w:tab w:val="center" w:pos="6804"/>
        </w:tabs>
        <w:spacing w:before="960" w:after="0" w:line="240" w:lineRule="auto"/>
        <w:ind w:left="0"/>
        <w:jc w:val="center"/>
        <w:rPr>
          <w:rFonts w:ascii="Arial" w:hAnsi="Arial" w:cs="Arial"/>
          <w:b/>
          <w:sz w:val="22"/>
          <w:szCs w:val="22"/>
        </w:rPr>
      </w:pPr>
      <w:r>
        <w:rPr>
          <w:rFonts w:ascii="Arial" w:hAnsi="Arial" w:cs="Arial"/>
          <w:b/>
          <w:sz w:val="22"/>
          <w:szCs w:val="22"/>
        </w:rPr>
        <w:t xml:space="preserve">                                                        </w:t>
      </w:r>
      <w:r w:rsidR="00A35823">
        <w:rPr>
          <w:rFonts w:ascii="Arial" w:hAnsi="Arial" w:cs="Arial"/>
          <w:b/>
          <w:sz w:val="22"/>
          <w:szCs w:val="22"/>
        </w:rPr>
        <w:t xml:space="preserve">                   </w:t>
      </w:r>
      <w:r>
        <w:rPr>
          <w:rFonts w:ascii="Arial" w:hAnsi="Arial" w:cs="Arial"/>
          <w:b/>
          <w:sz w:val="22"/>
          <w:szCs w:val="22"/>
        </w:rPr>
        <w:t xml:space="preserve"> Mazowieckiego Centrum </w:t>
      </w:r>
    </w:p>
    <w:p w:rsidR="0002152E" w:rsidRDefault="00A35823" w:rsidP="005C7C9E">
      <w:pPr>
        <w:pStyle w:val="Autograf"/>
        <w:spacing w:before="960" w:after="0" w:line="240" w:lineRule="auto"/>
        <w:ind w:left="0"/>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02152E">
        <w:rPr>
          <w:rFonts w:ascii="Arial" w:hAnsi="Arial" w:cs="Arial"/>
          <w:b/>
          <w:sz w:val="22"/>
          <w:szCs w:val="22"/>
        </w:rPr>
        <w:t xml:space="preserve">Polityki Społecznej              </w:t>
      </w: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jc w:val="center"/>
        <w:rPr>
          <w:rFonts w:ascii="Arial" w:hAnsi="Arial" w:cs="Arial"/>
        </w:rPr>
      </w:pP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Pr="005C7C9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277F9B" w:rsidP="0002152E">
      <w:pPr>
        <w:pStyle w:val="Autograf"/>
        <w:tabs>
          <w:tab w:val="center" w:pos="6804"/>
        </w:tabs>
        <w:spacing w:line="240" w:lineRule="auto"/>
        <w:ind w:left="0"/>
        <w:jc w:val="center"/>
        <w:rPr>
          <w:rFonts w:ascii="Arial" w:hAnsi="Arial" w:cs="Arial"/>
          <w:sz w:val="22"/>
          <w:szCs w:val="22"/>
        </w:rPr>
      </w:pPr>
      <w:r>
        <w:rPr>
          <w:rFonts w:ascii="Arial" w:hAnsi="Arial" w:cs="Arial"/>
          <w:sz w:val="22"/>
          <w:szCs w:val="22"/>
        </w:rPr>
        <w:t>Warszawa,</w:t>
      </w:r>
      <w:r w:rsidR="005C7C9E">
        <w:rPr>
          <w:rFonts w:ascii="Arial" w:hAnsi="Arial" w:cs="Arial"/>
          <w:sz w:val="22"/>
          <w:szCs w:val="22"/>
        </w:rPr>
        <w:t xml:space="preserve"> </w:t>
      </w:r>
      <w:r w:rsidR="00F33AAD">
        <w:rPr>
          <w:rFonts w:ascii="Arial" w:hAnsi="Arial" w:cs="Arial"/>
          <w:sz w:val="22"/>
          <w:szCs w:val="22"/>
        </w:rPr>
        <w:t>sierpień</w:t>
      </w:r>
      <w:r w:rsidR="0002152E">
        <w:rPr>
          <w:rFonts w:ascii="Arial" w:hAnsi="Arial" w:cs="Arial"/>
          <w:sz w:val="22"/>
          <w:szCs w:val="22"/>
        </w:rPr>
        <w:t xml:space="preserve"> 2019 r.</w:t>
      </w:r>
      <w:r w:rsidR="0002152E">
        <w:rPr>
          <w:rFonts w:ascii="Arial" w:hAnsi="Arial" w:cs="Arial"/>
          <w:sz w:val="22"/>
          <w:szCs w:val="22"/>
        </w:rPr>
        <w:br w:type="page"/>
      </w:r>
    </w:p>
    <w:p w:rsidR="0002152E" w:rsidRPr="00290FCF" w:rsidRDefault="0002152E" w:rsidP="005C7C9E">
      <w:pPr>
        <w:pStyle w:val="Nagwek1"/>
        <w:spacing w:after="0" w:line="360" w:lineRule="auto"/>
        <w:rPr>
          <w:rFonts w:ascii="Arial" w:hAnsi="Arial" w:cs="Arial"/>
          <w:sz w:val="24"/>
          <w:szCs w:val="24"/>
        </w:rPr>
      </w:pPr>
      <w:r w:rsidRPr="00290FCF">
        <w:rPr>
          <w:rFonts w:ascii="Arial" w:hAnsi="Arial" w:cs="Arial"/>
          <w:sz w:val="24"/>
          <w:szCs w:val="24"/>
        </w:rPr>
        <w:lastRenderedPageBreak/>
        <w:t>INFORMACJA O ZAMAWIAJĄCYM</w:t>
      </w:r>
    </w:p>
    <w:p w:rsidR="0002152E" w:rsidRPr="00290FCF" w:rsidRDefault="0002152E" w:rsidP="005C7C9E">
      <w:pPr>
        <w:spacing w:line="360" w:lineRule="auto"/>
      </w:pPr>
      <w:r w:rsidRPr="00290FCF">
        <w:t xml:space="preserve">Zamawiającym jest </w:t>
      </w:r>
      <w:r w:rsidRPr="00290FCF">
        <w:rPr>
          <w:b/>
        </w:rPr>
        <w:t>Mazowieckie Centrum Polityki Społecznej (dalej: MCPS)</w:t>
      </w:r>
    </w:p>
    <w:p w:rsidR="0002152E" w:rsidRPr="00290FCF" w:rsidRDefault="0002152E" w:rsidP="005C7C9E">
      <w:pPr>
        <w:spacing w:line="360" w:lineRule="auto"/>
      </w:pPr>
      <w:r w:rsidRPr="00290FCF">
        <w:t xml:space="preserve">Adres: 02-002 Warszawa, ul. Nowogrodzka 62a </w:t>
      </w:r>
    </w:p>
    <w:p w:rsidR="0002152E" w:rsidRPr="00290FCF" w:rsidRDefault="0002152E" w:rsidP="005C7C9E">
      <w:pPr>
        <w:spacing w:line="360" w:lineRule="auto"/>
      </w:pPr>
      <w:r w:rsidRPr="00290FCF">
        <w:t>NIP 526-23-80-101, REGON 016122452</w:t>
      </w:r>
    </w:p>
    <w:p w:rsidR="0002152E" w:rsidRPr="00290FCF" w:rsidRDefault="0002152E" w:rsidP="005C7C9E">
      <w:pPr>
        <w:spacing w:line="360" w:lineRule="auto"/>
        <w:rPr>
          <w:lang w:val="en-US"/>
        </w:rPr>
      </w:pPr>
      <w:r w:rsidRPr="00290FCF">
        <w:rPr>
          <w:lang w:val="en-US"/>
        </w:rPr>
        <w:t xml:space="preserve">tel. 22 622 42 32, </w:t>
      </w:r>
      <w:proofErr w:type="spellStart"/>
      <w:r w:rsidRPr="00290FCF">
        <w:rPr>
          <w:lang w:val="en-US"/>
        </w:rPr>
        <w:t>faks</w:t>
      </w:r>
      <w:proofErr w:type="spellEnd"/>
      <w:r w:rsidRPr="00290FCF">
        <w:rPr>
          <w:lang w:val="en-US"/>
        </w:rPr>
        <w:t xml:space="preserve"> 22 622 47 32,</w:t>
      </w:r>
    </w:p>
    <w:p w:rsidR="0002152E" w:rsidRPr="00F524AD" w:rsidRDefault="0002152E" w:rsidP="005C7C9E">
      <w:pPr>
        <w:spacing w:line="360" w:lineRule="auto"/>
        <w:rPr>
          <w:lang w:val="en-US"/>
        </w:rPr>
      </w:pPr>
      <w:proofErr w:type="spellStart"/>
      <w:r w:rsidRPr="00F524AD">
        <w:rPr>
          <w:lang w:val="en-US"/>
        </w:rPr>
        <w:t>Adres</w:t>
      </w:r>
      <w:proofErr w:type="spellEnd"/>
      <w:r w:rsidRPr="00F524AD">
        <w:rPr>
          <w:lang w:val="en-US"/>
        </w:rPr>
        <w:t xml:space="preserve"> </w:t>
      </w:r>
      <w:proofErr w:type="spellStart"/>
      <w:r w:rsidRPr="00F524AD">
        <w:rPr>
          <w:lang w:val="en-US"/>
        </w:rPr>
        <w:t>internetowy</w:t>
      </w:r>
      <w:proofErr w:type="spellEnd"/>
      <w:r w:rsidRPr="00F524AD">
        <w:rPr>
          <w:lang w:val="en-US"/>
        </w:rPr>
        <w:t xml:space="preserve">: </w:t>
      </w:r>
      <w:hyperlink r:id="rId9" w:history="1">
        <w:r w:rsidR="00290FCF" w:rsidRPr="00F524AD">
          <w:rPr>
            <w:rStyle w:val="Hipercze"/>
            <w:color w:val="auto"/>
            <w:u w:val="none"/>
            <w:lang w:val="en-US"/>
          </w:rPr>
          <w:t>www.mcps.com.pl</w:t>
        </w:r>
      </w:hyperlink>
    </w:p>
    <w:p w:rsidR="00290FCF" w:rsidRPr="00F524AD" w:rsidRDefault="00290FCF" w:rsidP="005C7C9E">
      <w:pPr>
        <w:spacing w:line="360" w:lineRule="auto"/>
        <w:rPr>
          <w:lang w:val="en-US"/>
        </w:rPr>
      </w:pPr>
    </w:p>
    <w:p w:rsidR="0002152E" w:rsidRPr="00290FCF" w:rsidRDefault="0002152E" w:rsidP="005C7C9E">
      <w:pPr>
        <w:pStyle w:val="Nagwek1"/>
        <w:spacing w:after="0" w:line="360" w:lineRule="auto"/>
        <w:rPr>
          <w:rFonts w:ascii="Arial" w:hAnsi="Arial" w:cs="Arial"/>
          <w:sz w:val="24"/>
          <w:szCs w:val="24"/>
        </w:rPr>
      </w:pPr>
      <w:r w:rsidRPr="00290FCF">
        <w:rPr>
          <w:rFonts w:ascii="Arial" w:hAnsi="Arial" w:cs="Arial"/>
          <w:sz w:val="24"/>
          <w:szCs w:val="24"/>
        </w:rPr>
        <w:t>OPIS PRZEDMIOTU ZAMÓWIENIA, TERMIN REALIZACJI ZAMÓWIENIA</w:t>
      </w:r>
    </w:p>
    <w:p w:rsidR="005C7C9E" w:rsidRPr="005C7C9E" w:rsidRDefault="0002152E" w:rsidP="005C7C9E">
      <w:pPr>
        <w:pStyle w:val="Numeracja"/>
        <w:spacing w:after="0" w:line="360" w:lineRule="auto"/>
        <w:rPr>
          <w:rFonts w:ascii="Arial" w:hAnsi="Arial" w:cs="Arial"/>
          <w:b/>
          <w:sz w:val="22"/>
          <w:szCs w:val="22"/>
        </w:rPr>
      </w:pPr>
      <w:r w:rsidRPr="00095274">
        <w:rPr>
          <w:rFonts w:ascii="Arial" w:hAnsi="Arial" w:cs="Arial"/>
          <w:b/>
          <w:sz w:val="22"/>
          <w:szCs w:val="22"/>
        </w:rPr>
        <w:t>Przedmiot zamówienia:</w:t>
      </w:r>
    </w:p>
    <w:p w:rsidR="0002152E" w:rsidRPr="005C7C9E" w:rsidRDefault="00F33AAD" w:rsidP="00934469">
      <w:pPr>
        <w:pStyle w:val="Numeracja"/>
        <w:numPr>
          <w:ilvl w:val="0"/>
          <w:numId w:val="0"/>
        </w:numPr>
        <w:spacing w:after="0" w:line="360" w:lineRule="auto"/>
        <w:ind w:left="284"/>
        <w:rPr>
          <w:rFonts w:ascii="Arial" w:hAnsi="Arial" w:cs="Arial"/>
          <w:b/>
          <w:sz w:val="22"/>
          <w:szCs w:val="22"/>
        </w:rPr>
      </w:pPr>
      <w:r>
        <w:rPr>
          <w:rFonts w:ascii="Arial" w:hAnsi="Arial" w:cs="Arial"/>
        </w:rPr>
        <w:t>Organizacja dwudniowej konferencji w pierwszej połowie października 2019 r. dla 200 przedstawicieli instytucji samorządu lokalnego oraz regionalnego Województwa Mazowieckiego, jednostek organizacyjnych pomocy społecznej, instytucji, organizacji pozarządowych oraz osób związanych</w:t>
      </w:r>
      <w:r>
        <w:rPr>
          <w:rFonts w:ascii="Arial" w:hAnsi="Arial" w:cs="Arial"/>
        </w:rPr>
        <w:br/>
        <w:t>z tematyką dotyczącą przeciwdziałania alkoholizmowi oraz innym uzależnieniom, w tym zajmujących</w:t>
      </w:r>
      <w:r>
        <w:rPr>
          <w:rFonts w:ascii="Arial" w:hAnsi="Arial" w:cs="Arial"/>
        </w:rPr>
        <w:br/>
        <w:t>się problematyką profilaktyki uzależnień</w:t>
      </w:r>
      <w:r w:rsidR="005C7C9E">
        <w:rPr>
          <w:rFonts w:ascii="Arial" w:hAnsi="Arial" w:cs="Arial"/>
        </w:rPr>
        <w:t>.</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 xml:space="preserve">Miejsce </w:t>
      </w:r>
      <w:r w:rsidR="00F33AAD">
        <w:rPr>
          <w:rFonts w:ascii="Arial" w:hAnsi="Arial" w:cs="Arial"/>
          <w:b/>
          <w:sz w:val="22"/>
          <w:szCs w:val="22"/>
        </w:rPr>
        <w:t>konferencji</w:t>
      </w:r>
      <w:r w:rsidRPr="00013BB7">
        <w:rPr>
          <w:rFonts w:ascii="Arial" w:hAnsi="Arial" w:cs="Arial"/>
          <w:b/>
          <w:sz w:val="22"/>
          <w:szCs w:val="22"/>
        </w:rPr>
        <w:t>:</w:t>
      </w:r>
      <w:r w:rsidRPr="00013BB7">
        <w:rPr>
          <w:rFonts w:ascii="Arial" w:hAnsi="Arial" w:cs="Arial"/>
          <w:sz w:val="22"/>
          <w:szCs w:val="22"/>
        </w:rPr>
        <w:t xml:space="preserve"> </w:t>
      </w:r>
      <w:r w:rsidR="00F33AAD">
        <w:rPr>
          <w:rFonts w:ascii="Arial" w:hAnsi="Arial" w:cs="Arial"/>
          <w:sz w:val="22"/>
          <w:szCs w:val="22"/>
        </w:rPr>
        <w:t>Warszawa</w:t>
      </w:r>
      <w:r w:rsidR="005C7C9E">
        <w:rPr>
          <w:rFonts w:ascii="Arial" w:hAnsi="Arial" w:cs="Arial"/>
          <w:sz w:val="22"/>
          <w:szCs w:val="22"/>
        </w:rPr>
        <w:t>.</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 xml:space="preserve">Liczba uczestników </w:t>
      </w:r>
      <w:r w:rsidR="00F33AAD">
        <w:rPr>
          <w:rFonts w:ascii="Arial" w:hAnsi="Arial" w:cs="Arial"/>
          <w:b/>
          <w:sz w:val="22"/>
          <w:szCs w:val="22"/>
        </w:rPr>
        <w:t>konferencji</w:t>
      </w:r>
      <w:r w:rsidRPr="00013BB7">
        <w:rPr>
          <w:rFonts w:ascii="Arial" w:hAnsi="Arial" w:cs="Arial"/>
          <w:b/>
          <w:sz w:val="22"/>
          <w:szCs w:val="22"/>
        </w:rPr>
        <w:t>:</w:t>
      </w:r>
      <w:r w:rsidRPr="00013BB7">
        <w:rPr>
          <w:rFonts w:ascii="Arial" w:hAnsi="Arial" w:cs="Arial"/>
          <w:sz w:val="22"/>
          <w:szCs w:val="22"/>
          <w:lang w:eastAsia="pl-PL"/>
        </w:rPr>
        <w:t xml:space="preserve"> do </w:t>
      </w:r>
      <w:r w:rsidR="00934469">
        <w:rPr>
          <w:rFonts w:ascii="Arial" w:hAnsi="Arial" w:cs="Arial"/>
          <w:sz w:val="22"/>
          <w:szCs w:val="22"/>
          <w:lang w:eastAsia="pl-PL"/>
        </w:rPr>
        <w:t>2</w:t>
      </w:r>
      <w:r w:rsidR="00F33AAD">
        <w:rPr>
          <w:rFonts w:ascii="Arial" w:hAnsi="Arial" w:cs="Arial"/>
          <w:sz w:val="22"/>
          <w:szCs w:val="22"/>
          <w:lang w:eastAsia="pl-PL"/>
        </w:rPr>
        <w:t>0</w:t>
      </w:r>
      <w:r w:rsidRPr="00013BB7">
        <w:rPr>
          <w:rFonts w:ascii="Arial" w:hAnsi="Arial" w:cs="Arial"/>
          <w:sz w:val="22"/>
          <w:szCs w:val="22"/>
          <w:lang w:eastAsia="pl-PL"/>
        </w:rPr>
        <w:t>0 osób</w:t>
      </w:r>
      <w:r w:rsidR="007D5B3F">
        <w:rPr>
          <w:rFonts w:ascii="Arial" w:hAnsi="Arial" w:cs="Arial"/>
          <w:sz w:val="22"/>
          <w:szCs w:val="22"/>
          <w:lang w:eastAsia="pl-PL"/>
        </w:rPr>
        <w:t>.</w:t>
      </w:r>
      <w:r w:rsidRPr="00013BB7">
        <w:rPr>
          <w:rFonts w:ascii="Arial" w:hAnsi="Arial" w:cs="Arial"/>
          <w:sz w:val="22"/>
          <w:szCs w:val="22"/>
          <w:lang w:eastAsia="pl-PL"/>
        </w:rPr>
        <w:t xml:space="preserve"> </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Szczegółowy opis</w:t>
      </w:r>
      <w:r w:rsidRPr="00013BB7">
        <w:rPr>
          <w:rFonts w:ascii="Arial" w:hAnsi="Arial" w:cs="Arial"/>
          <w:sz w:val="22"/>
          <w:szCs w:val="22"/>
        </w:rPr>
        <w:t xml:space="preserve"> dotyczący </w:t>
      </w:r>
      <w:r w:rsidR="00F33AAD">
        <w:rPr>
          <w:rFonts w:ascii="Arial" w:hAnsi="Arial" w:cs="Arial"/>
          <w:sz w:val="22"/>
          <w:szCs w:val="22"/>
        </w:rPr>
        <w:t xml:space="preserve">organizacji dwudniowej konferencji </w:t>
      </w:r>
      <w:r w:rsidR="005C7C9E">
        <w:rPr>
          <w:rFonts w:ascii="Arial" w:hAnsi="Arial" w:cs="Arial"/>
          <w:sz w:val="22"/>
          <w:szCs w:val="22"/>
        </w:rPr>
        <w:t>stanowi</w:t>
      </w:r>
      <w:r w:rsidRPr="00013BB7">
        <w:rPr>
          <w:rFonts w:ascii="Arial" w:hAnsi="Arial" w:cs="Arial"/>
          <w:sz w:val="22"/>
          <w:szCs w:val="22"/>
        </w:rPr>
        <w:t xml:space="preserve"> </w:t>
      </w:r>
      <w:r w:rsidR="00F33AAD">
        <w:rPr>
          <w:rFonts w:ascii="Arial" w:hAnsi="Arial" w:cs="Arial"/>
          <w:b/>
          <w:sz w:val="22"/>
          <w:szCs w:val="22"/>
        </w:rPr>
        <w:t>załącznik nr 1</w:t>
      </w:r>
      <w:r w:rsidR="00F33AAD">
        <w:rPr>
          <w:rFonts w:ascii="Arial" w:hAnsi="Arial" w:cs="Arial"/>
          <w:b/>
          <w:sz w:val="22"/>
          <w:szCs w:val="22"/>
        </w:rPr>
        <w:br/>
      </w:r>
      <w:r w:rsidRPr="00013BB7">
        <w:rPr>
          <w:rFonts w:ascii="Arial" w:hAnsi="Arial" w:cs="Arial"/>
          <w:b/>
          <w:sz w:val="22"/>
          <w:szCs w:val="22"/>
        </w:rPr>
        <w:t>do IWZ – Opis Przedmiotu Zamówienia.</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Kod zamówienia według Wspólnego Słownika Zamówień</w:t>
      </w:r>
      <w:r w:rsidRPr="00013BB7">
        <w:rPr>
          <w:rFonts w:ascii="Arial" w:hAnsi="Arial" w:cs="Arial"/>
          <w:sz w:val="22"/>
          <w:szCs w:val="22"/>
        </w:rPr>
        <w:t xml:space="preserve"> (Kod CPV):</w:t>
      </w:r>
    </w:p>
    <w:p w:rsidR="00934469" w:rsidRPr="00934469" w:rsidRDefault="00934469" w:rsidP="00934469">
      <w:pPr>
        <w:pStyle w:val="Numeracja"/>
        <w:numPr>
          <w:ilvl w:val="0"/>
          <w:numId w:val="0"/>
        </w:numPr>
        <w:autoSpaceDE w:val="0"/>
        <w:autoSpaceDN w:val="0"/>
        <w:adjustRightInd w:val="0"/>
        <w:spacing w:after="60"/>
        <w:ind w:left="284"/>
        <w:rPr>
          <w:rFonts w:ascii="Arial" w:hAnsi="Arial" w:cs="Arial"/>
          <w:sz w:val="22"/>
          <w:szCs w:val="22"/>
        </w:rPr>
      </w:pPr>
      <w:r w:rsidRPr="00934469">
        <w:rPr>
          <w:rFonts w:ascii="Arial" w:hAnsi="Arial" w:cs="Arial"/>
          <w:sz w:val="22"/>
          <w:szCs w:val="22"/>
        </w:rPr>
        <w:t xml:space="preserve">79952000-2 usługi w zakresie organizacji imprez </w:t>
      </w:r>
    </w:p>
    <w:p w:rsidR="00934469" w:rsidRPr="00934469" w:rsidRDefault="00934469" w:rsidP="00934469">
      <w:pPr>
        <w:pStyle w:val="Numeracja"/>
        <w:numPr>
          <w:ilvl w:val="0"/>
          <w:numId w:val="0"/>
        </w:numPr>
        <w:autoSpaceDE w:val="0"/>
        <w:autoSpaceDN w:val="0"/>
        <w:adjustRightInd w:val="0"/>
        <w:spacing w:after="60"/>
        <w:ind w:left="284"/>
        <w:rPr>
          <w:rFonts w:ascii="Arial" w:hAnsi="Arial" w:cs="Arial"/>
          <w:sz w:val="22"/>
          <w:szCs w:val="22"/>
        </w:rPr>
      </w:pPr>
      <w:r w:rsidRPr="00934469">
        <w:rPr>
          <w:rFonts w:ascii="Arial" w:hAnsi="Arial" w:cs="Arial"/>
          <w:sz w:val="22"/>
          <w:szCs w:val="22"/>
        </w:rPr>
        <w:t xml:space="preserve">55120000-7 usługi hotelarskie w zakresie spotkań i konferencji     </w:t>
      </w:r>
    </w:p>
    <w:p w:rsidR="00934469" w:rsidRPr="00934469" w:rsidRDefault="00934469" w:rsidP="00934469">
      <w:pPr>
        <w:pStyle w:val="Numeracja"/>
        <w:numPr>
          <w:ilvl w:val="0"/>
          <w:numId w:val="0"/>
        </w:numPr>
        <w:autoSpaceDE w:val="0"/>
        <w:autoSpaceDN w:val="0"/>
        <w:adjustRightInd w:val="0"/>
        <w:spacing w:after="60"/>
        <w:ind w:left="284"/>
        <w:rPr>
          <w:rFonts w:ascii="Arial" w:hAnsi="Arial" w:cs="Arial"/>
          <w:sz w:val="22"/>
          <w:szCs w:val="22"/>
        </w:rPr>
      </w:pPr>
      <w:r w:rsidRPr="00934469">
        <w:rPr>
          <w:rFonts w:ascii="Arial" w:hAnsi="Arial" w:cs="Arial"/>
          <w:sz w:val="22"/>
          <w:szCs w:val="22"/>
        </w:rPr>
        <w:t>55270000-3 usługi świadczone przez placówki oferujące wyżywienie i miejsca noclegowe</w:t>
      </w:r>
    </w:p>
    <w:p w:rsidR="00934469" w:rsidRPr="00934469" w:rsidRDefault="00934469" w:rsidP="00934469">
      <w:pPr>
        <w:pStyle w:val="Numeracja"/>
        <w:numPr>
          <w:ilvl w:val="0"/>
          <w:numId w:val="0"/>
        </w:numPr>
        <w:autoSpaceDE w:val="0"/>
        <w:autoSpaceDN w:val="0"/>
        <w:adjustRightInd w:val="0"/>
        <w:spacing w:after="60"/>
        <w:ind w:left="284"/>
        <w:rPr>
          <w:rFonts w:ascii="Arial" w:hAnsi="Arial" w:cs="Arial"/>
          <w:sz w:val="22"/>
          <w:szCs w:val="22"/>
        </w:rPr>
      </w:pPr>
      <w:r w:rsidRPr="00934469">
        <w:rPr>
          <w:rFonts w:ascii="Arial" w:hAnsi="Arial" w:cs="Arial"/>
          <w:sz w:val="22"/>
          <w:szCs w:val="22"/>
        </w:rPr>
        <w:t xml:space="preserve">92312130-1 usługi świadczone przez zespoły rozrywkowe              </w:t>
      </w:r>
    </w:p>
    <w:p w:rsidR="0002152E" w:rsidRPr="00934469" w:rsidRDefault="00934469" w:rsidP="00934469">
      <w:pPr>
        <w:pStyle w:val="Numeracja"/>
        <w:numPr>
          <w:ilvl w:val="0"/>
          <w:numId w:val="0"/>
        </w:numPr>
        <w:autoSpaceDE w:val="0"/>
        <w:autoSpaceDN w:val="0"/>
        <w:adjustRightInd w:val="0"/>
        <w:spacing w:after="0" w:line="360" w:lineRule="auto"/>
        <w:ind w:left="284"/>
        <w:rPr>
          <w:rFonts w:ascii="Arial" w:cs="Arial"/>
          <w:sz w:val="22"/>
          <w:szCs w:val="22"/>
        </w:rPr>
      </w:pPr>
      <w:r w:rsidRPr="00934469">
        <w:rPr>
          <w:rFonts w:ascii="Arial" w:hAnsi="Arial" w:cs="Arial"/>
          <w:sz w:val="22"/>
          <w:szCs w:val="22"/>
        </w:rPr>
        <w:t>79540000-1 usługi w zakresie tłumaczeń ustnych</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TERMIN WYKONANIA ZAMÓWIENIA</w:t>
      </w:r>
    </w:p>
    <w:p w:rsidR="005E7DD3" w:rsidRPr="0050056D" w:rsidRDefault="0002152E" w:rsidP="0050056D">
      <w:pPr>
        <w:spacing w:line="360" w:lineRule="auto"/>
        <w:jc w:val="both"/>
      </w:pPr>
      <w:r w:rsidRPr="005C7C9E">
        <w:t xml:space="preserve">Przedmiot zamówienia ma być zrealizowany w </w:t>
      </w:r>
      <w:r w:rsidR="00F33AAD">
        <w:t>pierwszej połowie października br.</w:t>
      </w:r>
      <w:r w:rsidRPr="005C7C9E">
        <w:t xml:space="preserve"> Terminarz realizacji zadań objętych przedmiotem zamówienia zawiera Opis Przedmiotu Zamówienia oraz wzór umowy o udzielenie zamówienia, które stanowią załączniki do IWZ, odpowiednio nr 1 i nr 2.</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WARUNKI UDZIAŁU W POSTĘPOWANIU ORAZ OPIS SPOSOBU DOKONANIA OCENY SPEŁNIENIA WARUNKÓW</w:t>
      </w:r>
    </w:p>
    <w:p w:rsidR="0002152E" w:rsidRPr="005C7C9E" w:rsidRDefault="0002152E" w:rsidP="005C7C9E">
      <w:pPr>
        <w:spacing w:line="360" w:lineRule="auto"/>
      </w:pPr>
      <w:r w:rsidRPr="005C7C9E">
        <w:t>O udzielenie zamówienia mogą ubiegać się wykonawcy, którzy:</w:t>
      </w:r>
    </w:p>
    <w:p w:rsidR="0002152E" w:rsidRPr="005C7C9E" w:rsidRDefault="0002152E" w:rsidP="005C7C9E">
      <w:pPr>
        <w:pStyle w:val="Numeracja"/>
        <w:numPr>
          <w:ilvl w:val="0"/>
          <w:numId w:val="17"/>
        </w:numPr>
        <w:spacing w:line="360" w:lineRule="auto"/>
        <w:rPr>
          <w:rFonts w:ascii="Arial" w:hAnsi="Arial" w:cs="Arial"/>
          <w:sz w:val="22"/>
          <w:szCs w:val="22"/>
        </w:rPr>
      </w:pPr>
      <w:r w:rsidRPr="005C7C9E">
        <w:rPr>
          <w:rFonts w:ascii="Arial" w:hAnsi="Arial" w:cs="Arial"/>
          <w:sz w:val="22"/>
          <w:szCs w:val="22"/>
        </w:rPr>
        <w:t>Spełniają warunki:</w:t>
      </w:r>
    </w:p>
    <w:p w:rsidR="0002152E" w:rsidRPr="005C7C9E" w:rsidRDefault="0002152E" w:rsidP="005C7C9E">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Warunek kompetencji lub uprawnień do prowadzenia okr</w:t>
      </w:r>
      <w:r w:rsidR="007D5B3F">
        <w:rPr>
          <w:rFonts w:ascii="Arial" w:hAnsi="Arial" w:cs="Arial"/>
          <w:sz w:val="22"/>
          <w:szCs w:val="22"/>
        </w:rPr>
        <w:t>eślonej działalności zawodowej,</w:t>
      </w:r>
      <w:r w:rsidR="007D5B3F">
        <w:rPr>
          <w:rFonts w:ascii="Arial" w:hAnsi="Arial" w:cs="Arial"/>
          <w:sz w:val="22"/>
          <w:szCs w:val="22"/>
        </w:rPr>
        <w:br/>
      </w:r>
      <w:r w:rsidRPr="005C7C9E">
        <w:rPr>
          <w:rFonts w:ascii="Arial" w:hAnsi="Arial" w:cs="Arial"/>
          <w:sz w:val="22"/>
          <w:szCs w:val="22"/>
        </w:rPr>
        <w:t>o ile wynika to z odrębnych przepisów.</w:t>
      </w:r>
    </w:p>
    <w:p w:rsidR="0050056D" w:rsidRPr="005C7C9E" w:rsidRDefault="0002152E" w:rsidP="005C7C9E">
      <w:pPr>
        <w:autoSpaceDE w:val="0"/>
        <w:spacing w:line="360" w:lineRule="auto"/>
      </w:pPr>
      <w:r w:rsidRPr="005C7C9E">
        <w:t>Zamawiający nie wyznacza szczegółowego warunku udziału w tym zakresie.</w:t>
      </w:r>
    </w:p>
    <w:p w:rsidR="0002152E" w:rsidRPr="0050056D" w:rsidRDefault="0002152E" w:rsidP="0050056D">
      <w:pPr>
        <w:pStyle w:val="Numeracja"/>
        <w:numPr>
          <w:ilvl w:val="1"/>
          <w:numId w:val="15"/>
        </w:numPr>
        <w:tabs>
          <w:tab w:val="clear" w:pos="709"/>
          <w:tab w:val="num" w:pos="567"/>
        </w:tabs>
        <w:spacing w:after="0" w:line="360" w:lineRule="auto"/>
        <w:ind w:left="426"/>
        <w:rPr>
          <w:rFonts w:ascii="Arial" w:hAnsi="Arial" w:cs="Arial"/>
          <w:sz w:val="22"/>
          <w:szCs w:val="22"/>
        </w:rPr>
      </w:pPr>
      <w:r w:rsidRPr="005C7C9E">
        <w:rPr>
          <w:rFonts w:ascii="Arial" w:hAnsi="Arial" w:cs="Arial"/>
          <w:sz w:val="22"/>
          <w:szCs w:val="22"/>
        </w:rPr>
        <w:lastRenderedPageBreak/>
        <w:t>Warunek dotyczący wiedzy i doświadczenia.</w:t>
      </w:r>
    </w:p>
    <w:p w:rsidR="0050056D" w:rsidRPr="00934469" w:rsidRDefault="00934469" w:rsidP="004B0C83">
      <w:pPr>
        <w:pStyle w:val="Numeracja"/>
        <w:numPr>
          <w:ilvl w:val="0"/>
          <w:numId w:val="0"/>
        </w:numPr>
        <w:spacing w:after="0" w:line="360" w:lineRule="auto"/>
        <w:ind w:left="1"/>
        <w:rPr>
          <w:rFonts w:ascii="Arial" w:hAnsi="Arial" w:cs="Arial"/>
          <w:sz w:val="22"/>
          <w:szCs w:val="22"/>
        </w:rPr>
      </w:pPr>
      <w:r w:rsidRPr="00934469">
        <w:rPr>
          <w:rFonts w:ascii="Arial" w:hAnsi="Arial" w:cs="Arial"/>
          <w:sz w:val="22"/>
          <w:szCs w:val="22"/>
        </w:rPr>
        <w:t>Zamawiający nie wyznacza szczegółowego warunku udziału w tym zakresie.</w:t>
      </w:r>
    </w:p>
    <w:p w:rsidR="00F20B26" w:rsidRDefault="00F20B26" w:rsidP="002E259C">
      <w:pPr>
        <w:pStyle w:val="Numeracja"/>
        <w:numPr>
          <w:ilvl w:val="1"/>
          <w:numId w:val="15"/>
        </w:numPr>
        <w:tabs>
          <w:tab w:val="clear" w:pos="709"/>
          <w:tab w:val="num" w:pos="567"/>
        </w:tabs>
        <w:spacing w:after="0" w:line="360" w:lineRule="auto"/>
        <w:ind w:left="426"/>
        <w:rPr>
          <w:rFonts w:ascii="Arial" w:hAnsi="Arial" w:cs="Arial"/>
          <w:sz w:val="22"/>
          <w:szCs w:val="22"/>
        </w:rPr>
      </w:pPr>
      <w:r>
        <w:rPr>
          <w:rFonts w:ascii="Arial" w:hAnsi="Arial" w:cs="Arial"/>
          <w:sz w:val="22"/>
          <w:szCs w:val="22"/>
        </w:rPr>
        <w:t>Warunek dotyczący dysponowania odpowiednimi osobami zdolnymi do wykonania zamówienia:</w:t>
      </w:r>
    </w:p>
    <w:p w:rsidR="00934469" w:rsidRPr="00B23357" w:rsidRDefault="00F33AAD" w:rsidP="00456D95">
      <w:pPr>
        <w:pStyle w:val="Numeracja"/>
        <w:numPr>
          <w:ilvl w:val="0"/>
          <w:numId w:val="0"/>
        </w:numPr>
        <w:spacing w:after="0" w:line="360" w:lineRule="auto"/>
        <w:rPr>
          <w:rFonts w:ascii="Arial" w:eastAsia="Calibri" w:hAnsi="Arial" w:cs="Arial"/>
          <w:sz w:val="22"/>
          <w:szCs w:val="22"/>
        </w:rPr>
      </w:pPr>
      <w:r w:rsidRPr="00934469">
        <w:rPr>
          <w:rFonts w:ascii="Arial" w:hAnsi="Arial" w:cs="Arial"/>
          <w:sz w:val="22"/>
          <w:szCs w:val="22"/>
        </w:rPr>
        <w:t>Zamawiający nie wyznacza szczegółowego warunku udziału w tym zakresie.</w:t>
      </w:r>
    </w:p>
    <w:p w:rsidR="00934469" w:rsidRPr="00934469" w:rsidRDefault="00934469" w:rsidP="002E259C">
      <w:pPr>
        <w:pStyle w:val="Numeracja"/>
        <w:numPr>
          <w:ilvl w:val="0"/>
          <w:numId w:val="0"/>
        </w:numPr>
        <w:spacing w:after="0" w:line="360" w:lineRule="auto"/>
        <w:rPr>
          <w:rFonts w:ascii="Arial" w:eastAsia="Calibri" w:hAnsi="Arial" w:cs="Arial"/>
          <w:sz w:val="22"/>
          <w:szCs w:val="22"/>
        </w:rPr>
      </w:pP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Opis żądanych przez Zamawiającego dokumentów składanych w celu potwierdzenia spełnienia warunków udziału w postępowaniu oraz wykazania, że oferowane usługi spełniają wymagania Zamawiającego.</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Oświadczenie o braku podstaw do wykluczenia z postępowania. Wzór oświadczenia stanowi załącznik nr 3 do IWZ</w:t>
      </w:r>
      <w:r w:rsidR="002E259C">
        <w:rPr>
          <w:rFonts w:ascii="Arial" w:hAnsi="Arial" w:cs="Arial"/>
          <w:sz w:val="22"/>
          <w:szCs w:val="22"/>
        </w:rPr>
        <w:t>.</w:t>
      </w:r>
    </w:p>
    <w:p w:rsidR="008C6B04" w:rsidRPr="00F33AAD" w:rsidRDefault="0002152E" w:rsidP="00F33AAD">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Oświadczenie o spełnianiu warunków udziału w postępowaniu. Wzór oświadczenia stanowi załącznik nr 4 do IWZ.</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wykluczy z udziału w postępowaniu Wykonawcę, który w okresie ostatnich trzech lat licząc od daty otwarcia ofert nie wykonał umowy, </w:t>
      </w:r>
      <w:r w:rsidR="002E259C">
        <w:rPr>
          <w:rFonts w:ascii="Arial" w:hAnsi="Arial" w:cs="Arial"/>
          <w:sz w:val="22"/>
          <w:szCs w:val="22"/>
        </w:rPr>
        <w:t>lub wykonał umowę nienależycie,</w:t>
      </w:r>
      <w:r w:rsidR="002E259C">
        <w:rPr>
          <w:rFonts w:ascii="Arial" w:hAnsi="Arial" w:cs="Arial"/>
          <w:sz w:val="22"/>
          <w:szCs w:val="22"/>
        </w:rPr>
        <w:br/>
      </w:r>
      <w:r w:rsidRPr="005C7C9E">
        <w:rPr>
          <w:rFonts w:ascii="Arial" w:hAnsi="Arial" w:cs="Arial"/>
          <w:sz w:val="22"/>
          <w:szCs w:val="22"/>
        </w:rPr>
        <w:t>lub zostały mu naliczone kary umowne w związku z realizacją umowy, z zastrzeżeniem pkt 4 oraz pkt 5.</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Wykonawca, który podlega wykluczeniu na podstawie pkt 3 może przedstawić wyczerpujące wyjaśnienia stanu faktycznego lub dowody na to, że podjęte przez niego środki </w:t>
      </w:r>
      <w:r w:rsidR="00F10BE4" w:rsidRPr="005C7C9E">
        <w:rPr>
          <w:rFonts w:ascii="Arial" w:hAnsi="Arial" w:cs="Arial"/>
          <w:sz w:val="22"/>
          <w:szCs w:val="22"/>
        </w:rPr>
        <w:t xml:space="preserve">                                </w:t>
      </w:r>
      <w:r w:rsidRPr="005C7C9E">
        <w:rPr>
          <w:rFonts w:ascii="Arial" w:hAnsi="Arial" w:cs="Arial"/>
          <w:sz w:val="22"/>
          <w:szCs w:val="22"/>
        </w:rPr>
        <w:t xml:space="preserve">są wystarczające do wykazania jego rzetelności, w szczególności udowodnić naprawienie szkody, zadośćuczynienie pieniężne za doznaną krzywdę lub naprawienie szkody oraz podjęcie konkretnych środków technicznych, organizacyjnych lub kadrowych, które </w:t>
      </w:r>
      <w:r w:rsidR="00F10BE4" w:rsidRPr="005C7C9E">
        <w:rPr>
          <w:rFonts w:ascii="Arial" w:hAnsi="Arial" w:cs="Arial"/>
          <w:sz w:val="22"/>
          <w:szCs w:val="22"/>
        </w:rPr>
        <w:t xml:space="preserve">                            </w:t>
      </w:r>
      <w:r w:rsidRPr="005C7C9E">
        <w:rPr>
          <w:rFonts w:ascii="Arial" w:hAnsi="Arial" w:cs="Arial"/>
          <w:sz w:val="22"/>
          <w:szCs w:val="22"/>
        </w:rPr>
        <w:t>są odpowiednie dla zapobiegania nieprawidłowemu postępowaniu Wykonawcy.</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Wykonawca nie będzie podlegał wykluczeniu, jeżeli Zamawiający, uwzględniając wagę i szczególne okoliczności czynu Wykonawcy, uzna za wystarczające wyjaśnienia stanu faktycznego lub dowody, przedstawione zgodnie z pkt 4.</w:t>
      </w:r>
    </w:p>
    <w:p w:rsidR="00F10BE4" w:rsidRPr="004B0C83" w:rsidRDefault="0002152E" w:rsidP="004B0C83">
      <w:pPr>
        <w:pStyle w:val="Numeracja"/>
        <w:spacing w:line="360" w:lineRule="auto"/>
        <w:rPr>
          <w:rFonts w:ascii="Arial" w:hAnsi="Arial" w:cs="Arial"/>
          <w:sz w:val="22"/>
          <w:szCs w:val="22"/>
        </w:rPr>
      </w:pPr>
      <w:r w:rsidRPr="005C7C9E">
        <w:rPr>
          <w:rFonts w:ascii="Arial" w:hAnsi="Arial" w:cs="Arial"/>
          <w:sz w:val="22"/>
          <w:szCs w:val="22"/>
        </w:rPr>
        <w:t>Ocena spełniania ww. warunków udziału w postępowaniu zostanie dokonana zgodnie z formułą „spełnia-nie/spełnia”, w oparciu o informacje zawarte w dokumentach i oświadczeniach wyszczególnionych w Rozdziale IV pkt 2 IWZ. Z treści załączonych dokumentów musi wynikać jednoznacznie, że Wykonawca spełnia ww. warunki udziału w postępowaniu.</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ZASADY BADANIA OFERT</w:t>
      </w:r>
    </w:p>
    <w:p w:rsidR="0002152E" w:rsidRPr="005C7C9E" w:rsidRDefault="0002152E" w:rsidP="005C7C9E">
      <w:pPr>
        <w:pStyle w:val="Numeracja"/>
        <w:numPr>
          <w:ilvl w:val="0"/>
          <w:numId w:val="18"/>
        </w:numPr>
        <w:spacing w:line="360" w:lineRule="auto"/>
        <w:rPr>
          <w:rFonts w:ascii="Arial" w:hAnsi="Arial" w:cs="Arial"/>
          <w:sz w:val="22"/>
          <w:szCs w:val="22"/>
        </w:rPr>
      </w:pPr>
      <w:r w:rsidRPr="005C7C9E">
        <w:rPr>
          <w:rFonts w:ascii="Arial" w:hAnsi="Arial" w:cs="Arial"/>
          <w:sz w:val="22"/>
          <w:szCs w:val="22"/>
        </w:rPr>
        <w:t>Zamawiający dokona zbadania ofert wg następujących zasad:</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lastRenderedPageBreak/>
        <w:t>W pierwszej kolejności, Zamawiający zbada czy złożone oferty odpowiadają przedmiotowi i zasadom określonym w IWZ. Zamawiający może dokonywać wyjaśnień treści oferty pod warunkiem, że nie doprowadzą one do zmiany treści oferty.</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Następnie Zamawiający porówna i dokona oceny ofert na podstawie kryteriów określonych w pkt VI, a następnie sporządzi ranking ofert wg kolejności ich oceny.</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 ostatnim etapie, Zamawiający zbada, czy Wykonawca, którego oferta została oceniona najwyżej, spełnia warunki udziału i nie podlega wykluczeniu z postępowania.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dopuszcza przeprowadzenie procedury wyjaśnienia dokumentów odnoszących się do warunków udziału w postępowaniu. Jednocześnie Zamawiający nie dopuszcza przeprowadzenia procedury uzupełnienia dokumentów odnoszących się do warunków udziału w postępowaniu. Jeżeli złożone przez Wykonawcę oświadczenia i dokumenty, wskazane w Rozdziale IV pkt 2 lub inne dokumenty niezbędne do przeprowadzenia postępowania, oświadczenia lub dokumenty budzą wskazane przez Zamawiającego wątpliwości, Zamawiający może jednokrotnie wezwać Wykonawcę do udzielenia wyjaśnień we wskazanym przez siebie terminie. </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Zamawiający zastrzega sobie prawo do żądania wyjaśnień zaoferowanej ceny oferty jeżeli wyda się ona rażąco niska w stosunku do przedmiotu zamówienia. Zamawiający może odrzucić ofertę Wykonawcy, który nie udzielił wyjaśnień lub jeżeli dokonana ocena wyjaśnień potwierdza, że oferta zawiera rażąco niską cenę w stosunku do przedmiotu zamówienia.</w:t>
      </w:r>
    </w:p>
    <w:p w:rsidR="003F4847" w:rsidRPr="00B23357" w:rsidRDefault="0002152E" w:rsidP="00B23357">
      <w:pPr>
        <w:pStyle w:val="Numeracja"/>
        <w:spacing w:line="360" w:lineRule="auto"/>
        <w:rPr>
          <w:rFonts w:ascii="Arial" w:hAnsi="Arial" w:cs="Arial"/>
          <w:sz w:val="22"/>
          <w:szCs w:val="22"/>
        </w:rPr>
      </w:pPr>
      <w:r w:rsidRPr="005C7C9E">
        <w:rPr>
          <w:rFonts w:ascii="Arial" w:hAnsi="Arial" w:cs="Arial"/>
          <w:sz w:val="22"/>
          <w:szCs w:val="22"/>
        </w:rPr>
        <w:t xml:space="preserve">Zamawiający może zaniechać oceny ofert (nie uwzględniać ich w rankingu ofert, o którym mowa w Rozdziale V pkt 1.2.) których cena (brutto) będzie mniejsza niż 50% lub większa </w:t>
      </w:r>
      <w:r w:rsidR="00DB7BE6" w:rsidRPr="005C7C9E">
        <w:rPr>
          <w:rFonts w:ascii="Arial" w:hAnsi="Arial" w:cs="Arial"/>
          <w:sz w:val="22"/>
          <w:szCs w:val="22"/>
        </w:rPr>
        <w:t xml:space="preserve">                  </w:t>
      </w:r>
      <w:r w:rsidRPr="005C7C9E">
        <w:rPr>
          <w:rFonts w:ascii="Arial" w:hAnsi="Arial" w:cs="Arial"/>
          <w:sz w:val="22"/>
          <w:szCs w:val="22"/>
        </w:rPr>
        <w:t>niż 20% wartości, jaką Zamawiający przeznaczył na realizację zamówienia.</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KRYTERIA OCENY OFERT I SPOSÓB OCENY OFERT</w:t>
      </w:r>
    </w:p>
    <w:p w:rsidR="0002152E" w:rsidRPr="005C7C9E" w:rsidRDefault="0002152E" w:rsidP="005C7C9E">
      <w:pPr>
        <w:pStyle w:val="Numeracja"/>
        <w:numPr>
          <w:ilvl w:val="0"/>
          <w:numId w:val="19"/>
        </w:numPr>
        <w:spacing w:line="360" w:lineRule="auto"/>
        <w:rPr>
          <w:rFonts w:ascii="Arial" w:hAnsi="Arial" w:cs="Arial"/>
          <w:sz w:val="22"/>
          <w:szCs w:val="22"/>
        </w:rPr>
      </w:pPr>
      <w:r w:rsidRPr="005C7C9E">
        <w:rPr>
          <w:rFonts w:ascii="Arial" w:hAnsi="Arial" w:cs="Arial"/>
          <w:sz w:val="22"/>
          <w:szCs w:val="22"/>
        </w:rPr>
        <w:t>Kryteria oceny ofert</w:t>
      </w:r>
    </w:p>
    <w:p w:rsidR="0002152E" w:rsidRPr="005C7C9E" w:rsidRDefault="0002152E" w:rsidP="005C7C9E">
      <w:pPr>
        <w:spacing w:line="360" w:lineRule="auto"/>
      </w:pPr>
      <w:r w:rsidRPr="005C7C9E">
        <w:t>Zamawiający dokona oceny ofert spełniających warunki określone w IWZ na podstawie poniżej przedstawionych kryteriów oceny ofert:</w:t>
      </w:r>
    </w:p>
    <w:p w:rsidR="0002152E" w:rsidRPr="005C7C9E" w:rsidRDefault="0002152E" w:rsidP="005C7C9E">
      <w:pPr>
        <w:pStyle w:val="Punktacja"/>
        <w:spacing w:line="360" w:lineRule="auto"/>
        <w:rPr>
          <w:rFonts w:ascii="Arial" w:hAnsi="Arial" w:cs="Arial"/>
          <w:b/>
          <w:color w:val="000000"/>
        </w:rPr>
      </w:pPr>
      <w:r w:rsidRPr="005C7C9E">
        <w:rPr>
          <w:rFonts w:ascii="Arial" w:hAnsi="Arial" w:cs="Arial"/>
          <w:b/>
          <w:color w:val="000000"/>
        </w:rPr>
        <w:t>Kryterium Nr 1: Cena oferty – waga 60%</w:t>
      </w:r>
    </w:p>
    <w:p w:rsidR="0002152E" w:rsidRPr="00DA57B9" w:rsidRDefault="0002152E" w:rsidP="00DA57B9">
      <w:pPr>
        <w:pStyle w:val="Punktacja"/>
        <w:spacing w:line="360" w:lineRule="auto"/>
        <w:rPr>
          <w:rFonts w:ascii="Arial" w:hAnsi="Arial" w:cs="Arial"/>
          <w:b/>
          <w:color w:val="000000"/>
        </w:rPr>
      </w:pPr>
      <w:r w:rsidRPr="005C7C9E">
        <w:rPr>
          <w:rFonts w:ascii="Arial" w:hAnsi="Arial" w:cs="Arial"/>
          <w:b/>
          <w:color w:val="000000"/>
        </w:rPr>
        <w:t xml:space="preserve">Kryterium Nr 2: </w:t>
      </w:r>
      <w:r w:rsidR="00DA57B9">
        <w:rPr>
          <w:rFonts w:ascii="Arial" w:hAnsi="Arial" w:cs="Arial"/>
          <w:b/>
          <w:color w:val="000000"/>
        </w:rPr>
        <w:t>Doświadczenie</w:t>
      </w:r>
      <w:r w:rsidRPr="005C7C9E">
        <w:rPr>
          <w:rFonts w:ascii="Arial" w:hAnsi="Arial" w:cs="Arial"/>
          <w:b/>
          <w:color w:val="000000"/>
        </w:rPr>
        <w:t xml:space="preserve"> – waga </w:t>
      </w:r>
      <w:r w:rsidR="00DA57B9">
        <w:rPr>
          <w:rFonts w:ascii="Arial" w:hAnsi="Arial" w:cs="Arial"/>
          <w:b/>
          <w:color w:val="000000"/>
        </w:rPr>
        <w:t>40%</w:t>
      </w:r>
    </w:p>
    <w:p w:rsidR="0002152E" w:rsidRPr="005C7C9E" w:rsidRDefault="0002152E" w:rsidP="005C7C9E">
      <w:pPr>
        <w:pStyle w:val="Punktacja"/>
        <w:numPr>
          <w:ilvl w:val="0"/>
          <w:numId w:val="0"/>
        </w:numPr>
        <w:spacing w:line="360" w:lineRule="auto"/>
        <w:rPr>
          <w:rFonts w:ascii="Arial" w:hAnsi="Arial" w:cs="Arial"/>
          <w:b/>
          <w:color w:val="000000"/>
          <w:sz w:val="20"/>
          <w:szCs w:val="20"/>
        </w:rPr>
      </w:pPr>
    </w:p>
    <w:p w:rsidR="0002152E" w:rsidRPr="005C7C9E" w:rsidRDefault="0002152E" w:rsidP="005C7C9E">
      <w:pPr>
        <w:pStyle w:val="Numeracja"/>
        <w:numPr>
          <w:ilvl w:val="0"/>
          <w:numId w:val="19"/>
        </w:numPr>
        <w:spacing w:line="360" w:lineRule="auto"/>
        <w:rPr>
          <w:rFonts w:ascii="Arial" w:hAnsi="Arial" w:cs="Arial"/>
          <w:sz w:val="22"/>
          <w:szCs w:val="22"/>
        </w:rPr>
      </w:pPr>
      <w:r w:rsidRPr="005C7C9E">
        <w:rPr>
          <w:rFonts w:ascii="Arial" w:hAnsi="Arial" w:cs="Arial"/>
          <w:sz w:val="22"/>
          <w:szCs w:val="22"/>
        </w:rPr>
        <w:t>Sposób oceny ofert</w:t>
      </w:r>
    </w:p>
    <w:p w:rsidR="0002152E" w:rsidRPr="005C7C9E" w:rsidRDefault="0002152E" w:rsidP="005C7C9E">
      <w:pPr>
        <w:pStyle w:val="Numeracja"/>
        <w:numPr>
          <w:ilvl w:val="1"/>
          <w:numId w:val="19"/>
        </w:numPr>
        <w:tabs>
          <w:tab w:val="num" w:pos="426"/>
          <w:tab w:val="left" w:pos="709"/>
        </w:tabs>
        <w:spacing w:line="360" w:lineRule="auto"/>
        <w:ind w:left="426" w:hanging="426"/>
        <w:rPr>
          <w:rFonts w:ascii="Arial" w:hAnsi="Arial" w:cs="Arial"/>
          <w:sz w:val="22"/>
          <w:szCs w:val="22"/>
        </w:rPr>
      </w:pPr>
      <w:r w:rsidRPr="005C7C9E">
        <w:rPr>
          <w:rFonts w:ascii="Arial" w:hAnsi="Arial" w:cs="Arial"/>
          <w:sz w:val="22"/>
          <w:szCs w:val="22"/>
        </w:rPr>
        <w:t>Zamawiający w kryterium Nr 1 „cena”, będzie oceniał oferty zamówienia przyznając punkty                  wg wzoru:</w:t>
      </w:r>
    </w:p>
    <w:p w:rsidR="0002152E" w:rsidRPr="005C7C9E" w:rsidRDefault="0002152E" w:rsidP="005C7C9E">
      <w:pPr>
        <w:autoSpaceDE w:val="0"/>
        <w:spacing w:line="360" w:lineRule="auto"/>
        <w:ind w:left="720"/>
        <w:rPr>
          <w:rFonts w:eastAsia="Calibri"/>
        </w:rPr>
      </w:pPr>
      <w:r w:rsidRPr="005C7C9E">
        <w:rPr>
          <w:rFonts w:eastAsia="Calibri"/>
        </w:rPr>
        <w:lastRenderedPageBreak/>
        <w:t xml:space="preserve">                 </w:t>
      </w:r>
      <w:r w:rsidRPr="005C7C9E">
        <w:rPr>
          <w:rFonts w:eastAsia="Calibri"/>
        </w:rPr>
        <w:tab/>
        <w:t>Najniższa oferowana cena brutto</w:t>
      </w:r>
    </w:p>
    <w:p w:rsidR="0002152E" w:rsidRPr="005C7C9E" w:rsidRDefault="0002152E" w:rsidP="005C7C9E">
      <w:pPr>
        <w:autoSpaceDE w:val="0"/>
        <w:spacing w:line="360" w:lineRule="auto"/>
        <w:rPr>
          <w:rFonts w:eastAsia="Calibri"/>
        </w:rPr>
      </w:pPr>
      <w:r w:rsidRPr="005C7C9E">
        <w:rPr>
          <w:rFonts w:eastAsia="Calibri"/>
        </w:rPr>
        <w:t xml:space="preserve">                    C=       ----------------------------------------------------   x 60  = liczba pkt</w:t>
      </w:r>
    </w:p>
    <w:p w:rsidR="0002152E" w:rsidRPr="005C7C9E" w:rsidRDefault="0002152E" w:rsidP="005C7C9E">
      <w:pPr>
        <w:overflowPunct w:val="0"/>
        <w:autoSpaceDE w:val="0"/>
        <w:autoSpaceDN w:val="0"/>
        <w:adjustRightInd w:val="0"/>
        <w:spacing w:line="360" w:lineRule="auto"/>
        <w:ind w:left="720"/>
        <w:textAlignment w:val="baseline"/>
        <w:rPr>
          <w:rFonts w:eastAsia="Calibri"/>
        </w:rPr>
      </w:pPr>
      <w:r w:rsidRPr="005C7C9E">
        <w:rPr>
          <w:rFonts w:eastAsia="Calibri"/>
        </w:rPr>
        <w:t xml:space="preserve">                 </w:t>
      </w:r>
      <w:r w:rsidRPr="005C7C9E">
        <w:rPr>
          <w:rFonts w:eastAsia="Calibri"/>
        </w:rPr>
        <w:tab/>
        <w:t>Cena brutto badanej oferty</w:t>
      </w:r>
    </w:p>
    <w:p w:rsidR="0002152E" w:rsidRPr="005C7C9E" w:rsidRDefault="0002152E" w:rsidP="005C7C9E">
      <w:pPr>
        <w:overflowPunct w:val="0"/>
        <w:autoSpaceDE w:val="0"/>
        <w:autoSpaceDN w:val="0"/>
        <w:adjustRightInd w:val="0"/>
        <w:spacing w:line="360" w:lineRule="auto"/>
        <w:ind w:left="720"/>
        <w:textAlignment w:val="baseline"/>
        <w:rPr>
          <w:rFonts w:eastAsia="Calibri"/>
        </w:rPr>
      </w:pPr>
    </w:p>
    <w:p w:rsidR="0002152E" w:rsidRPr="005C7C9E" w:rsidRDefault="0002152E" w:rsidP="005C7C9E">
      <w:pPr>
        <w:spacing w:line="360" w:lineRule="auto"/>
        <w:rPr>
          <w:rFonts w:eastAsia="Times New Roman"/>
          <w:b/>
        </w:rPr>
      </w:pPr>
      <w:r w:rsidRPr="005C7C9E">
        <w:rPr>
          <w:b/>
        </w:rPr>
        <w:t xml:space="preserve"> Maksymalna liczba punktów do uzyskania w ocenie ofert w kryterium „cena” wynosi 60</w:t>
      </w:r>
    </w:p>
    <w:p w:rsidR="0002152E" w:rsidRPr="005C7C9E" w:rsidRDefault="0002152E" w:rsidP="005C7C9E">
      <w:pPr>
        <w:spacing w:line="360" w:lineRule="auto"/>
      </w:pPr>
    </w:p>
    <w:p w:rsidR="0002152E" w:rsidRPr="00AD582C" w:rsidRDefault="0002152E" w:rsidP="00AD582C">
      <w:pPr>
        <w:pStyle w:val="Numeracja"/>
        <w:numPr>
          <w:ilvl w:val="1"/>
          <w:numId w:val="19"/>
        </w:numPr>
        <w:tabs>
          <w:tab w:val="left" w:pos="426"/>
        </w:tabs>
        <w:spacing w:line="360" w:lineRule="auto"/>
        <w:ind w:left="426" w:hanging="426"/>
        <w:rPr>
          <w:rFonts w:ascii="Arial" w:hAnsi="Arial" w:cs="Arial"/>
          <w:b/>
          <w:sz w:val="22"/>
          <w:szCs w:val="22"/>
        </w:rPr>
      </w:pPr>
      <w:r w:rsidRPr="005C7C9E">
        <w:rPr>
          <w:rFonts w:ascii="Arial" w:hAnsi="Arial" w:cs="Arial"/>
          <w:sz w:val="22"/>
          <w:szCs w:val="22"/>
        </w:rPr>
        <w:t xml:space="preserve">Zamawiający w kryterium Nr 2 </w:t>
      </w:r>
      <w:r w:rsidRPr="005C7C9E">
        <w:rPr>
          <w:rFonts w:ascii="Arial" w:eastAsia="SimSun" w:hAnsi="Arial" w:cs="Arial"/>
          <w:kern w:val="2"/>
          <w:sz w:val="22"/>
          <w:szCs w:val="22"/>
          <w:lang w:eastAsia="hi-IN" w:bidi="hi-IN"/>
        </w:rPr>
        <w:t>„</w:t>
      </w:r>
      <w:r w:rsidR="00AD582C">
        <w:rPr>
          <w:rFonts w:ascii="Arial" w:eastAsia="SimSun" w:hAnsi="Arial" w:cs="Arial"/>
          <w:kern w:val="2"/>
          <w:sz w:val="22"/>
          <w:szCs w:val="22"/>
          <w:lang w:eastAsia="pl-PL" w:bidi="hi-IN"/>
        </w:rPr>
        <w:t>Doświadczenie</w:t>
      </w:r>
      <w:r w:rsidRPr="005C7C9E">
        <w:rPr>
          <w:rFonts w:ascii="Arial" w:eastAsia="SimSun" w:hAnsi="Arial" w:cs="Arial"/>
          <w:kern w:val="2"/>
          <w:sz w:val="22"/>
          <w:szCs w:val="22"/>
          <w:lang w:eastAsia="pl-PL" w:bidi="hi-IN"/>
        </w:rPr>
        <w:t>”</w:t>
      </w:r>
      <w:r w:rsidRPr="005C7C9E">
        <w:rPr>
          <w:rFonts w:ascii="Arial" w:eastAsia="SimSun" w:hAnsi="Arial" w:cs="Arial"/>
          <w:kern w:val="2"/>
          <w:sz w:val="22"/>
          <w:szCs w:val="22"/>
          <w:lang w:eastAsia="hi-IN" w:bidi="hi-IN"/>
        </w:rPr>
        <w:t xml:space="preserve"> </w:t>
      </w:r>
      <w:r w:rsidR="00AD582C" w:rsidRPr="00AD582C">
        <w:rPr>
          <w:rFonts w:ascii="Arial" w:hAnsi="Arial" w:cs="Arial"/>
          <w:sz w:val="22"/>
          <w:szCs w:val="22"/>
        </w:rPr>
        <w:t>przyzna ofercie do 40 punktów w ten sposób że za każde wykonanie usługi tożsamej/porównywalnej przyzna po 10 punktów według zasady: za każdą organizację konferencji/narady/programu</w:t>
      </w:r>
      <w:r w:rsidR="00AD582C">
        <w:rPr>
          <w:rFonts w:ascii="Arial" w:hAnsi="Arial" w:cs="Arial"/>
          <w:sz w:val="22"/>
          <w:szCs w:val="22"/>
        </w:rPr>
        <w:t xml:space="preserve"> polegającą </w:t>
      </w:r>
      <w:r w:rsidR="00AD582C" w:rsidRPr="00AD582C">
        <w:rPr>
          <w:rFonts w:ascii="Arial" w:hAnsi="Arial" w:cs="Arial"/>
          <w:sz w:val="22"/>
          <w:szCs w:val="22"/>
        </w:rPr>
        <w:t>na przeprowadzeniu działań organizacyjnych, w tym:</w:t>
      </w:r>
      <w:r w:rsidR="00AD582C" w:rsidRPr="00AD582C">
        <w:rPr>
          <w:rFonts w:ascii="Arial" w:hAnsi="Arial" w:cs="Arial"/>
          <w:b/>
          <w:color w:val="000000"/>
          <w:sz w:val="22"/>
          <w:szCs w:val="22"/>
        </w:rPr>
        <w:t xml:space="preserve"> </w:t>
      </w:r>
      <w:r w:rsidR="00AD582C" w:rsidRPr="00AD582C">
        <w:rPr>
          <w:rFonts w:ascii="Arial" w:hAnsi="Arial" w:cs="Arial"/>
          <w:b/>
          <w:color w:val="000000"/>
          <w:sz w:val="22"/>
          <w:szCs w:val="22"/>
          <w:u w:val="single"/>
        </w:rPr>
        <w:t xml:space="preserve">zapewnienia </w:t>
      </w:r>
      <w:r w:rsidR="00934469">
        <w:rPr>
          <w:rFonts w:ascii="Arial" w:hAnsi="Arial" w:cs="Arial"/>
          <w:b/>
          <w:color w:val="000000"/>
          <w:sz w:val="22"/>
          <w:szCs w:val="22"/>
          <w:u w:val="single"/>
        </w:rPr>
        <w:t>bazy szkoleniowo - żywieniowej</w:t>
      </w:r>
      <w:r w:rsidR="00AD582C" w:rsidRPr="00AD582C">
        <w:rPr>
          <w:rFonts w:ascii="Arial" w:hAnsi="Arial" w:cs="Arial"/>
          <w:b/>
          <w:color w:val="000000"/>
          <w:sz w:val="22"/>
          <w:szCs w:val="22"/>
          <w:u w:val="single"/>
        </w:rPr>
        <w:t xml:space="preserve">, dla grupy co najmniej </w:t>
      </w:r>
      <w:r w:rsidR="00AD582C">
        <w:rPr>
          <w:rFonts w:ascii="Arial" w:hAnsi="Arial" w:cs="Arial"/>
          <w:b/>
          <w:color w:val="000000"/>
          <w:sz w:val="22"/>
          <w:szCs w:val="22"/>
          <w:u w:val="single"/>
        </w:rPr>
        <w:t>1</w:t>
      </w:r>
      <w:r w:rsidR="00AD582C" w:rsidRPr="00AD582C">
        <w:rPr>
          <w:rFonts w:ascii="Arial" w:hAnsi="Arial" w:cs="Arial"/>
          <w:b/>
          <w:color w:val="000000"/>
          <w:sz w:val="22"/>
          <w:szCs w:val="22"/>
          <w:u w:val="single"/>
        </w:rPr>
        <w:t>00 osób</w:t>
      </w:r>
      <w:r w:rsidR="00AD582C" w:rsidRPr="00AD582C">
        <w:rPr>
          <w:rFonts w:ascii="Arial" w:hAnsi="Arial" w:cs="Arial"/>
          <w:color w:val="FF0000"/>
          <w:sz w:val="22"/>
          <w:szCs w:val="22"/>
        </w:rPr>
        <w:t xml:space="preserve"> </w:t>
      </w:r>
      <w:r w:rsidR="00AD582C" w:rsidRPr="00AD582C">
        <w:rPr>
          <w:rFonts w:ascii="Arial" w:hAnsi="Arial" w:cs="Arial"/>
          <w:sz w:val="22"/>
          <w:szCs w:val="22"/>
        </w:rPr>
        <w:t>Zamawiający przyzna Wykonawcy po 10 pkt. Mają to być różne zamówienia a na potwierdzenie należytego wykonania każdej z umów Wykonawca przedstawi dowód w postaci protokołu zdawczo-odbiorczego, referencji, listu polecającego itp.</w:t>
      </w:r>
      <w:r w:rsidRPr="005C7C9E">
        <w:rPr>
          <w:rFonts w:ascii="Arial" w:eastAsia="SimSun" w:hAnsi="Arial" w:cs="Arial"/>
          <w:kern w:val="2"/>
          <w:sz w:val="22"/>
          <w:szCs w:val="22"/>
          <w:lang w:eastAsia="hi-IN" w:bidi="hi-IN"/>
        </w:rPr>
        <w:t xml:space="preserve">                             </w:t>
      </w:r>
    </w:p>
    <w:p w:rsidR="0002152E" w:rsidRPr="00AD582C" w:rsidRDefault="0002152E" w:rsidP="00AD582C">
      <w:pPr>
        <w:pStyle w:val="Numeracja"/>
        <w:numPr>
          <w:ilvl w:val="0"/>
          <w:numId w:val="19"/>
        </w:numPr>
        <w:spacing w:line="360" w:lineRule="auto"/>
        <w:rPr>
          <w:rFonts w:ascii="Arial" w:hAnsi="Arial" w:cs="Arial"/>
          <w:sz w:val="22"/>
          <w:szCs w:val="22"/>
        </w:rPr>
      </w:pPr>
      <w:r w:rsidRPr="005C7C9E">
        <w:rPr>
          <w:rFonts w:ascii="Arial" w:hAnsi="Arial" w:cs="Arial"/>
          <w:sz w:val="22"/>
          <w:szCs w:val="22"/>
        </w:rPr>
        <w:t>Zamawiający uzna za najkorzystniejszą ofertę tą, która uzyska najwyższą sumę punktów z kryteriów: Nr 1, Nr 2.</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TERMIN SKŁADANIA I OTWARCIA OFERT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Ofertę wraz z wymaganymi dokumentami należy </w:t>
      </w:r>
      <w:r w:rsidRPr="005C7C9E">
        <w:rPr>
          <w:rFonts w:ascii="Arial" w:hAnsi="Arial" w:cs="Arial"/>
          <w:b/>
          <w:sz w:val="22"/>
          <w:szCs w:val="22"/>
        </w:rPr>
        <w:t xml:space="preserve">złożyć w terminie do </w:t>
      </w:r>
      <w:r w:rsidR="007D1ED4">
        <w:rPr>
          <w:rFonts w:ascii="Arial" w:hAnsi="Arial" w:cs="Arial"/>
          <w:b/>
          <w:sz w:val="22"/>
          <w:szCs w:val="22"/>
        </w:rPr>
        <w:t>04</w:t>
      </w:r>
      <w:r w:rsidR="00855C76">
        <w:rPr>
          <w:rFonts w:ascii="Arial" w:hAnsi="Arial" w:cs="Arial"/>
          <w:b/>
          <w:sz w:val="22"/>
          <w:szCs w:val="22"/>
        </w:rPr>
        <w:t>.0</w:t>
      </w:r>
      <w:r w:rsidR="00EF737C">
        <w:rPr>
          <w:rFonts w:ascii="Arial" w:hAnsi="Arial" w:cs="Arial"/>
          <w:b/>
          <w:sz w:val="22"/>
          <w:szCs w:val="22"/>
        </w:rPr>
        <w:t>9</w:t>
      </w:r>
      <w:r w:rsidR="00855C76">
        <w:rPr>
          <w:rFonts w:ascii="Arial" w:hAnsi="Arial" w:cs="Arial"/>
          <w:b/>
          <w:sz w:val="22"/>
          <w:szCs w:val="22"/>
        </w:rPr>
        <w:t>.</w:t>
      </w:r>
      <w:r w:rsidRPr="005C7C9E">
        <w:rPr>
          <w:rFonts w:ascii="Arial" w:hAnsi="Arial" w:cs="Arial"/>
          <w:b/>
          <w:sz w:val="22"/>
          <w:szCs w:val="22"/>
        </w:rPr>
        <w:t xml:space="preserve">2019 r., </w:t>
      </w:r>
      <w:r w:rsidRPr="005C7C9E">
        <w:rPr>
          <w:rFonts w:ascii="Arial" w:hAnsi="Arial" w:cs="Arial"/>
          <w:b/>
          <w:sz w:val="22"/>
          <w:szCs w:val="22"/>
        </w:rPr>
        <w:br/>
        <w:t xml:space="preserve">do godz. </w:t>
      </w:r>
      <w:r w:rsidR="003F6114">
        <w:rPr>
          <w:rFonts w:ascii="Arial" w:hAnsi="Arial" w:cs="Arial"/>
          <w:b/>
          <w:sz w:val="22"/>
          <w:szCs w:val="22"/>
        </w:rPr>
        <w:t>10</w:t>
      </w:r>
      <w:r w:rsidR="00AD582C">
        <w:rPr>
          <w:rFonts w:ascii="Arial" w:hAnsi="Arial" w:cs="Arial"/>
          <w:b/>
          <w:sz w:val="22"/>
          <w:szCs w:val="22"/>
        </w:rPr>
        <w:t>:00</w:t>
      </w:r>
      <w:r w:rsidRPr="005C7C9E">
        <w:rPr>
          <w:rFonts w:ascii="Arial" w:hAnsi="Arial" w:cs="Arial"/>
          <w:sz w:val="22"/>
          <w:szCs w:val="22"/>
        </w:rPr>
        <w:t xml:space="preserve"> w siedzibie Zamawiającego położonej w Warszawi</w:t>
      </w:r>
      <w:r w:rsidR="004624C6" w:rsidRPr="005C7C9E">
        <w:rPr>
          <w:rFonts w:ascii="Arial" w:hAnsi="Arial" w:cs="Arial"/>
          <w:sz w:val="22"/>
          <w:szCs w:val="22"/>
        </w:rPr>
        <w:t xml:space="preserve">e przy ul. Nowogrodzkiej 62 A, </w:t>
      </w:r>
      <w:r w:rsidRPr="005C7C9E">
        <w:rPr>
          <w:rFonts w:ascii="Arial" w:hAnsi="Arial" w:cs="Arial"/>
          <w:sz w:val="22"/>
          <w:szCs w:val="22"/>
        </w:rPr>
        <w:t>w kancelarii znajdującej się na III p.</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Wykonawca winien zamieścić ofertę w zamkniętej kopercie/opakowaniu. Na kopercie/opakowaniu należy umieścić: nazwę, adres, telefon wykonawcy, nazwę i adres Zamawiającego oraz oznaczenie postępowania: </w:t>
      </w:r>
      <w:r w:rsidRPr="004B0C83">
        <w:rPr>
          <w:rFonts w:ascii="Arial" w:hAnsi="Arial" w:cs="Arial"/>
          <w:b/>
          <w:sz w:val="22"/>
          <w:szCs w:val="22"/>
        </w:rPr>
        <w:t>„</w:t>
      </w:r>
      <w:r w:rsidRPr="00AD582C">
        <w:rPr>
          <w:rFonts w:ascii="Arial" w:hAnsi="Arial" w:cs="Arial"/>
          <w:b/>
          <w:sz w:val="22"/>
          <w:szCs w:val="22"/>
        </w:rPr>
        <w:t xml:space="preserve">Oferta na </w:t>
      </w:r>
      <w:r w:rsidR="00AD582C" w:rsidRPr="00AD582C">
        <w:rPr>
          <w:rFonts w:ascii="Arial" w:hAnsi="Arial" w:cs="Arial"/>
          <w:b/>
          <w:sz w:val="22"/>
          <w:szCs w:val="22"/>
        </w:rPr>
        <w:t xml:space="preserve">organizację </w:t>
      </w:r>
      <w:r w:rsidR="00EF737C">
        <w:rPr>
          <w:rFonts w:ascii="Arial" w:hAnsi="Arial" w:cs="Arial"/>
          <w:b/>
          <w:sz w:val="22"/>
          <w:szCs w:val="22"/>
        </w:rPr>
        <w:t>dwudniowej konferencji w pierwszej połowie października 2019 r.</w:t>
      </w:r>
      <w:r w:rsidR="00697D1A">
        <w:rPr>
          <w:rFonts w:ascii="Arial" w:hAnsi="Arial" w:cs="Arial"/>
          <w:b/>
          <w:sz w:val="22"/>
          <w:szCs w:val="22"/>
        </w:rPr>
        <w:t>”</w:t>
      </w:r>
      <w:r w:rsidRPr="005C7C9E">
        <w:rPr>
          <w:rFonts w:ascii="Arial" w:hAnsi="Arial" w:cs="Arial"/>
          <w:sz w:val="22"/>
          <w:szCs w:val="22"/>
        </w:rPr>
        <w: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Oferty złożone lub przesłane drogą elektroniczną po upływie terminu składania ofert nie będą rozpatrywane.</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Przed upływem terminu składania ofert Wykonawca może wprowadzić zmiany do złożonej oferty lub wycofać ofertę. Oświadczenie o zmianie albo wycofaniu oferty winno być doręczone Zamawiającemu przed upływem terminu składania ofert. Wykonawca nie może wycofać oferty i wprowadzić jakichkolwiek zmian w treści oferty po upływie terminu składania ofert.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Publiczne otwarcie ofert odbędzie się dniu </w:t>
      </w:r>
      <w:r w:rsidR="007D1ED4">
        <w:rPr>
          <w:rFonts w:ascii="Arial" w:hAnsi="Arial" w:cs="Arial"/>
          <w:sz w:val="22"/>
          <w:szCs w:val="22"/>
        </w:rPr>
        <w:t>04</w:t>
      </w:r>
      <w:bookmarkStart w:id="0" w:name="_GoBack"/>
      <w:bookmarkEnd w:id="0"/>
      <w:r w:rsidRPr="005C7C9E">
        <w:rPr>
          <w:rFonts w:ascii="Arial" w:hAnsi="Arial" w:cs="Arial"/>
          <w:sz w:val="22"/>
          <w:szCs w:val="22"/>
        </w:rPr>
        <w:t>.0</w:t>
      </w:r>
      <w:r w:rsidR="00EF737C">
        <w:rPr>
          <w:rFonts w:ascii="Arial" w:hAnsi="Arial" w:cs="Arial"/>
          <w:sz w:val="22"/>
          <w:szCs w:val="22"/>
        </w:rPr>
        <w:t>9</w:t>
      </w:r>
      <w:r w:rsidRPr="005C7C9E">
        <w:rPr>
          <w:rFonts w:ascii="Arial" w:hAnsi="Arial" w:cs="Arial"/>
          <w:sz w:val="22"/>
          <w:szCs w:val="22"/>
        </w:rPr>
        <w:t xml:space="preserve">.2019 r. o godz. </w:t>
      </w:r>
      <w:r w:rsidR="003F6114">
        <w:rPr>
          <w:rFonts w:ascii="Arial" w:hAnsi="Arial" w:cs="Arial"/>
          <w:sz w:val="22"/>
          <w:szCs w:val="22"/>
        </w:rPr>
        <w:t>10</w:t>
      </w:r>
      <w:r w:rsidR="00110E7D">
        <w:rPr>
          <w:rFonts w:ascii="Arial" w:hAnsi="Arial" w:cs="Arial"/>
          <w:sz w:val="22"/>
          <w:szCs w:val="22"/>
        </w:rPr>
        <w:t>:</w:t>
      </w:r>
      <w:r w:rsidRPr="005C7C9E">
        <w:rPr>
          <w:rFonts w:ascii="Arial" w:hAnsi="Arial" w:cs="Arial"/>
          <w:sz w:val="22"/>
          <w:szCs w:val="22"/>
        </w:rPr>
        <w:t>15 w siedzibie Zamawiającego położonej w Warszawie przy ul. Nowogrodzkiej 62 A, w sali konferencyjnej znajdującej się na VI p.</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lastRenderedPageBreak/>
        <w:t>ZASADY DOTYCZĄCE WYKONAWCÓW WYSTĘPUJĄCYCH WSPÓLNIE</w:t>
      </w:r>
    </w:p>
    <w:p w:rsidR="0002152E" w:rsidRPr="005C7C9E" w:rsidRDefault="0002152E" w:rsidP="005C7C9E">
      <w:pPr>
        <w:spacing w:line="360" w:lineRule="auto"/>
      </w:pPr>
      <w:r w:rsidRPr="005C7C9E">
        <w:t>W przypadku wnoszenia oferty przez Wykonawców występujących wspólnie (konsorcja/ spółki cywilne lub inne) obowiązują następujące zasady:</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 xml:space="preserve">Wykonawcy zobowiązani są do ustanowienia </w:t>
      </w:r>
      <w:r w:rsidR="008C6B04">
        <w:rPr>
          <w:rFonts w:ascii="Arial" w:hAnsi="Arial" w:cs="Arial"/>
          <w:sz w:val="22"/>
          <w:szCs w:val="22"/>
        </w:rPr>
        <w:t>pełnomocnika do reprezentowania</w:t>
      </w:r>
      <w:r w:rsidR="008C6B04">
        <w:rPr>
          <w:rFonts w:ascii="Arial" w:hAnsi="Arial" w:cs="Arial"/>
          <w:sz w:val="22"/>
          <w:szCs w:val="22"/>
        </w:rPr>
        <w:br/>
      </w:r>
      <w:r w:rsidRPr="005C7C9E">
        <w:rPr>
          <w:rFonts w:ascii="Arial" w:hAnsi="Arial" w:cs="Arial"/>
          <w:sz w:val="22"/>
          <w:szCs w:val="22"/>
        </w:rPr>
        <w:t>ich w postępowaniu o udzielenie zamówienia albo reprezentowania w postępowaniu i zawarcia umowy w sprawie zamówienia.</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Do oferty należy dołączyć pełnomocnictwo (w oryginale lub kopii potwierdzonej notarialnie), o którym mowa w pkt 1 oraz dokumenty, wymienione w Rozdziale V pkt 2.</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 xml:space="preserve">Każdy z Wykonawców występujących wspólnie składa oświadczenie o braku podstaw </w:t>
      </w:r>
      <w:r w:rsidR="004A35EF" w:rsidRPr="005C7C9E">
        <w:rPr>
          <w:rFonts w:ascii="Arial" w:hAnsi="Arial" w:cs="Arial"/>
          <w:sz w:val="22"/>
          <w:szCs w:val="22"/>
        </w:rPr>
        <w:t xml:space="preserve">                      </w:t>
      </w:r>
      <w:r w:rsidRPr="005C7C9E">
        <w:rPr>
          <w:rFonts w:ascii="Arial" w:hAnsi="Arial" w:cs="Arial"/>
          <w:sz w:val="22"/>
          <w:szCs w:val="22"/>
        </w:rPr>
        <w:t>do wykluczenia z postępowania, o którym mowa w Rozdziale V pkt 2. 1 i dokumenty określone Rozdziale IV w pkt 2.</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Wykonawcy występujący wspólnie składają łącznie oświadczenie</w:t>
      </w:r>
      <w:r w:rsidR="00697D1A">
        <w:rPr>
          <w:rFonts w:ascii="Arial" w:hAnsi="Arial" w:cs="Arial"/>
          <w:sz w:val="22"/>
          <w:szCs w:val="22"/>
        </w:rPr>
        <w:t xml:space="preserve"> o spełnianiu warunków udziału </w:t>
      </w:r>
      <w:r w:rsidRPr="005C7C9E">
        <w:rPr>
          <w:rFonts w:ascii="Arial" w:hAnsi="Arial" w:cs="Arial"/>
          <w:sz w:val="22"/>
          <w:szCs w:val="22"/>
        </w:rPr>
        <w:t>w postępowaniu. Warunki określone w Rozdziale IV pkt. 1 powinny być spełnione łącznie przez wszystkich Wykonawców występujących wspólnie.</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Oferta musi być podpisana zgodnie z zasadami określonymi w Rozdziale XI przez każdego z Wykonawców występujących wspólnie lub ustanowionego pełnomocnika.</w:t>
      </w:r>
    </w:p>
    <w:p w:rsidR="001F23F2" w:rsidRPr="00DA06BD" w:rsidRDefault="0002152E" w:rsidP="00DA06BD">
      <w:pPr>
        <w:pStyle w:val="Numeracja"/>
        <w:numPr>
          <w:ilvl w:val="0"/>
          <w:numId w:val="21"/>
        </w:numPr>
        <w:spacing w:line="360" w:lineRule="auto"/>
        <w:rPr>
          <w:rFonts w:ascii="Arial" w:hAnsi="Arial" w:cs="Arial"/>
          <w:sz w:val="22"/>
          <w:szCs w:val="22"/>
        </w:rPr>
      </w:pPr>
      <w:r w:rsidRPr="005C7C9E">
        <w:rPr>
          <w:rFonts w:ascii="Arial" w:hAnsi="Arial" w:cs="Arial"/>
          <w:sz w:val="22"/>
          <w:szCs w:val="22"/>
        </w:rPr>
        <w:t>Jeżeli oferta Wykonawców występujących wspólnie zostanie wybrana, Zamawiający może żądać przed zawarciem umowy w sprawie zamówienia publicznego umowy regulującej współpracę tych Wykonawców.</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WARUNKI ZMIANY UMOWY ZAWARTEJ W WYNIKU PRZEPROWADZONEGO POSTĘPOWANIA</w:t>
      </w:r>
    </w:p>
    <w:p w:rsidR="0002152E" w:rsidRPr="005C7C9E" w:rsidRDefault="0002152E" w:rsidP="005C7C9E">
      <w:pPr>
        <w:spacing w:line="360" w:lineRule="auto"/>
      </w:pPr>
      <w:r w:rsidRPr="005C7C9E">
        <w:t>Warunki zmiany umowy określono we Wzorze umowy, który stanowi załącznik nr 2 do IWZ.</w:t>
      </w:r>
    </w:p>
    <w:p w:rsidR="001F23F2" w:rsidRPr="005C7C9E" w:rsidRDefault="001F23F2" w:rsidP="005C7C9E">
      <w:pPr>
        <w:spacing w:line="360" w:lineRule="auto"/>
        <w:rPr>
          <w:sz w:val="20"/>
          <w:szCs w:val="20"/>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INFORMACJE OGÓLNE</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Postępowanie jest prowadzone w języku polskim. Jeżeli dokumenty są sporządzone w języku obcym to Wykonawca powinien złożyć je wraz z tłumaczeniem na język polski.</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 xml:space="preserve">Postępowanie jest prowadzone na podstawie art. 138o ustawy z dnia 29 stycznia 2004 r. Prawo Zamówień publicznych </w:t>
      </w:r>
      <w:r w:rsidRPr="005C7C9E">
        <w:rPr>
          <w:rFonts w:ascii="Arial" w:hAnsi="Arial" w:cs="Arial"/>
          <w:sz w:val="22"/>
          <w:szCs w:val="22"/>
          <w:lang w:eastAsia="ar-SA"/>
        </w:rPr>
        <w:t xml:space="preserve">(tekst jednolity: Dz. U. z 2018 r. </w:t>
      </w:r>
      <w:r w:rsidRPr="005C7C9E">
        <w:rPr>
          <w:rFonts w:ascii="Arial" w:hAnsi="Arial" w:cs="Arial"/>
          <w:sz w:val="22"/>
          <w:szCs w:val="22"/>
        </w:rPr>
        <w:t>poz. 1986 i 2215 oraz z 2019 r. poz. 53</w:t>
      </w:r>
      <w:r w:rsidR="00596FCB" w:rsidRPr="005C7C9E">
        <w:rPr>
          <w:rFonts w:ascii="Arial" w:hAnsi="Arial" w:cs="Arial"/>
          <w:sz w:val="22"/>
          <w:szCs w:val="22"/>
        </w:rPr>
        <w:t xml:space="preserve"> </w:t>
      </w:r>
      <w:r w:rsidRPr="005C7C9E">
        <w:rPr>
          <w:rFonts w:ascii="Arial" w:hAnsi="Arial" w:cs="Arial"/>
          <w:sz w:val="22"/>
          <w:szCs w:val="22"/>
        </w:rPr>
        <w:t xml:space="preserve">– zwanej w treści „ustawą” oraz zasad opisanych w ogłoszeniu o zamówieniu </w:t>
      </w:r>
      <w:r w:rsidR="00596FCB" w:rsidRPr="005C7C9E">
        <w:rPr>
          <w:rFonts w:ascii="Arial" w:hAnsi="Arial" w:cs="Arial"/>
          <w:sz w:val="22"/>
          <w:szCs w:val="22"/>
        </w:rPr>
        <w:t xml:space="preserve">                       </w:t>
      </w:r>
      <w:r w:rsidRPr="005C7C9E">
        <w:rPr>
          <w:rFonts w:ascii="Arial" w:hAnsi="Arial" w:cs="Arial"/>
          <w:sz w:val="22"/>
          <w:szCs w:val="22"/>
        </w:rPr>
        <w:t>– zwanych w treści „IWZ”.</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lastRenderedPageBreak/>
        <w:t>Do czynności podejmowanych przez Zamawiającego i Wykonawców w niniejszym postępowaniu stosuje się przepisy ustawy Prawo zamówień publicznych, a w sprawach w niej nieregulowanych – ustawy z dnia 23 kwietnia 1964 r. – Kodeks cywilny (Dz.U. z 2017 roku poz. 459).</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Każdy Wykonawca może złożyć jedną ofertę.</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Wykonawca pozostaje związany ofertą przez okres 30 dni. Bieg terminu związania ofertą rozpoczyna się wraz z upływem terminu składania ofert.</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Zamawiający nie przewiduje zwrotu kosztów udziałów w postępowaniu.</w:t>
      </w:r>
    </w:p>
    <w:p w:rsidR="0002152E" w:rsidRPr="001F23F2" w:rsidRDefault="0002152E" w:rsidP="001F23F2">
      <w:pPr>
        <w:pStyle w:val="Numeracja"/>
        <w:numPr>
          <w:ilvl w:val="0"/>
          <w:numId w:val="22"/>
        </w:numPr>
        <w:spacing w:line="360" w:lineRule="auto"/>
        <w:rPr>
          <w:rFonts w:ascii="Arial" w:hAnsi="Arial" w:cs="Arial"/>
          <w:sz w:val="22"/>
          <w:szCs w:val="22"/>
        </w:rPr>
      </w:pPr>
      <w:r w:rsidRPr="005C7C9E">
        <w:rPr>
          <w:rFonts w:ascii="Arial" w:hAnsi="Arial" w:cs="Arial"/>
          <w:sz w:val="22"/>
          <w:szCs w:val="22"/>
        </w:rPr>
        <w:t>Osobą uprawnioną do porozumiewania z Wykonawcami jest:</w:t>
      </w:r>
      <w:r w:rsidR="006B3E58">
        <w:rPr>
          <w:rFonts w:ascii="Arial" w:hAnsi="Arial" w:cs="Arial"/>
          <w:sz w:val="22"/>
          <w:szCs w:val="22"/>
        </w:rPr>
        <w:t xml:space="preserve"> Tomasz Osadnik, tel. 22 622 42 32 w. 72, e-mail: </w:t>
      </w:r>
      <w:r w:rsidR="006B3E58" w:rsidRPr="006B3E58">
        <w:rPr>
          <w:rFonts w:ascii="Arial" w:hAnsi="Arial" w:cs="Arial"/>
          <w:sz w:val="22"/>
          <w:szCs w:val="22"/>
        </w:rPr>
        <w:t>tomasz.osadnik@mcps.com.pl</w:t>
      </w:r>
      <w:r w:rsidR="006B3E58">
        <w:rPr>
          <w:rFonts w:ascii="Arial" w:hAnsi="Arial" w:cs="Arial"/>
          <w:sz w:val="22"/>
          <w:szCs w:val="22"/>
        </w:rPr>
        <w:t xml:space="preserve">, </w:t>
      </w:r>
      <w:r w:rsidRPr="005C7C9E">
        <w:rPr>
          <w:rFonts w:ascii="Arial" w:hAnsi="Arial" w:cs="Arial"/>
          <w:sz w:val="22"/>
          <w:szCs w:val="22"/>
        </w:rPr>
        <w:t xml:space="preserve"> </w:t>
      </w:r>
      <w:r w:rsidR="00110E7D">
        <w:rPr>
          <w:rFonts w:ascii="Arial" w:hAnsi="Arial" w:cs="Arial"/>
          <w:sz w:val="22"/>
          <w:szCs w:val="22"/>
        </w:rPr>
        <w:t>Cezary Maliszewski</w:t>
      </w:r>
      <w:r w:rsidRPr="005C7C9E">
        <w:rPr>
          <w:rFonts w:ascii="Arial" w:hAnsi="Arial" w:cs="Arial"/>
          <w:sz w:val="22"/>
          <w:szCs w:val="22"/>
        </w:rPr>
        <w:t>,</w:t>
      </w:r>
      <w:r w:rsidR="006B3E58">
        <w:rPr>
          <w:rFonts w:ascii="Arial" w:hAnsi="Arial" w:cs="Arial"/>
          <w:sz w:val="22"/>
          <w:szCs w:val="22"/>
        </w:rPr>
        <w:t xml:space="preserve"> tel. 22 </w:t>
      </w:r>
      <w:r w:rsidRPr="005C7C9E">
        <w:rPr>
          <w:rFonts w:ascii="Arial" w:hAnsi="Arial" w:cs="Arial"/>
          <w:sz w:val="22"/>
          <w:szCs w:val="22"/>
        </w:rPr>
        <w:t xml:space="preserve">622 42 32 w. </w:t>
      </w:r>
      <w:r w:rsidR="00110E7D">
        <w:rPr>
          <w:rFonts w:ascii="Arial" w:hAnsi="Arial" w:cs="Arial"/>
          <w:sz w:val="22"/>
          <w:szCs w:val="22"/>
        </w:rPr>
        <w:t>69</w:t>
      </w:r>
      <w:r w:rsidRPr="005C7C9E">
        <w:rPr>
          <w:rFonts w:ascii="Arial" w:hAnsi="Arial" w:cs="Arial"/>
          <w:sz w:val="22"/>
          <w:szCs w:val="22"/>
        </w:rPr>
        <w:t xml:space="preserve">, e-mail: </w:t>
      </w:r>
      <w:r w:rsidR="00110E7D" w:rsidRPr="006B3E58">
        <w:rPr>
          <w:rFonts w:ascii="Arial" w:hAnsi="Arial" w:cs="Arial"/>
          <w:sz w:val="22"/>
          <w:szCs w:val="22"/>
        </w:rPr>
        <w:t>cezary.maliszewski@mcps.com.pl</w:t>
      </w:r>
      <w:r w:rsidRPr="005C7C9E">
        <w:rPr>
          <w:rFonts w:ascii="Arial" w:hAnsi="Arial" w:cs="Arial"/>
          <w:sz w:val="22"/>
          <w:szCs w:val="22"/>
        </w:rPr>
        <w:t xml:space="preserve"> </w:t>
      </w:r>
    </w:p>
    <w:p w:rsidR="0002152E" w:rsidRPr="005C7C9E" w:rsidRDefault="0002152E" w:rsidP="00EF737C">
      <w:pPr>
        <w:pStyle w:val="Nagwek1"/>
        <w:spacing w:line="360" w:lineRule="auto"/>
        <w:jc w:val="both"/>
        <w:rPr>
          <w:rFonts w:ascii="Arial" w:hAnsi="Arial" w:cs="Arial"/>
          <w:sz w:val="24"/>
          <w:szCs w:val="24"/>
        </w:rPr>
      </w:pPr>
      <w:r w:rsidRPr="005C7C9E">
        <w:rPr>
          <w:rFonts w:ascii="Arial" w:hAnsi="Arial" w:cs="Arial"/>
          <w:sz w:val="24"/>
          <w:szCs w:val="24"/>
        </w:rPr>
        <w:t xml:space="preserve">WYMOGI FORMALNE, FORMA OFERTY ORAZ SPOSÓB OBLICZENIA CENY </w:t>
      </w:r>
      <w:r w:rsidR="00596FCB" w:rsidRPr="005C7C9E">
        <w:rPr>
          <w:rFonts w:ascii="Arial" w:hAnsi="Arial" w:cs="Arial"/>
          <w:sz w:val="24"/>
          <w:szCs w:val="24"/>
        </w:rPr>
        <w:t xml:space="preserve">   </w:t>
      </w:r>
      <w:r w:rsidRPr="005C7C9E">
        <w:rPr>
          <w:rFonts w:ascii="Arial" w:hAnsi="Arial" w:cs="Arial"/>
          <w:sz w:val="24"/>
          <w:szCs w:val="24"/>
        </w:rPr>
        <w:t>OFERTY</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Treść oferty musi odpowiadać treści IWZ (wzór formular</w:t>
      </w:r>
      <w:r w:rsidR="00596FCB" w:rsidRPr="005C7C9E">
        <w:rPr>
          <w:rFonts w:ascii="Arial" w:hAnsi="Arial" w:cs="Arial"/>
          <w:sz w:val="22"/>
          <w:szCs w:val="22"/>
        </w:rPr>
        <w:t>za oferty stanowi załącznik nr 5</w:t>
      </w:r>
      <w:r w:rsidRPr="005C7C9E">
        <w:rPr>
          <w:rFonts w:ascii="Arial" w:hAnsi="Arial" w:cs="Arial"/>
          <w:sz w:val="22"/>
          <w:szCs w:val="22"/>
        </w:rPr>
        <w:t xml:space="preserve"> </w:t>
      </w:r>
      <w:r w:rsidR="00B00FC9" w:rsidRPr="005C7C9E">
        <w:rPr>
          <w:rFonts w:ascii="Arial" w:hAnsi="Arial" w:cs="Arial"/>
          <w:sz w:val="22"/>
          <w:szCs w:val="22"/>
        </w:rPr>
        <w:t xml:space="preserve">                    </w:t>
      </w:r>
      <w:r w:rsidRPr="005C7C9E">
        <w:rPr>
          <w:rFonts w:ascii="Arial" w:hAnsi="Arial" w:cs="Arial"/>
          <w:sz w:val="22"/>
          <w:szCs w:val="22"/>
        </w:rPr>
        <w:t>do IWZ). Oferta powinna również zawierać wymagane przez Zamawiającego dokumenty potwierdzające warunki udziału i brak podstaw do wykluczenia.</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 xml:space="preserve">Oferta i załączone do niej oświadczenia i dokumenty, wymagane przez Zamawiającego, muszą być podpisane przez Wykonawcę. Za podpisanie uznaje się własnoręczny podpis złożony (w sposób umożliwiający identyfikację osoby) przez osoby upoważnione do reprezentowania Wykonawcy. Za osoby uprawnione do reprezentowania Wykonawcy uznaje się osoby upoważnione do reprezentowania Wykonawcy, wskazane we właściwym rejestrze bądź w stosownym pełnomocnictwie, które należy załączyć do oferty. </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Oferta musi zostać sporządzona w języku polskim czytelnie na maszynie do pisania, komputerze, lub inną techniką.</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Wszelkie poprawki lub zmiany w ofercie, muszą być dokonane w sposób czytelny, parafowane własnoręcznie przez osoby podpisujące ofertę.</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Cenę należy podać w złotych polskich (PLN). Rozliczenie dokonane będą w złotych polskich (PLN).</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Wykonawca w kol. 2 wpisuje cenę brutto za jednego uczestnika, a wartość wyliczoną jako iloczyn ceny (kol. 2) i liczby uczestników (kol. 3) wpisuje w kol. 4.</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lastRenderedPageBreak/>
        <w:t>W przypadku, gdy wartość w kolumnie 4 nie zgadza się z wynikiem mnożenia wartości kolumn 2 i 3, Zamawiający przyjmie, że prawidłowo podano cenę jednostkową w kolumnie 2.</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Cena określona przez Wykonawcę zostanie ustalona na okres ważności umowy i nie będzie podlegała zmianom (waloryzacji).</w:t>
      </w:r>
    </w:p>
    <w:p w:rsidR="0002152E" w:rsidRPr="005C7C9E" w:rsidRDefault="0002152E" w:rsidP="005C7C9E">
      <w:pPr>
        <w:pStyle w:val="Numeracja"/>
        <w:numPr>
          <w:ilvl w:val="0"/>
          <w:numId w:val="23"/>
        </w:numPr>
        <w:tabs>
          <w:tab w:val="clear" w:pos="284"/>
          <w:tab w:val="num" w:pos="426"/>
        </w:tabs>
        <w:spacing w:line="360" w:lineRule="auto"/>
        <w:rPr>
          <w:rFonts w:ascii="Arial" w:hAnsi="Arial" w:cs="Arial"/>
          <w:sz w:val="22"/>
          <w:szCs w:val="22"/>
        </w:rPr>
      </w:pPr>
      <w:r w:rsidRPr="005C7C9E">
        <w:rPr>
          <w:rFonts w:ascii="Arial" w:hAnsi="Arial" w:cs="Arial"/>
          <w:sz w:val="22"/>
          <w:szCs w:val="22"/>
        </w:rPr>
        <w:t>Warunki płatności zostały szczegółowo opisane we wzorze umowy, która stanowi załącznik nr 2 do IWZ.</w:t>
      </w:r>
    </w:p>
    <w:p w:rsidR="0002152E" w:rsidRPr="005C7C9E" w:rsidRDefault="0002152E" w:rsidP="005C7C9E">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Przyjęty przez Wykonawcę sposób kalkulacji ceny oferty nie może naruszać zasad uczciwej konkurencji.</w:t>
      </w:r>
    </w:p>
    <w:p w:rsidR="0002152E" w:rsidRPr="001F23F2" w:rsidRDefault="0002152E" w:rsidP="001F23F2">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Zamawiający zastrzega sobie prawo do żądania wyjaśnień zaoferowanej ceny oferty jeżeli wyda się ona rażąco niska w stosunku do przedmiotu zamówienia.</w:t>
      </w:r>
    </w:p>
    <w:p w:rsidR="00B00FC9" w:rsidRPr="004B0C83" w:rsidRDefault="0002152E" w:rsidP="004B0C83">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Zamawiający może odrzucić ofertę Wykonawcy, który nie udzielił wyjaśnień lub jeżeli dokonana ocena wyjaśnień potwierdza, że oferta zawiera rażąco niską cenę w s</w:t>
      </w:r>
      <w:r w:rsidR="00EF737C">
        <w:rPr>
          <w:rFonts w:ascii="Arial" w:hAnsi="Arial" w:cs="Arial"/>
          <w:sz w:val="22"/>
          <w:szCs w:val="22"/>
        </w:rPr>
        <w:t>tosunku</w:t>
      </w:r>
      <w:r w:rsidR="00EF737C">
        <w:rPr>
          <w:rFonts w:ascii="Arial" w:hAnsi="Arial" w:cs="Arial"/>
          <w:sz w:val="22"/>
          <w:szCs w:val="22"/>
        </w:rPr>
        <w:br/>
      </w:r>
      <w:r w:rsidRPr="005C7C9E">
        <w:rPr>
          <w:rFonts w:ascii="Arial" w:hAnsi="Arial" w:cs="Arial"/>
          <w:sz w:val="22"/>
          <w:szCs w:val="22"/>
        </w:rPr>
        <w:t>do przedmiotu zamówienia.</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WADIUM I ZABEZPIECZENIE NALEŻYTEGO WYKONANIA UMOWY</w:t>
      </w:r>
    </w:p>
    <w:p w:rsidR="0002152E" w:rsidRPr="005C7C9E" w:rsidRDefault="0002152E" w:rsidP="005C7C9E">
      <w:pPr>
        <w:pStyle w:val="Numeracja"/>
        <w:numPr>
          <w:ilvl w:val="0"/>
          <w:numId w:val="24"/>
        </w:numPr>
        <w:spacing w:line="360" w:lineRule="auto"/>
        <w:rPr>
          <w:rFonts w:ascii="Arial" w:hAnsi="Arial" w:cs="Arial"/>
          <w:sz w:val="22"/>
          <w:szCs w:val="22"/>
        </w:rPr>
      </w:pPr>
      <w:r w:rsidRPr="005C7C9E">
        <w:rPr>
          <w:rFonts w:ascii="Arial" w:hAnsi="Arial" w:cs="Arial"/>
          <w:sz w:val="22"/>
          <w:szCs w:val="22"/>
        </w:rPr>
        <w:t>Nie wymaga wadium.</w:t>
      </w:r>
    </w:p>
    <w:p w:rsidR="00B00FC9" w:rsidRPr="004B0C83" w:rsidRDefault="0002152E" w:rsidP="004B0C83">
      <w:pPr>
        <w:pStyle w:val="Numeracja"/>
        <w:numPr>
          <w:ilvl w:val="0"/>
          <w:numId w:val="24"/>
        </w:numPr>
        <w:spacing w:line="360" w:lineRule="auto"/>
        <w:rPr>
          <w:rFonts w:ascii="Arial" w:hAnsi="Arial" w:cs="Arial"/>
          <w:sz w:val="22"/>
          <w:szCs w:val="22"/>
        </w:rPr>
      </w:pPr>
      <w:r w:rsidRPr="005C7C9E">
        <w:rPr>
          <w:rFonts w:ascii="Arial" w:hAnsi="Arial" w:cs="Arial"/>
          <w:sz w:val="22"/>
          <w:szCs w:val="22"/>
        </w:rPr>
        <w:t>Zamawiający nie wymaga zabezpieczenia należytego wykonania umowy.</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WYBÓR NAJKORZYSTNIEJSZEJ OFERTY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zawrze umowę z Wykonawcą, którego oferta odpowiadać będzie wszystkim wymaganiom określonym w IWZ.</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Jeżeli nie będzie można dokonać wyboru oferty najkorzystniejszej ze względu na to, że dwie lub więcej ofert przedstawia ten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 xml:space="preserve">Zamawiający niezwłocznie po wyborze najkorzystniejszej oferty </w:t>
      </w:r>
      <w:r w:rsidR="00697D1A">
        <w:rPr>
          <w:rFonts w:ascii="Arial" w:hAnsi="Arial" w:cs="Arial"/>
          <w:sz w:val="22"/>
          <w:szCs w:val="22"/>
        </w:rPr>
        <w:t>zamieści na swojej stronie internetowej (</w:t>
      </w:r>
      <w:r w:rsidR="00697D1A" w:rsidRPr="002C17DB">
        <w:rPr>
          <w:rFonts w:ascii="Arial" w:hAnsi="Arial" w:cs="Arial"/>
          <w:sz w:val="22"/>
          <w:szCs w:val="22"/>
        </w:rPr>
        <w:t>www.mcps.com.pl</w:t>
      </w:r>
      <w:r w:rsidR="00697D1A">
        <w:rPr>
          <w:rFonts w:ascii="Arial" w:hAnsi="Arial" w:cs="Arial"/>
          <w:sz w:val="22"/>
          <w:szCs w:val="22"/>
        </w:rPr>
        <w:t>) wyniki postępowania</w:t>
      </w:r>
      <w:r w:rsidRPr="005C7C9E">
        <w:rPr>
          <w:rFonts w:ascii="Arial" w:hAnsi="Arial" w:cs="Arial"/>
          <w:sz w:val="22"/>
          <w:szCs w:val="22"/>
        </w:rPr>
        <w:t>.</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Wykonawca którego oferta zostanie uznana jako najkorzystniejsza, zostanie poinformowany przez Zamawiającego o miejscu i terminie zawarcia umowy.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lastRenderedPageBreak/>
        <w:t>Jeżeli Wykonawca, którego oferta została wybrana, będzie uchylał się od zawarcia umowy w sprawie zamówienia, Zamawiający może wybrać ofertę najkorzystniejszą spośród pozostałych ofert, bez przeprowadzenia ich ponownej oceny.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zastrzega sobie prawo do zmiany lub odwołania postępowania bez podania przyczyny.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unieważni postępowanie:</w:t>
      </w:r>
    </w:p>
    <w:p w:rsidR="0002152E" w:rsidRPr="005C7C9E" w:rsidRDefault="0002152E" w:rsidP="00EF737C">
      <w:pPr>
        <w:pStyle w:val="Punktacja"/>
        <w:numPr>
          <w:ilvl w:val="0"/>
          <w:numId w:val="33"/>
        </w:numPr>
        <w:spacing w:line="360" w:lineRule="auto"/>
        <w:ind w:left="426"/>
        <w:rPr>
          <w:rFonts w:ascii="Arial" w:hAnsi="Arial" w:cs="Arial"/>
        </w:rPr>
      </w:pPr>
      <w:r w:rsidRPr="005C7C9E">
        <w:rPr>
          <w:rFonts w:ascii="Arial" w:hAnsi="Arial" w:cs="Arial"/>
        </w:rPr>
        <w:t>nie złożono żadnej oferty niepodlegającej odrzuceniu</w:t>
      </w:r>
    </w:p>
    <w:p w:rsidR="0002152E" w:rsidRPr="005C7C9E" w:rsidRDefault="0002152E" w:rsidP="00EF737C">
      <w:pPr>
        <w:pStyle w:val="Punktacja"/>
        <w:numPr>
          <w:ilvl w:val="0"/>
          <w:numId w:val="33"/>
        </w:numPr>
        <w:spacing w:line="360" w:lineRule="auto"/>
        <w:ind w:left="426"/>
        <w:rPr>
          <w:rFonts w:ascii="Arial" w:hAnsi="Arial" w:cs="Arial"/>
        </w:rPr>
      </w:pPr>
      <w:r w:rsidRPr="005C7C9E">
        <w:rPr>
          <w:rFonts w:ascii="Arial" w:hAnsi="Arial" w:cs="Arial"/>
        </w:rPr>
        <w:t>cena oferty najwyżej ocenianej przewyższa kwotę, którą MCPS mogło lub może przeznaczyć na realizację zamówienia,</w:t>
      </w:r>
    </w:p>
    <w:p w:rsidR="0002152E" w:rsidRPr="005C7C9E" w:rsidRDefault="0002152E" w:rsidP="00EF737C">
      <w:pPr>
        <w:pStyle w:val="Punktacja"/>
        <w:numPr>
          <w:ilvl w:val="0"/>
          <w:numId w:val="33"/>
        </w:numPr>
        <w:spacing w:line="360" w:lineRule="auto"/>
        <w:ind w:left="426"/>
        <w:rPr>
          <w:rFonts w:ascii="Arial" w:hAnsi="Arial" w:cs="Arial"/>
        </w:rPr>
      </w:pPr>
      <w:r w:rsidRPr="005C7C9E">
        <w:rPr>
          <w:rFonts w:ascii="Arial" w:hAnsi="Arial" w:cs="Arial"/>
        </w:rPr>
        <w:t>nastąpiła zmiana okoliczności powodująca, że prowadzenie postępowania lub wykonanie zamówienia nie leży w interesie MCPS.</w:t>
      </w:r>
    </w:p>
    <w:p w:rsidR="00B8230C" w:rsidRPr="004B0C83" w:rsidRDefault="0002152E" w:rsidP="004B0C83">
      <w:pPr>
        <w:pStyle w:val="Numeracja"/>
        <w:spacing w:line="360" w:lineRule="auto"/>
        <w:rPr>
          <w:rFonts w:ascii="Arial" w:hAnsi="Arial" w:cs="Arial"/>
          <w:sz w:val="22"/>
          <w:szCs w:val="22"/>
        </w:rPr>
      </w:pPr>
      <w:r w:rsidRPr="005C7C9E">
        <w:rPr>
          <w:rFonts w:ascii="Arial" w:hAnsi="Arial" w:cs="Arial"/>
          <w:sz w:val="22"/>
          <w:szCs w:val="22"/>
        </w:rPr>
        <w:t>Informację o unieważnieniu postępowania o udzielenie zamówienia, Zamawiający zamieści na stronie internetowej, na której zamieszczony jest IWZ – w przypadku unieważnienia postępowania przed upływem terminu składania ofert, albo zawiadomi Wykonawców, którzy złożyli oferty – w przypadku unieważnienia postępowania po upływie terminu składania ofert.</w:t>
      </w:r>
    </w:p>
    <w:p w:rsidR="00FB39C2" w:rsidRPr="004B0C83" w:rsidRDefault="00FB39C2" w:rsidP="004B0C83">
      <w:pPr>
        <w:pStyle w:val="Nagwek1"/>
        <w:spacing w:line="360" w:lineRule="auto"/>
        <w:jc w:val="both"/>
        <w:rPr>
          <w:rFonts w:ascii="Arial" w:hAnsi="Arial" w:cs="Arial"/>
          <w:sz w:val="24"/>
          <w:szCs w:val="24"/>
        </w:rPr>
      </w:pPr>
      <w:r w:rsidRPr="005C7C9E">
        <w:rPr>
          <w:rFonts w:ascii="Arial" w:hAnsi="Arial" w:cs="Arial"/>
          <w:iCs/>
          <w:sz w:val="24"/>
          <w:szCs w:val="24"/>
        </w:rPr>
        <w:t>Klauzula informacyjna</w:t>
      </w:r>
      <w:r w:rsidR="00697D1A">
        <w:rPr>
          <w:rFonts w:ascii="Arial" w:hAnsi="Arial" w:cs="Arial"/>
          <w:iCs/>
          <w:sz w:val="24"/>
          <w:szCs w:val="24"/>
        </w:rPr>
        <w:t xml:space="preserve"> </w:t>
      </w:r>
      <w:r w:rsidRPr="005C7C9E">
        <w:rPr>
          <w:rFonts w:ascii="Arial" w:hAnsi="Arial" w:cs="Arial"/>
          <w:sz w:val="24"/>
          <w:szCs w:val="24"/>
        </w:rPr>
        <w:t>zgodnie z art. 13 RODO do zastosowania przez zamawiających w celu związanym                                       z postępowaniem o udzielenie zamówienia publicznego</w:t>
      </w:r>
    </w:p>
    <w:p w:rsidR="00FB39C2" w:rsidRPr="005C7C9E" w:rsidRDefault="00FB39C2" w:rsidP="005C7C9E">
      <w:pPr>
        <w:spacing w:line="360" w:lineRule="auto"/>
        <w:jc w:val="both"/>
      </w:pPr>
      <w:r w:rsidRPr="005C7C9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39C2" w:rsidRPr="005C7C9E" w:rsidRDefault="00FB39C2" w:rsidP="005C7C9E">
      <w:pPr>
        <w:numPr>
          <w:ilvl w:val="0"/>
          <w:numId w:val="28"/>
        </w:numPr>
        <w:spacing w:line="360" w:lineRule="auto"/>
        <w:jc w:val="both"/>
      </w:pPr>
      <w:r w:rsidRPr="005C7C9E">
        <w:t>Administratorem Pani/Pana danych osobowych jest</w:t>
      </w:r>
      <w:r w:rsidR="00110E7D">
        <w:t>:</w:t>
      </w:r>
      <w:r w:rsidRPr="005C7C9E">
        <w:t xml:space="preserve"> </w:t>
      </w:r>
    </w:p>
    <w:p w:rsidR="00FB39C2" w:rsidRPr="005C7C9E" w:rsidRDefault="00FB39C2" w:rsidP="005C7C9E">
      <w:pPr>
        <w:spacing w:line="360" w:lineRule="auto"/>
        <w:jc w:val="both"/>
      </w:pPr>
      <w:r w:rsidRPr="005C7C9E">
        <w:t>Mazowieckie Centrum Polityki Społecznej</w:t>
      </w:r>
    </w:p>
    <w:p w:rsidR="00FB39C2" w:rsidRPr="005C7C9E" w:rsidRDefault="00FB39C2" w:rsidP="005C7C9E">
      <w:pPr>
        <w:spacing w:line="360" w:lineRule="auto"/>
        <w:jc w:val="both"/>
      </w:pPr>
      <w:r w:rsidRPr="005C7C9E">
        <w:t>ul. Nowogrodzka 62A</w:t>
      </w:r>
    </w:p>
    <w:p w:rsidR="00FB39C2" w:rsidRPr="005C7C9E" w:rsidRDefault="00FB39C2" w:rsidP="005C7C9E">
      <w:pPr>
        <w:spacing w:line="360" w:lineRule="auto"/>
        <w:jc w:val="both"/>
      </w:pPr>
      <w:r w:rsidRPr="005C7C9E">
        <w:t xml:space="preserve">02-002 Warszawa </w:t>
      </w:r>
    </w:p>
    <w:p w:rsidR="00FB39C2" w:rsidRPr="005C7C9E" w:rsidRDefault="00FB39C2" w:rsidP="005C7C9E">
      <w:pPr>
        <w:spacing w:line="360" w:lineRule="auto"/>
        <w:jc w:val="both"/>
      </w:pPr>
      <w:r w:rsidRPr="005C7C9E">
        <w:t>http://www.mcps.com.pl</w:t>
      </w:r>
    </w:p>
    <w:p w:rsidR="00FB39C2" w:rsidRPr="005C7C9E" w:rsidRDefault="00FB39C2" w:rsidP="005C7C9E">
      <w:pPr>
        <w:numPr>
          <w:ilvl w:val="0"/>
          <w:numId w:val="28"/>
        </w:numPr>
        <w:spacing w:line="360" w:lineRule="auto"/>
        <w:jc w:val="both"/>
      </w:pPr>
      <w:r w:rsidRPr="005C7C9E">
        <w:t xml:space="preserve">Kontakt z inspektorem ochrony danych osobowych w Mazowieckim Centrum Polityki Społecznej jest możliwy za pośrednictwem poczty elektronicznej: </w:t>
      </w:r>
      <w:hyperlink r:id="rId10" w:history="1">
        <w:r w:rsidRPr="005C7C9E">
          <w:rPr>
            <w:rStyle w:val="Hipercze"/>
            <w:color w:val="auto"/>
            <w:u w:val="none"/>
          </w:rPr>
          <w:t>iod@mcps.com.pl</w:t>
        </w:r>
      </w:hyperlink>
      <w:r w:rsidRPr="005C7C9E">
        <w:t xml:space="preserve">*. </w:t>
      </w:r>
    </w:p>
    <w:p w:rsidR="00FB39C2" w:rsidRPr="005C7C9E" w:rsidRDefault="00FB39C2" w:rsidP="005C7C9E">
      <w:pPr>
        <w:numPr>
          <w:ilvl w:val="0"/>
          <w:numId w:val="28"/>
        </w:numPr>
        <w:spacing w:line="360" w:lineRule="auto"/>
        <w:jc w:val="both"/>
      </w:pPr>
      <w:r w:rsidRPr="005C7C9E">
        <w:t xml:space="preserve">Pani/Pana dane osobowe przetwarzane będą na podstawie art. 6 ust. 1 lit. </w:t>
      </w:r>
      <w:r w:rsidR="00110E7D">
        <w:t xml:space="preserve">c </w:t>
      </w:r>
      <w:r w:rsidRPr="005C7C9E">
        <w:t xml:space="preserve">RODO </w:t>
      </w:r>
      <w:r w:rsidRPr="005C7C9E">
        <w:br/>
        <w:t>w celu związanym z postępowaniem o udzielenie zamówienia publicznego MCPS.PU</w:t>
      </w:r>
      <w:r w:rsidR="004828A9">
        <w:t>Z</w:t>
      </w:r>
      <w:r w:rsidR="00EF737C">
        <w:t>.I</w:t>
      </w:r>
      <w:r w:rsidRPr="005C7C9E">
        <w:t>/</w:t>
      </w:r>
      <w:r w:rsidR="00EF737C">
        <w:t>PO</w:t>
      </w:r>
      <w:r w:rsidRPr="005C7C9E">
        <w:t>/43</w:t>
      </w:r>
      <w:r w:rsidR="00EF737C">
        <w:t>1</w:t>
      </w:r>
      <w:r w:rsidRPr="005C7C9E">
        <w:t>0-</w:t>
      </w:r>
      <w:r w:rsidR="00EF737C">
        <w:t>7</w:t>
      </w:r>
      <w:r w:rsidRPr="005C7C9E">
        <w:t>/2019</w:t>
      </w:r>
      <w:r w:rsidR="00110E7D">
        <w:t xml:space="preserve"> </w:t>
      </w:r>
      <w:r w:rsidRPr="005C7C9E">
        <w:t xml:space="preserve">prowadzonego zgodnie z art.138o ustawy </w:t>
      </w:r>
      <w:proofErr w:type="spellStart"/>
      <w:r w:rsidRPr="005C7C9E">
        <w:t>Pzp</w:t>
      </w:r>
      <w:proofErr w:type="spellEnd"/>
      <w:r w:rsidRPr="005C7C9E">
        <w:t>;</w:t>
      </w:r>
    </w:p>
    <w:p w:rsidR="00FB39C2" w:rsidRPr="005C7C9E" w:rsidRDefault="00FB39C2" w:rsidP="005C7C9E">
      <w:pPr>
        <w:numPr>
          <w:ilvl w:val="0"/>
          <w:numId w:val="28"/>
        </w:numPr>
        <w:spacing w:line="360" w:lineRule="auto"/>
        <w:jc w:val="both"/>
      </w:pPr>
      <w:r w:rsidRPr="005C7C9E">
        <w:lastRenderedPageBreak/>
        <w:t xml:space="preserve">Odbiorcami Pani/Pana danych osobowych będą osoby lub podmioty, którym udostępniona zostanie dokumentacja postępowania w oparciu o art. 8 oraz art. 96 ust. 3 ustawy </w:t>
      </w:r>
      <w:proofErr w:type="spellStart"/>
      <w:r w:rsidRPr="005C7C9E">
        <w:t>Pzp</w:t>
      </w:r>
      <w:proofErr w:type="spellEnd"/>
      <w:r w:rsidRPr="005C7C9E">
        <w:t xml:space="preserve">;  </w:t>
      </w:r>
    </w:p>
    <w:p w:rsidR="00FB39C2" w:rsidRPr="005C7C9E" w:rsidRDefault="00FB39C2" w:rsidP="005C7C9E">
      <w:pPr>
        <w:numPr>
          <w:ilvl w:val="0"/>
          <w:numId w:val="28"/>
        </w:numPr>
        <w:spacing w:line="360" w:lineRule="auto"/>
        <w:jc w:val="both"/>
      </w:pPr>
      <w:r w:rsidRPr="005C7C9E">
        <w:t xml:space="preserve">Pani/Pana dane osobowe będą przechowywane, zgodnie z art. 97 ust. 1 ustawy </w:t>
      </w:r>
      <w:proofErr w:type="spellStart"/>
      <w:r w:rsidRPr="005C7C9E">
        <w:t>Pzp</w:t>
      </w:r>
      <w:proofErr w:type="spellEnd"/>
      <w:r w:rsidRPr="005C7C9E">
        <w:t>, przez okres 4 lat od dnia zakończenia postępowania o udzielenie zamówienia, a jeżeli czas trwania umowy przekracza 4 lata, okres przechowywania obejmuje cały czas trwania umowy;</w:t>
      </w:r>
    </w:p>
    <w:p w:rsidR="00FB39C2" w:rsidRPr="005C7C9E" w:rsidRDefault="00FB39C2" w:rsidP="005C7C9E">
      <w:pPr>
        <w:numPr>
          <w:ilvl w:val="0"/>
          <w:numId w:val="28"/>
        </w:numPr>
        <w:spacing w:line="360" w:lineRule="auto"/>
        <w:jc w:val="both"/>
      </w:pPr>
      <w:r w:rsidRPr="005C7C9E">
        <w:t xml:space="preserve">Obowiązek podania przez Panią/Pana danych osobowych bezpośrednio Pani/Pana dotyczących jest wymogiem ustawowym określonym w przepisach ustawy </w:t>
      </w:r>
      <w:proofErr w:type="spellStart"/>
      <w:r w:rsidRPr="005C7C9E">
        <w:t>Pzp</w:t>
      </w:r>
      <w:proofErr w:type="spellEnd"/>
      <w:r w:rsidRPr="005C7C9E">
        <w:t xml:space="preserve"> oraz ustawy o dostępie do informacji publicznej, związanym z udziałem w postępowaniu </w:t>
      </w:r>
      <w:r w:rsidRPr="005C7C9E">
        <w:br/>
        <w:t xml:space="preserve"> o udzielenie zamówienia publicznego; konsekwencje niepodania określonych danych wynikają z ustawy </w:t>
      </w:r>
      <w:proofErr w:type="spellStart"/>
      <w:r w:rsidRPr="005C7C9E">
        <w:t>Pzp</w:t>
      </w:r>
      <w:proofErr w:type="spellEnd"/>
      <w:r w:rsidRPr="005C7C9E">
        <w:t xml:space="preserve">;  </w:t>
      </w:r>
    </w:p>
    <w:p w:rsidR="00FB39C2" w:rsidRPr="005C7C9E" w:rsidRDefault="00FB39C2" w:rsidP="005C7C9E">
      <w:pPr>
        <w:numPr>
          <w:ilvl w:val="0"/>
          <w:numId w:val="28"/>
        </w:numPr>
        <w:spacing w:line="360" w:lineRule="auto"/>
        <w:jc w:val="both"/>
      </w:pPr>
      <w:r w:rsidRPr="005C7C9E">
        <w:t xml:space="preserve">W odniesieniu do Pani/Pana danych osobowych decyzje nie będą podejmowane </w:t>
      </w:r>
      <w:r w:rsidRPr="005C7C9E">
        <w:br/>
        <w:t>w sposób zautomatyzowany, stosowanie do art. 22 RODO;</w:t>
      </w:r>
    </w:p>
    <w:p w:rsidR="00FB39C2" w:rsidRPr="005C7C9E" w:rsidRDefault="00FB39C2" w:rsidP="005C7C9E">
      <w:pPr>
        <w:numPr>
          <w:ilvl w:val="0"/>
          <w:numId w:val="28"/>
        </w:numPr>
        <w:spacing w:line="360" w:lineRule="auto"/>
        <w:jc w:val="both"/>
      </w:pPr>
      <w:r w:rsidRPr="005C7C9E">
        <w:t>posiada Pani/Pan:</w:t>
      </w:r>
    </w:p>
    <w:p w:rsidR="00FB39C2" w:rsidRPr="005C7C9E" w:rsidRDefault="00FB39C2" w:rsidP="005C7C9E">
      <w:pPr>
        <w:numPr>
          <w:ilvl w:val="0"/>
          <w:numId w:val="26"/>
        </w:numPr>
        <w:spacing w:line="360" w:lineRule="auto"/>
        <w:jc w:val="both"/>
      </w:pPr>
      <w:r w:rsidRPr="005C7C9E">
        <w:t>na podstawie art. 15 RODO prawo dostępu do danych osobowych Pani/Pana dotyczących;</w:t>
      </w:r>
    </w:p>
    <w:p w:rsidR="00FB39C2" w:rsidRPr="005C7C9E" w:rsidRDefault="00FB39C2" w:rsidP="005C7C9E">
      <w:pPr>
        <w:numPr>
          <w:ilvl w:val="0"/>
          <w:numId w:val="26"/>
        </w:numPr>
        <w:spacing w:line="360" w:lineRule="auto"/>
        <w:jc w:val="both"/>
      </w:pPr>
      <w:r w:rsidRPr="005C7C9E">
        <w:t xml:space="preserve">na podstawie art. 16 RODO prawo do sprostowania Pani/Pana danych osobowych </w:t>
      </w:r>
      <w:r w:rsidRPr="005C7C9E">
        <w:rPr>
          <w:vertAlign w:val="superscript"/>
        </w:rPr>
        <w:t>**</w:t>
      </w:r>
      <w:r w:rsidRPr="005C7C9E">
        <w:t>;</w:t>
      </w:r>
    </w:p>
    <w:p w:rsidR="00FB39C2" w:rsidRPr="005C7C9E" w:rsidRDefault="00FB39C2" w:rsidP="005C7C9E">
      <w:pPr>
        <w:numPr>
          <w:ilvl w:val="0"/>
          <w:numId w:val="26"/>
        </w:numPr>
        <w:spacing w:line="360" w:lineRule="auto"/>
        <w:jc w:val="both"/>
      </w:pPr>
      <w:r w:rsidRPr="005C7C9E">
        <w:t xml:space="preserve">na podstawie art. 18 RODO prawo żądania od administratora ograniczenia przetwarzania danych osobowych z zastrzeżeniem przypadków, o których mowa </w:t>
      </w:r>
      <w:r w:rsidRPr="005C7C9E">
        <w:br/>
        <w:t xml:space="preserve">w art. 18 ust. 2 RODO ***;  </w:t>
      </w:r>
    </w:p>
    <w:p w:rsidR="00FB39C2" w:rsidRPr="005C7C9E" w:rsidRDefault="00FB39C2" w:rsidP="005C7C9E">
      <w:pPr>
        <w:numPr>
          <w:ilvl w:val="0"/>
          <w:numId w:val="26"/>
        </w:numPr>
        <w:spacing w:line="360" w:lineRule="auto"/>
        <w:jc w:val="both"/>
      </w:pPr>
      <w:r w:rsidRPr="005C7C9E">
        <w:t>prawo do wniesienia skargi do Prezesa Urzędu Ochrony Danych Osobowych, gdy uzna Pani/Pan, że przetwarzanie danych osobowych Pani/Pana dotyczących narusza przepisy RODO;</w:t>
      </w:r>
    </w:p>
    <w:p w:rsidR="00FB39C2" w:rsidRPr="005C7C9E" w:rsidRDefault="00FB39C2" w:rsidP="005C7C9E">
      <w:pPr>
        <w:numPr>
          <w:ilvl w:val="0"/>
          <w:numId w:val="28"/>
        </w:numPr>
        <w:spacing w:line="360" w:lineRule="auto"/>
        <w:jc w:val="both"/>
      </w:pPr>
      <w:r w:rsidRPr="005C7C9E">
        <w:t>Nie przysługuje Pani/Panu:</w:t>
      </w:r>
    </w:p>
    <w:p w:rsidR="00FB39C2" w:rsidRPr="005C7C9E" w:rsidRDefault="00FB39C2" w:rsidP="005C7C9E">
      <w:pPr>
        <w:numPr>
          <w:ilvl w:val="0"/>
          <w:numId w:val="27"/>
        </w:numPr>
        <w:spacing w:line="360" w:lineRule="auto"/>
        <w:jc w:val="both"/>
      </w:pPr>
      <w:r w:rsidRPr="005C7C9E">
        <w:t>w związku z art. 17 ust. 3 lit. b, d lub e RODO prawo do usunięcia danych osobowych;</w:t>
      </w:r>
    </w:p>
    <w:p w:rsidR="00FB39C2" w:rsidRPr="005C7C9E" w:rsidRDefault="00FB39C2" w:rsidP="005C7C9E">
      <w:pPr>
        <w:numPr>
          <w:ilvl w:val="0"/>
          <w:numId w:val="27"/>
        </w:numPr>
        <w:spacing w:line="360" w:lineRule="auto"/>
        <w:jc w:val="both"/>
      </w:pPr>
      <w:r w:rsidRPr="005C7C9E">
        <w:t>prawo do przenoszenia danych osobowych, o którym mowa w art. 20 RODO;</w:t>
      </w:r>
    </w:p>
    <w:p w:rsidR="00FB39C2" w:rsidRPr="005C7C9E" w:rsidRDefault="00FB39C2" w:rsidP="001F23F2">
      <w:pPr>
        <w:numPr>
          <w:ilvl w:val="0"/>
          <w:numId w:val="27"/>
        </w:numPr>
        <w:spacing w:line="360" w:lineRule="auto"/>
        <w:jc w:val="both"/>
      </w:pPr>
      <w:r w:rsidRPr="005C7C9E">
        <w:t xml:space="preserve">na podstawie art. 21 RODO prawo sprzeciwu, wobec przetwarzania danych osobowych, gdyż podstawą prawną przetwarzania Pani/Pana danych osobowych jest art. 6 ust. 1 lit. c RODO. </w:t>
      </w:r>
    </w:p>
    <w:p w:rsidR="00FB39C2" w:rsidRPr="005C7C9E" w:rsidRDefault="00FB39C2" w:rsidP="005C7C9E">
      <w:pPr>
        <w:spacing w:line="360" w:lineRule="auto"/>
        <w:jc w:val="both"/>
        <w:rPr>
          <w:sz w:val="18"/>
          <w:szCs w:val="18"/>
        </w:rPr>
      </w:pPr>
      <w:r w:rsidRPr="005C7C9E">
        <w:rPr>
          <w:bCs/>
          <w:sz w:val="18"/>
          <w:szCs w:val="18"/>
        </w:rPr>
        <w:t>Wyjaśnienia:</w:t>
      </w:r>
    </w:p>
    <w:p w:rsidR="00FB39C2" w:rsidRPr="005C7C9E" w:rsidRDefault="00FB39C2" w:rsidP="005C7C9E">
      <w:pPr>
        <w:spacing w:line="360" w:lineRule="auto"/>
        <w:jc w:val="both"/>
        <w:rPr>
          <w:sz w:val="18"/>
          <w:szCs w:val="18"/>
        </w:rPr>
      </w:pPr>
      <w:r w:rsidRPr="005C7C9E">
        <w:rPr>
          <w:bCs/>
          <w:iCs/>
          <w:sz w:val="18"/>
          <w:szCs w:val="18"/>
          <w:vertAlign w:val="superscript"/>
        </w:rPr>
        <w:t>*</w:t>
      </w:r>
      <w:r w:rsidRPr="005C7C9E">
        <w:rPr>
          <w:bCs/>
          <w:iCs/>
          <w:sz w:val="18"/>
          <w:szCs w:val="18"/>
        </w:rPr>
        <w:t xml:space="preserve"> Wyjaśnienie:</w:t>
      </w:r>
      <w:r w:rsidRPr="005C7C9E">
        <w:rPr>
          <w:iCs/>
          <w:sz w:val="18"/>
          <w:szCs w:val="18"/>
        </w:rPr>
        <w:t xml:space="preserve"> informacja w tym zakresie jest wymagana, jeżeli w odniesieniu do danego administratora lub podmiotu przetwarzającego istnieje obowiązek wyznaczenia inspektora ochrony danych osobowych.</w:t>
      </w:r>
    </w:p>
    <w:p w:rsidR="00FB39C2" w:rsidRPr="005C7C9E" w:rsidRDefault="00FB39C2" w:rsidP="005C7C9E">
      <w:pPr>
        <w:spacing w:line="360" w:lineRule="auto"/>
        <w:jc w:val="both"/>
        <w:rPr>
          <w:sz w:val="18"/>
          <w:szCs w:val="18"/>
        </w:rPr>
      </w:pPr>
      <w:r w:rsidRPr="005C7C9E">
        <w:rPr>
          <w:bCs/>
          <w:iCs/>
          <w:sz w:val="18"/>
          <w:szCs w:val="18"/>
          <w:vertAlign w:val="superscript"/>
        </w:rPr>
        <w:t xml:space="preserve">** </w:t>
      </w:r>
      <w:r w:rsidRPr="005C7C9E">
        <w:rPr>
          <w:bCs/>
          <w:iCs/>
          <w:sz w:val="18"/>
          <w:szCs w:val="18"/>
        </w:rPr>
        <w:t xml:space="preserve">Wyjaśnienie: </w:t>
      </w:r>
      <w:r w:rsidRPr="005C7C9E">
        <w:rPr>
          <w:iCs/>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C7C9E">
        <w:rPr>
          <w:iCs/>
          <w:sz w:val="18"/>
          <w:szCs w:val="18"/>
        </w:rPr>
        <w:t>Pzp</w:t>
      </w:r>
      <w:proofErr w:type="spellEnd"/>
      <w:r w:rsidRPr="005C7C9E">
        <w:rPr>
          <w:iCs/>
          <w:sz w:val="18"/>
          <w:szCs w:val="18"/>
        </w:rPr>
        <w:t xml:space="preserve"> oraz nie może naruszać integralności protokołu oraz jego załączników.</w:t>
      </w:r>
    </w:p>
    <w:p w:rsidR="001F23F2" w:rsidRPr="001F23F2" w:rsidRDefault="00FB39C2" w:rsidP="001F23F2">
      <w:pPr>
        <w:spacing w:line="360" w:lineRule="auto"/>
        <w:jc w:val="both"/>
        <w:rPr>
          <w:sz w:val="18"/>
          <w:szCs w:val="18"/>
        </w:rPr>
      </w:pPr>
      <w:r w:rsidRPr="005C7C9E">
        <w:rPr>
          <w:bCs/>
          <w:iCs/>
          <w:sz w:val="18"/>
          <w:szCs w:val="18"/>
          <w:vertAlign w:val="superscript"/>
        </w:rPr>
        <w:t xml:space="preserve">*** </w:t>
      </w:r>
      <w:r w:rsidRPr="005C7C9E">
        <w:rPr>
          <w:bCs/>
          <w:iCs/>
          <w:sz w:val="18"/>
          <w:szCs w:val="18"/>
        </w:rPr>
        <w:t>Wyjaśnienie:</w:t>
      </w:r>
      <w:r w:rsidRPr="005C7C9E">
        <w:rPr>
          <w:iCs/>
          <w:sz w:val="18"/>
          <w:szCs w:val="18"/>
        </w:rPr>
        <w:t xml:space="preserve"> prawo do ograniczenia przetwarzania nie ma zastosowania w odniesieniu </w:t>
      </w:r>
      <w:r w:rsidRPr="005C7C9E">
        <w:rPr>
          <w:iCs/>
          <w:sz w:val="18"/>
          <w:szCs w:val="18"/>
        </w:rPr>
        <w:br/>
        <w:t xml:space="preserve">do przechowywania, w celu zapewnienia korzystania ze środków ochrony prawnej lub w celu ochrony praw innej osoby </w:t>
      </w:r>
      <w:r w:rsidRPr="005C7C9E">
        <w:rPr>
          <w:iCs/>
          <w:sz w:val="18"/>
          <w:szCs w:val="18"/>
        </w:rPr>
        <w:lastRenderedPageBreak/>
        <w:t>fizycznej lub prawnej, lub z uwagi na ważne względy interesu publicznego Unii Europejskiej lub państwa członkowskiego.</w:t>
      </w:r>
    </w:p>
    <w:p w:rsidR="0002152E" w:rsidRPr="005C7C9E" w:rsidRDefault="0002152E" w:rsidP="005C7C9E">
      <w:pPr>
        <w:pStyle w:val="Nagwek1"/>
        <w:numPr>
          <w:ilvl w:val="0"/>
          <w:numId w:val="0"/>
        </w:numPr>
        <w:spacing w:line="360" w:lineRule="auto"/>
        <w:rPr>
          <w:rFonts w:ascii="Arial" w:hAnsi="Arial" w:cs="Arial"/>
          <w:sz w:val="24"/>
          <w:szCs w:val="24"/>
        </w:rPr>
      </w:pPr>
      <w:r w:rsidRPr="005C7C9E">
        <w:rPr>
          <w:rFonts w:ascii="Arial" w:hAnsi="Arial" w:cs="Arial"/>
          <w:sz w:val="24"/>
          <w:szCs w:val="24"/>
        </w:rPr>
        <w:t>WYKAZ ZAŁĄCZNIKÓW DO IWZ</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1 – Szczegółowy opis przedmiotu zamówienia</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2 – Wzór umowy</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3 – Wzór oświadczenia o spełnianiu warunków udziału w postępowaniu</w:t>
      </w:r>
    </w:p>
    <w:p w:rsidR="0002152E" w:rsidRDefault="0002152E" w:rsidP="005C7C9E">
      <w:pPr>
        <w:pStyle w:val="Punktacja"/>
        <w:spacing w:line="360" w:lineRule="auto"/>
        <w:rPr>
          <w:rFonts w:ascii="Arial" w:hAnsi="Arial" w:cs="Arial"/>
        </w:rPr>
      </w:pPr>
      <w:r w:rsidRPr="005C7C9E">
        <w:rPr>
          <w:rFonts w:ascii="Arial" w:hAnsi="Arial" w:cs="Arial"/>
        </w:rPr>
        <w:t>Załącznik nr 4 – Wzór oświadczenia o braku podstaw do wykluczenia z postępowania</w:t>
      </w:r>
    </w:p>
    <w:p w:rsidR="00110E7D" w:rsidRPr="005C7C9E" w:rsidRDefault="00110E7D" w:rsidP="005C7C9E">
      <w:pPr>
        <w:pStyle w:val="Punktacja"/>
        <w:spacing w:line="360" w:lineRule="auto"/>
        <w:rPr>
          <w:rFonts w:ascii="Arial" w:hAnsi="Arial" w:cs="Arial"/>
        </w:rPr>
      </w:pPr>
      <w:r>
        <w:rPr>
          <w:rFonts w:ascii="Arial" w:hAnsi="Arial" w:cs="Arial"/>
        </w:rPr>
        <w:t>Załącznik nr 5 – Wykaz usług</w:t>
      </w:r>
    </w:p>
    <w:p w:rsidR="0002152E" w:rsidRDefault="0002152E" w:rsidP="005C7C9E">
      <w:pPr>
        <w:pStyle w:val="Punktacja"/>
        <w:spacing w:line="360" w:lineRule="auto"/>
        <w:rPr>
          <w:rFonts w:ascii="Arial" w:hAnsi="Arial" w:cs="Arial"/>
        </w:rPr>
      </w:pPr>
      <w:r w:rsidRPr="005C7C9E">
        <w:rPr>
          <w:rFonts w:ascii="Arial" w:hAnsi="Arial" w:cs="Arial"/>
        </w:rPr>
        <w:t xml:space="preserve">Załącznik nr </w:t>
      </w:r>
      <w:r w:rsidR="00110E7D">
        <w:rPr>
          <w:rFonts w:ascii="Arial" w:hAnsi="Arial" w:cs="Arial"/>
        </w:rPr>
        <w:t>6</w:t>
      </w:r>
      <w:r w:rsidR="00B8230C" w:rsidRPr="005C7C9E">
        <w:rPr>
          <w:rFonts w:ascii="Arial" w:hAnsi="Arial" w:cs="Arial"/>
        </w:rPr>
        <w:t xml:space="preserve"> – Wzór f</w:t>
      </w:r>
      <w:r w:rsidRPr="005C7C9E">
        <w:rPr>
          <w:rFonts w:ascii="Arial" w:hAnsi="Arial" w:cs="Arial"/>
        </w:rPr>
        <w:t>ormularza ofertowego</w:t>
      </w:r>
    </w:p>
    <w:p w:rsidR="00B869D6" w:rsidRPr="00AC4710" w:rsidRDefault="00B869D6" w:rsidP="00EF737C">
      <w:pPr>
        <w:pStyle w:val="Punktacja"/>
        <w:numPr>
          <w:ilvl w:val="0"/>
          <w:numId w:val="0"/>
        </w:numPr>
        <w:spacing w:line="360" w:lineRule="auto"/>
        <w:rPr>
          <w:rFonts w:ascii="Arial" w:hAnsi="Arial" w:cs="Arial"/>
        </w:rPr>
      </w:pPr>
    </w:p>
    <w:sectPr w:rsidR="00B869D6" w:rsidRPr="00AC4710" w:rsidSect="001A6274">
      <w:headerReference w:type="even" r:id="rId11"/>
      <w:headerReference w:type="default" r:id="rId12"/>
      <w:footerReference w:type="even" r:id="rId13"/>
      <w:footerReference w:type="default" r:id="rId14"/>
      <w:headerReference w:type="first" r:id="rId15"/>
      <w:footerReference w:type="first" r:id="rId16"/>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AD" w:rsidRDefault="00F33AAD" w:rsidP="00474F8A">
      <w:pPr>
        <w:spacing w:line="240" w:lineRule="auto"/>
      </w:pPr>
      <w:r>
        <w:separator/>
      </w:r>
    </w:p>
  </w:endnote>
  <w:endnote w:type="continuationSeparator" w:id="0">
    <w:p w:rsidR="00F33AAD" w:rsidRDefault="00F33AAD" w:rsidP="0047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D" w:rsidRDefault="00F33AAD" w:rsidP="003E2A86">
    <w:pPr>
      <w:pStyle w:val="Stopka"/>
    </w:pP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sidR="007D1ED4">
      <w:rPr>
        <w:rFonts w:ascii="Arial" w:hAnsi="Arial" w:cs="Arial"/>
        <w:noProof/>
      </w:rPr>
      <w:t>4</w:t>
    </w:r>
    <w:r w:rsidRPr="001A6274">
      <w:rPr>
        <w:rFonts w:ascii="Arial" w:hAnsi="Arial" w:cs="Arial"/>
      </w:rPr>
      <w:fldChar w:fldCharType="end"/>
    </w:r>
  </w:p>
  <w:p w:rsidR="00F33AAD" w:rsidRDefault="00F33A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D" w:rsidRPr="001A6274" w:rsidRDefault="00F33AAD">
    <w:pPr>
      <w:pStyle w:val="Stopka"/>
      <w:jc w:val="right"/>
      <w:rPr>
        <w:rFonts w:ascii="Arial" w:hAnsi="Arial" w:cs="Arial"/>
      </w:rPr>
    </w:pP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sidR="007D1ED4">
      <w:rPr>
        <w:rFonts w:ascii="Arial" w:hAnsi="Arial" w:cs="Arial"/>
        <w:noProof/>
      </w:rPr>
      <w:t>5</w:t>
    </w:r>
    <w:r w:rsidRPr="001A6274">
      <w:rPr>
        <w:rFonts w:ascii="Arial" w:hAnsi="Arial" w:cs="Arial"/>
      </w:rPr>
      <w:fldChar w:fldCharType="end"/>
    </w:r>
  </w:p>
  <w:p w:rsidR="00F33AAD" w:rsidRDefault="00F33A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D" w:rsidRDefault="00F33AAD">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F33AAD" w:rsidRPr="001A6274" w:rsidRDefault="00F33AAD">
    <w:pPr>
      <w:pStyle w:val="Stopka"/>
      <w:jc w:val="right"/>
      <w:rPr>
        <w:rFonts w:ascii="Arial" w:hAnsi="Arial" w:cs="Arial"/>
      </w:rPr>
    </w:pPr>
  </w:p>
  <w:p w:rsidR="00F33AAD" w:rsidRDefault="00F33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AD" w:rsidRDefault="00F33AAD" w:rsidP="00474F8A">
      <w:pPr>
        <w:spacing w:line="240" w:lineRule="auto"/>
      </w:pPr>
      <w:r>
        <w:separator/>
      </w:r>
    </w:p>
  </w:footnote>
  <w:footnote w:type="continuationSeparator" w:id="0">
    <w:p w:rsidR="00F33AAD" w:rsidRDefault="00F33AAD" w:rsidP="00474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D" w:rsidRDefault="00F33AAD">
    <w:pPr>
      <w:pStyle w:val="Nagwek"/>
    </w:pPr>
  </w:p>
  <w:p w:rsidR="00F33AAD" w:rsidRDefault="00F33AAD">
    <w:pPr>
      <w:pStyle w:val="Nagwek"/>
    </w:pPr>
  </w:p>
  <w:p w:rsidR="00F33AAD" w:rsidRDefault="00F33AAD">
    <w:pPr>
      <w:pStyle w:val="Nagwek"/>
    </w:pPr>
  </w:p>
  <w:p w:rsidR="00F33AAD" w:rsidRDefault="00F33A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D" w:rsidRDefault="00F33AAD">
    <w:pPr>
      <w:pStyle w:val="Nagwek"/>
      <w:rPr>
        <w:noProof/>
      </w:rPr>
    </w:pP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D" w:rsidRDefault="00F33AAD">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D2F17"/>
    <w:multiLevelType w:val="hybridMultilevel"/>
    <w:tmpl w:val="4C18C490"/>
    <w:lvl w:ilvl="0" w:tplc="810C4280">
      <w:start w:val="1"/>
      <w:numFmt w:val="decimal"/>
      <w:lvlText w:val="%1."/>
      <w:lvlJc w:val="left"/>
      <w:pPr>
        <w:ind w:left="560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7FD5"/>
    <w:multiLevelType w:val="hybridMultilevel"/>
    <w:tmpl w:val="1B48D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D1405"/>
    <w:multiLevelType w:val="hybridMultilevel"/>
    <w:tmpl w:val="30DCD972"/>
    <w:lvl w:ilvl="0" w:tplc="B12EA4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CE79A0"/>
    <w:multiLevelType w:val="multilevel"/>
    <w:tmpl w:val="BF0A8488"/>
    <w:lvl w:ilvl="0">
      <w:start w:val="1"/>
      <w:numFmt w:val="decimal"/>
      <w:pStyle w:val="Numeracja"/>
      <w:lvlText w:val="%1."/>
      <w:lvlJc w:val="left"/>
      <w:pPr>
        <w:tabs>
          <w:tab w:val="num" w:pos="284"/>
        </w:tabs>
        <w:ind w:left="284" w:hanging="284"/>
      </w:pPr>
      <w:rPr>
        <w:b w:val="0"/>
      </w:rPr>
    </w:lvl>
    <w:lvl w:ilvl="1">
      <w:start w:val="1"/>
      <w:numFmt w:val="decimal"/>
      <w:lvlText w:val="%1.%2."/>
      <w:lvlJc w:val="left"/>
      <w:pPr>
        <w:tabs>
          <w:tab w:val="num" w:pos="709"/>
        </w:tabs>
        <w:ind w:left="709" w:hanging="425"/>
      </w:pPr>
    </w:lvl>
    <w:lvl w:ilvl="2">
      <w:start w:val="1"/>
      <w:numFmt w:val="decimal"/>
      <w:lvlText w:val="%1.%2.%3."/>
      <w:lvlJc w:val="left"/>
      <w:pPr>
        <w:tabs>
          <w:tab w:val="num" w:pos="852"/>
        </w:tabs>
        <w:ind w:left="852" w:hanging="284"/>
      </w:pPr>
    </w:lvl>
    <w:lvl w:ilvl="3">
      <w:start w:val="1"/>
      <w:numFmt w:val="decimal"/>
      <w:lvlText w:val="%1.%2.%3.%4."/>
      <w:lvlJc w:val="left"/>
      <w:pPr>
        <w:tabs>
          <w:tab w:val="num" w:pos="1136"/>
        </w:tabs>
        <w:ind w:left="1136" w:hanging="284"/>
      </w:pPr>
    </w:lvl>
    <w:lvl w:ilvl="4">
      <w:start w:val="1"/>
      <w:numFmt w:val="decimal"/>
      <w:lvlText w:val="%1.%2.%3.%4.%5."/>
      <w:lvlJc w:val="left"/>
      <w:pPr>
        <w:tabs>
          <w:tab w:val="num" w:pos="1420"/>
        </w:tabs>
        <w:ind w:left="1420" w:hanging="284"/>
      </w:pPr>
    </w:lvl>
    <w:lvl w:ilvl="5">
      <w:start w:val="1"/>
      <w:numFmt w:val="decimal"/>
      <w:lvlText w:val="%1.%2.%3.%4.%5.%6."/>
      <w:lvlJc w:val="left"/>
      <w:pPr>
        <w:tabs>
          <w:tab w:val="num" w:pos="1704"/>
        </w:tabs>
        <w:ind w:left="1704" w:hanging="284"/>
      </w:pPr>
    </w:lvl>
    <w:lvl w:ilvl="6">
      <w:start w:val="1"/>
      <w:numFmt w:val="decimal"/>
      <w:lvlText w:val="%1.%2.%3.%4.%5.%6.%7."/>
      <w:lvlJc w:val="left"/>
      <w:pPr>
        <w:tabs>
          <w:tab w:val="num" w:pos="1988"/>
        </w:tabs>
        <w:ind w:left="1988" w:hanging="284"/>
      </w:pPr>
    </w:lvl>
    <w:lvl w:ilvl="7">
      <w:start w:val="1"/>
      <w:numFmt w:val="decimal"/>
      <w:lvlText w:val="%1.%2.%3.%4.%5.%6.%7.%8."/>
      <w:lvlJc w:val="left"/>
      <w:pPr>
        <w:tabs>
          <w:tab w:val="num" w:pos="2272"/>
        </w:tabs>
        <w:ind w:left="2272" w:hanging="284"/>
      </w:pPr>
    </w:lvl>
    <w:lvl w:ilvl="8">
      <w:start w:val="1"/>
      <w:numFmt w:val="decimal"/>
      <w:lvlText w:val="%1.%2.%3.%4.%5.%6.%7.%8.%9."/>
      <w:lvlJc w:val="left"/>
      <w:pPr>
        <w:tabs>
          <w:tab w:val="num" w:pos="2556"/>
        </w:tabs>
        <w:ind w:left="2556" w:hanging="284"/>
      </w:pPr>
    </w:lvl>
  </w:abstractNum>
  <w:abstractNum w:abstractNumId="6">
    <w:nsid w:val="14F77584"/>
    <w:multiLevelType w:val="multilevel"/>
    <w:tmpl w:val="D2E6509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99B6C2E"/>
    <w:multiLevelType w:val="hybridMultilevel"/>
    <w:tmpl w:val="345E5600"/>
    <w:lvl w:ilvl="0" w:tplc="8F3EA30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6B1EF9"/>
    <w:multiLevelType w:val="hybridMultilevel"/>
    <w:tmpl w:val="BA5289FE"/>
    <w:lvl w:ilvl="0" w:tplc="0415000F">
      <w:start w:val="1"/>
      <w:numFmt w:val="decimal"/>
      <w:lvlText w:val="%1."/>
      <w:lvlJc w:val="left"/>
      <w:pPr>
        <w:ind w:left="8015"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3533138"/>
    <w:multiLevelType w:val="hybridMultilevel"/>
    <w:tmpl w:val="A568EF3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846448"/>
    <w:multiLevelType w:val="hybridMultilevel"/>
    <w:tmpl w:val="4E0C8D30"/>
    <w:lvl w:ilvl="0" w:tplc="13F62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214243"/>
    <w:multiLevelType w:val="hybridMultilevel"/>
    <w:tmpl w:val="A8C66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AF1DC6"/>
    <w:multiLevelType w:val="hybridMultilevel"/>
    <w:tmpl w:val="4AB6A866"/>
    <w:lvl w:ilvl="0" w:tplc="DAA6D1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ED05FDB"/>
    <w:multiLevelType w:val="hybridMultilevel"/>
    <w:tmpl w:val="43D21CE6"/>
    <w:lvl w:ilvl="0" w:tplc="2578E6C6">
      <w:start w:val="1"/>
      <w:numFmt w:val="decimal"/>
      <w:lvlText w:val="%1)"/>
      <w:lvlJc w:val="left"/>
      <w:pPr>
        <w:ind w:left="1080" w:hanging="360"/>
      </w:pPr>
      <w:rPr>
        <w:rFonts w:ascii="Calibri" w:eastAsia="SimSun" w:hAnsi="Calibri" w:cs="Tahom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B595431"/>
    <w:multiLevelType w:val="hybridMultilevel"/>
    <w:tmpl w:val="66008D4E"/>
    <w:lvl w:ilvl="0" w:tplc="84205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D571217"/>
    <w:multiLevelType w:val="hybridMultilevel"/>
    <w:tmpl w:val="905A6244"/>
    <w:lvl w:ilvl="0" w:tplc="4D7C2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0224881"/>
    <w:multiLevelType w:val="hybridMultilevel"/>
    <w:tmpl w:val="94FAD346"/>
    <w:lvl w:ilvl="0" w:tplc="452AECFC">
      <w:start w:val="1"/>
      <w:numFmt w:val="bullet"/>
      <w:pStyle w:val="Punktacja"/>
      <w:lvlText w:val="–"/>
      <w:lvlJc w:val="right"/>
      <w:pPr>
        <w:ind w:left="1004" w:hanging="360"/>
      </w:pPr>
      <w:rPr>
        <w:rFonts w:ascii="Wide Latin" w:hAnsi="Wide Lati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40D229A"/>
    <w:multiLevelType w:val="hybridMultilevel"/>
    <w:tmpl w:val="900A4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A456CB"/>
    <w:multiLevelType w:val="hybridMultilevel"/>
    <w:tmpl w:val="06EE27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71FB0047"/>
    <w:multiLevelType w:val="hybridMultilevel"/>
    <w:tmpl w:val="A07C47D2"/>
    <w:lvl w:ilvl="0" w:tplc="D99E13EC">
      <w:start w:val="1"/>
      <w:numFmt w:val="upperRoman"/>
      <w:pStyle w:val="Nagwek1"/>
      <w:suff w:val="space"/>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8"/>
  </w:num>
  <w:num w:numId="29">
    <w:abstractNumId w:val="5"/>
  </w:num>
  <w:num w:numId="30">
    <w:abstractNumId w:val="20"/>
  </w:num>
  <w:num w:numId="31">
    <w:abstractNumId w:val="19"/>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D74790"/>
    <w:rsid w:val="00004E6D"/>
    <w:rsid w:val="00013BB7"/>
    <w:rsid w:val="0002152E"/>
    <w:rsid w:val="000216F3"/>
    <w:rsid w:val="000545A3"/>
    <w:rsid w:val="000803FC"/>
    <w:rsid w:val="00095274"/>
    <w:rsid w:val="000A38D4"/>
    <w:rsid w:val="00110E7D"/>
    <w:rsid w:val="0014508F"/>
    <w:rsid w:val="0016219A"/>
    <w:rsid w:val="00165C16"/>
    <w:rsid w:val="00177D03"/>
    <w:rsid w:val="00186D3E"/>
    <w:rsid w:val="00186F3C"/>
    <w:rsid w:val="001A6274"/>
    <w:rsid w:val="001F23F2"/>
    <w:rsid w:val="00214813"/>
    <w:rsid w:val="00227E2A"/>
    <w:rsid w:val="00235FA7"/>
    <w:rsid w:val="00277F9B"/>
    <w:rsid w:val="0028040B"/>
    <w:rsid w:val="00285A3B"/>
    <w:rsid w:val="00290FCF"/>
    <w:rsid w:val="002A02E8"/>
    <w:rsid w:val="002A3497"/>
    <w:rsid w:val="002C17DB"/>
    <w:rsid w:val="002D2DF3"/>
    <w:rsid w:val="002E259C"/>
    <w:rsid w:val="002E76ED"/>
    <w:rsid w:val="002F6A6E"/>
    <w:rsid w:val="002F7299"/>
    <w:rsid w:val="00362124"/>
    <w:rsid w:val="00372F03"/>
    <w:rsid w:val="003778EE"/>
    <w:rsid w:val="00383D11"/>
    <w:rsid w:val="003C6AC3"/>
    <w:rsid w:val="003D4BCC"/>
    <w:rsid w:val="003E2A86"/>
    <w:rsid w:val="003E749B"/>
    <w:rsid w:val="003F4847"/>
    <w:rsid w:val="003F6114"/>
    <w:rsid w:val="00423918"/>
    <w:rsid w:val="00456B93"/>
    <w:rsid w:val="00456D95"/>
    <w:rsid w:val="00460E32"/>
    <w:rsid w:val="004624C6"/>
    <w:rsid w:val="00462CCF"/>
    <w:rsid w:val="00474F8A"/>
    <w:rsid w:val="00481321"/>
    <w:rsid w:val="004828A9"/>
    <w:rsid w:val="004A35EF"/>
    <w:rsid w:val="004B0C83"/>
    <w:rsid w:val="0050056D"/>
    <w:rsid w:val="00574F2E"/>
    <w:rsid w:val="00596FCB"/>
    <w:rsid w:val="005B0CE3"/>
    <w:rsid w:val="005C7C9E"/>
    <w:rsid w:val="005D7380"/>
    <w:rsid w:val="005E2D64"/>
    <w:rsid w:val="005E300F"/>
    <w:rsid w:val="005E7DD3"/>
    <w:rsid w:val="006019A2"/>
    <w:rsid w:val="00610B3C"/>
    <w:rsid w:val="00636686"/>
    <w:rsid w:val="0066437B"/>
    <w:rsid w:val="00664BEE"/>
    <w:rsid w:val="0068427D"/>
    <w:rsid w:val="00697D1A"/>
    <w:rsid w:val="006A00BB"/>
    <w:rsid w:val="006A777F"/>
    <w:rsid w:val="006A7AF6"/>
    <w:rsid w:val="006B0F7F"/>
    <w:rsid w:val="006B2B13"/>
    <w:rsid w:val="006B3E58"/>
    <w:rsid w:val="006C37AC"/>
    <w:rsid w:val="006E6073"/>
    <w:rsid w:val="00736CF1"/>
    <w:rsid w:val="00757362"/>
    <w:rsid w:val="00786121"/>
    <w:rsid w:val="00790C6E"/>
    <w:rsid w:val="007D1ED4"/>
    <w:rsid w:val="007D5B3F"/>
    <w:rsid w:val="008049EB"/>
    <w:rsid w:val="00833273"/>
    <w:rsid w:val="00855C76"/>
    <w:rsid w:val="00857614"/>
    <w:rsid w:val="00875E44"/>
    <w:rsid w:val="008C6B04"/>
    <w:rsid w:val="008E51A6"/>
    <w:rsid w:val="00903724"/>
    <w:rsid w:val="00915562"/>
    <w:rsid w:val="00934469"/>
    <w:rsid w:val="00947804"/>
    <w:rsid w:val="009A7450"/>
    <w:rsid w:val="009E7261"/>
    <w:rsid w:val="00A35823"/>
    <w:rsid w:val="00AA094F"/>
    <w:rsid w:val="00AA2433"/>
    <w:rsid w:val="00AA26CE"/>
    <w:rsid w:val="00AC4710"/>
    <w:rsid w:val="00AD582C"/>
    <w:rsid w:val="00B00FC9"/>
    <w:rsid w:val="00B10402"/>
    <w:rsid w:val="00B23357"/>
    <w:rsid w:val="00B505F7"/>
    <w:rsid w:val="00B63F87"/>
    <w:rsid w:val="00B8230C"/>
    <w:rsid w:val="00B8323E"/>
    <w:rsid w:val="00B869D6"/>
    <w:rsid w:val="00BA30AC"/>
    <w:rsid w:val="00BA46EC"/>
    <w:rsid w:val="00BB20E9"/>
    <w:rsid w:val="00BE7BFE"/>
    <w:rsid w:val="00C321BD"/>
    <w:rsid w:val="00C46AA9"/>
    <w:rsid w:val="00C678C8"/>
    <w:rsid w:val="00C85406"/>
    <w:rsid w:val="00CA00ED"/>
    <w:rsid w:val="00CA24F3"/>
    <w:rsid w:val="00CE7159"/>
    <w:rsid w:val="00CF7D3D"/>
    <w:rsid w:val="00D05802"/>
    <w:rsid w:val="00D36B95"/>
    <w:rsid w:val="00D5226A"/>
    <w:rsid w:val="00D65125"/>
    <w:rsid w:val="00D74790"/>
    <w:rsid w:val="00D74E4E"/>
    <w:rsid w:val="00DA06BD"/>
    <w:rsid w:val="00DA1F27"/>
    <w:rsid w:val="00DA57B9"/>
    <w:rsid w:val="00DB7BE6"/>
    <w:rsid w:val="00DE3449"/>
    <w:rsid w:val="00DF1375"/>
    <w:rsid w:val="00DF61E3"/>
    <w:rsid w:val="00E04F2B"/>
    <w:rsid w:val="00E20848"/>
    <w:rsid w:val="00E50650"/>
    <w:rsid w:val="00E6578F"/>
    <w:rsid w:val="00EA758D"/>
    <w:rsid w:val="00EB3AEC"/>
    <w:rsid w:val="00ED4793"/>
    <w:rsid w:val="00EE0E25"/>
    <w:rsid w:val="00EF737C"/>
    <w:rsid w:val="00F10BE4"/>
    <w:rsid w:val="00F20B26"/>
    <w:rsid w:val="00F33AAD"/>
    <w:rsid w:val="00F524AD"/>
    <w:rsid w:val="00F72AFA"/>
    <w:rsid w:val="00F826CB"/>
    <w:rsid w:val="00F95EA9"/>
    <w:rsid w:val="00FB39C2"/>
    <w:rsid w:val="00FE3B57"/>
    <w:rsid w:val="00FE5918"/>
    <w:rsid w:val="00FF6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rPr>
  </w:style>
  <w:style w:type="paragraph" w:styleId="Tekstprzypisudolnego">
    <w:name w:val="footnote text"/>
    <w:basedOn w:val="Normalny"/>
    <w:link w:val="TekstprzypisudolnegoZnak"/>
    <w:unhideWhenUsed/>
    <w:rsid w:val="0002152E"/>
    <w:pPr>
      <w:spacing w:line="240" w:lineRule="auto"/>
      <w:ind w:left="284"/>
      <w:contextualSpacing/>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02152E"/>
    <w:rPr>
      <w:rFonts w:eastAsia="Times New Roman"/>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02152E"/>
    <w:rPr>
      <w:rFonts w:ascii="Cambria" w:eastAsia="Times New Roman" w:hAnsi="Cambria"/>
      <w:sz w:val="24"/>
      <w:szCs w:val="24"/>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rPr>
  </w:style>
  <w:style w:type="character" w:customStyle="1" w:styleId="PunktacjaZnak">
    <w:name w:val="Punktacja Znak"/>
    <w:link w:val="Punktacja"/>
    <w:locked/>
    <w:rsid w:val="0002152E"/>
    <w:rPr>
      <w:rFonts w:ascii="Times New Roman" w:eastAsia="Times New Roman" w:hAnsi="Times New Roman"/>
      <w:sz w:val="22"/>
      <w:szCs w:val="22"/>
      <w:lang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eastAsia="en-US"/>
    </w:rPr>
  </w:style>
  <w:style w:type="character" w:customStyle="1" w:styleId="AutografZnak">
    <w:name w:val="Autograf Znak"/>
    <w:link w:val="Autograf"/>
    <w:locked/>
    <w:rsid w:val="0002152E"/>
    <w:rPr>
      <w:rFonts w:ascii="Times New Roman" w:eastAsia="Times New Roman" w:hAnsi="Times New Roman"/>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rPr>
  </w:style>
  <w:style w:type="character" w:styleId="Odwoanieprzypisudolnego">
    <w:name w:val="footnote reference"/>
    <w:uiPriority w:val="99"/>
    <w:unhideWhenUsed/>
    <w:rsid w:val="00021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cps.com.pl" TargetMode="External"/><Relationship Id="rId4" Type="http://schemas.microsoft.com/office/2007/relationships/stylesWithEffects" Target="stylesWithEffects.xml"/><Relationship Id="rId9" Type="http://schemas.openxmlformats.org/officeDocument/2006/relationships/hyperlink" Target="http://www.mcps.com.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58F4-9D4F-4DCE-A991-7C305FC9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340</TotalTime>
  <Pages>11</Pages>
  <Words>2957</Words>
  <Characters>17742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Mariusz Lewandowski</cp:lastModifiedBy>
  <cp:revision>60</cp:revision>
  <cp:lastPrinted>2019-08-23T07:57:00Z</cp:lastPrinted>
  <dcterms:created xsi:type="dcterms:W3CDTF">2019-03-28T12:32:00Z</dcterms:created>
  <dcterms:modified xsi:type="dcterms:W3CDTF">2019-08-27T06:01:00Z</dcterms:modified>
</cp:coreProperties>
</file>