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79" w:rsidRDefault="002E4F79" w:rsidP="002E4F79">
      <w:pPr>
        <w:autoSpaceDE w:val="0"/>
        <w:ind w:left="432"/>
        <w:jc w:val="right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5736E3" w:rsidRDefault="005736E3" w:rsidP="00331C69">
      <w:pPr>
        <w:jc w:val="center"/>
        <w:rPr>
          <w:rFonts w:ascii="Calibri" w:hAnsi="Calibri" w:cs="Tahoma"/>
          <w:sz w:val="22"/>
          <w:szCs w:val="22"/>
        </w:rPr>
      </w:pPr>
    </w:p>
    <w:p w:rsidR="004860A1" w:rsidRDefault="004860A1" w:rsidP="00331C69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414D7" w:rsidRDefault="00F414D7" w:rsidP="005736E3">
      <w:pPr>
        <w:jc w:val="center"/>
        <w:rPr>
          <w:rFonts w:ascii="Calibri" w:hAnsi="Calibri"/>
          <w:b/>
          <w:bCs/>
          <w:sz w:val="22"/>
          <w:szCs w:val="22"/>
        </w:rPr>
      </w:pPr>
      <w:r w:rsidRPr="00D41D7C">
        <w:rPr>
          <w:rFonts w:ascii="Calibri" w:hAnsi="Calibri"/>
          <w:b/>
          <w:bCs/>
          <w:color w:val="000000"/>
          <w:sz w:val="22"/>
          <w:szCs w:val="22"/>
        </w:rPr>
        <w:t xml:space="preserve">Umowa nr  </w:t>
      </w:r>
      <w:r w:rsidR="006C5719" w:rsidRPr="00D41D7C">
        <w:rPr>
          <w:rFonts w:ascii="Calibri" w:hAnsi="Calibri"/>
          <w:b/>
          <w:bCs/>
          <w:sz w:val="22"/>
          <w:szCs w:val="22"/>
        </w:rPr>
        <w:t>……../…..…/2018</w:t>
      </w:r>
    </w:p>
    <w:p w:rsidR="005736E3" w:rsidRPr="00F414D7" w:rsidRDefault="005736E3" w:rsidP="005736E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414D7" w:rsidRPr="00F414D7" w:rsidRDefault="006C5719" w:rsidP="005736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zawarta w dniu …………….. 2018</w:t>
      </w:r>
      <w:r w:rsidR="00F414D7" w:rsidRPr="00F414D7">
        <w:rPr>
          <w:rFonts w:ascii="Calibri" w:hAnsi="Calibri"/>
          <w:b/>
          <w:sz w:val="22"/>
          <w:szCs w:val="22"/>
        </w:rPr>
        <w:t xml:space="preserve"> roku w Warszawie  pomiędzy:</w:t>
      </w:r>
    </w:p>
    <w:p w:rsidR="00F414D7" w:rsidRPr="00F414D7" w:rsidRDefault="00F414D7" w:rsidP="00331C69">
      <w:pPr>
        <w:autoSpaceDE w:val="0"/>
        <w:jc w:val="center"/>
        <w:rPr>
          <w:rFonts w:ascii="Calibri" w:hAnsi="Calibri" w:cs="Arial"/>
          <w:b/>
          <w:spacing w:val="-4"/>
          <w:sz w:val="22"/>
          <w:szCs w:val="22"/>
          <w:highlight w:val="cyan"/>
        </w:rPr>
      </w:pPr>
    </w:p>
    <w:p w:rsidR="0084700C" w:rsidRPr="00954813" w:rsidRDefault="00F414D7" w:rsidP="00F414D7">
      <w:pPr>
        <w:widowControl w:val="0"/>
        <w:autoSpaceDE w:val="0"/>
        <w:jc w:val="both"/>
        <w:rPr>
          <w:rFonts w:ascii="Calibri" w:hAnsi="Calibri" w:cs="Mangal"/>
          <w:b/>
          <w:kern w:val="2"/>
          <w:sz w:val="22"/>
          <w:szCs w:val="22"/>
          <w:lang w:bidi="hi-IN"/>
        </w:rPr>
      </w:pPr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>Województwem Mazowieckim</w:t>
      </w:r>
      <w:r w:rsidR="00520B61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z siedzibą Urzędu Marszał</w:t>
      </w:r>
      <w:r w:rsidR="000E3BC3">
        <w:rPr>
          <w:rFonts w:ascii="Calibri" w:hAnsi="Calibri" w:cs="Mangal"/>
          <w:kern w:val="2"/>
          <w:sz w:val="22"/>
          <w:szCs w:val="22"/>
          <w:lang w:bidi="hi-IN"/>
        </w:rPr>
        <w:t xml:space="preserve">kowskiego w Warszawie (03-719)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 xml:space="preserve">przy </w:t>
      </w:r>
      <w:r w:rsidR="000E3BC3">
        <w:rPr>
          <w:rFonts w:ascii="Calibri" w:hAnsi="Calibri" w:cs="Mangal"/>
          <w:kern w:val="2"/>
          <w:sz w:val="22"/>
          <w:szCs w:val="22"/>
          <w:lang w:bidi="hi-IN"/>
        </w:rPr>
        <w:br/>
      </w:r>
      <w:r w:rsidR="00181072">
        <w:rPr>
          <w:rFonts w:ascii="Calibri" w:hAnsi="Calibri" w:cs="Mangal"/>
          <w:kern w:val="2"/>
          <w:sz w:val="22"/>
          <w:szCs w:val="22"/>
          <w:lang w:bidi="hi-IN"/>
        </w:rPr>
        <w:t xml:space="preserve">ul. Jagiellońskiej 26,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NIP</w:t>
      </w:r>
      <w:r w:rsidR="004470BC">
        <w:rPr>
          <w:rFonts w:ascii="Calibri" w:hAnsi="Calibri" w:cs="Mangal"/>
          <w:kern w:val="2"/>
          <w:sz w:val="22"/>
          <w:szCs w:val="22"/>
          <w:lang w:bidi="hi-IN"/>
        </w:rPr>
        <w:t xml:space="preserve">: 1132453940,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REGON: 015528910,</w:t>
      </w:r>
      <w:r w:rsidR="00954813">
        <w:rPr>
          <w:rFonts w:ascii="Calibri" w:hAnsi="Calibri" w:cs="Mangal"/>
          <w:kern w:val="2"/>
          <w:sz w:val="22"/>
          <w:szCs w:val="22"/>
          <w:lang w:bidi="hi-IN"/>
        </w:rPr>
        <w:t xml:space="preserve">w imieniu i na rzecz którego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 xml:space="preserve">działa, na podstawie Uchwały </w:t>
      </w:r>
      <w:r w:rsidR="007A424C">
        <w:rPr>
          <w:rFonts w:ascii="Calibri" w:hAnsi="Calibri" w:cs="Mangal"/>
          <w:kern w:val="2"/>
          <w:sz w:val="22"/>
          <w:szCs w:val="22"/>
          <w:lang w:bidi="hi-IN"/>
        </w:rPr>
        <w:t xml:space="preserve">nr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1208/263/17 Zarządu Województwa Mazowieckiego z dnia 8 sierpnia 2017 roku, w sprawie udzielenia pełnomocnictwa Dyrektorowi Mazowieckiego Centrum Polityki Społecznej,</w:t>
      </w:r>
      <w:r w:rsidR="003E3EB2">
        <w:rPr>
          <w:rFonts w:ascii="Calibri" w:hAnsi="Calibri" w:cs="Mangal"/>
          <w:kern w:val="2"/>
          <w:sz w:val="22"/>
          <w:szCs w:val="22"/>
          <w:lang w:bidi="hi-IN"/>
        </w:rPr>
        <w:t xml:space="preserve"> </w:t>
      </w:r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Artur </w:t>
      </w:r>
      <w:proofErr w:type="spellStart"/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>Pozorek</w:t>
      </w:r>
      <w:proofErr w:type="spellEnd"/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 – pełniący obowiązki Dyrektora Mazowieckiego Centrum Polityki Społecznej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 xml:space="preserve"> (dalej także „MCPS”), z siedzibą w Warszawie (02</w:t>
      </w:r>
      <w:r w:rsidR="00331C69">
        <w:rPr>
          <w:rFonts w:ascii="Calibri" w:hAnsi="Calibri" w:cs="Mangal"/>
          <w:kern w:val="2"/>
          <w:sz w:val="22"/>
          <w:szCs w:val="22"/>
          <w:lang w:bidi="hi-IN"/>
        </w:rPr>
        <w:t>-002) przy ul. Nowogrodzkiej 62a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, NIP: 526-23-80</w:t>
      </w:r>
      <w:r w:rsidR="004470BC">
        <w:rPr>
          <w:rFonts w:ascii="Calibri" w:hAnsi="Calibri" w:cs="Mangal"/>
          <w:kern w:val="2"/>
          <w:sz w:val="22"/>
          <w:szCs w:val="22"/>
          <w:lang w:bidi="hi-IN"/>
        </w:rPr>
        <w:t xml:space="preserve">-101,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REGON: 016122452,</w:t>
      </w:r>
      <w:r w:rsidRPr="00F414D7">
        <w:rPr>
          <w:rFonts w:ascii="Calibri" w:hAnsi="Calibri" w:cs="Arial"/>
          <w:spacing w:val="-4"/>
          <w:kern w:val="2"/>
          <w:sz w:val="22"/>
          <w:szCs w:val="22"/>
          <w:lang w:eastAsia="hi-IN" w:bidi="hi-IN"/>
        </w:rPr>
        <w:t xml:space="preserve">zwanym w treści umowy </w:t>
      </w:r>
      <w:r w:rsidRPr="00F414D7">
        <w:rPr>
          <w:rFonts w:ascii="Calibri" w:hAnsi="Calibri" w:cs="Arial"/>
          <w:b/>
          <w:spacing w:val="-4"/>
          <w:kern w:val="2"/>
          <w:sz w:val="22"/>
          <w:szCs w:val="22"/>
          <w:lang w:eastAsia="hi-IN" w:bidi="hi-IN"/>
        </w:rPr>
        <w:t>„Zamawiającym”</w:t>
      </w:r>
    </w:p>
    <w:p w:rsidR="0084700C" w:rsidRPr="00F414D7" w:rsidRDefault="002E4C6C" w:rsidP="0084700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414D7">
        <w:rPr>
          <w:rFonts w:ascii="Calibri" w:hAnsi="Calibri" w:cs="Tahoma"/>
          <w:sz w:val="22"/>
          <w:szCs w:val="22"/>
        </w:rPr>
        <w:t>a</w:t>
      </w:r>
    </w:p>
    <w:p w:rsidR="00333A20" w:rsidRDefault="00E878C8" w:rsidP="002E4C6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414D7">
        <w:rPr>
          <w:rFonts w:ascii="Calibri" w:hAnsi="Calibri" w:cs="Tahoma"/>
          <w:sz w:val="22"/>
          <w:szCs w:val="22"/>
        </w:rPr>
        <w:t>……………………………………..</w:t>
      </w:r>
    </w:p>
    <w:p w:rsidR="00331C69" w:rsidRPr="002E4C6C" w:rsidRDefault="00331C69" w:rsidP="002E4C6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736E3" w:rsidRPr="00B75B4E" w:rsidRDefault="00B75B4E" w:rsidP="0084700C">
      <w:pPr>
        <w:jc w:val="both"/>
        <w:rPr>
          <w:rFonts w:ascii="Calibri" w:hAnsi="Calibri" w:cs="Tahoma"/>
          <w:bCs/>
          <w:sz w:val="22"/>
          <w:szCs w:val="22"/>
        </w:rPr>
      </w:pPr>
      <w:r w:rsidRPr="00B75B4E">
        <w:rPr>
          <w:rFonts w:ascii="Calibri" w:hAnsi="Calibri"/>
          <w:bCs/>
          <w:sz w:val="22"/>
          <w:szCs w:val="22"/>
        </w:rPr>
        <w:t xml:space="preserve">W rezultacie przeprowadzenia przez Zamawiającego zamówienia w trybie określonym w art. 138o ustawy z dnia 29 stycznia 2004 r. Prawo zamówień publicznych </w:t>
      </w:r>
      <w:r w:rsidRPr="00B75B4E">
        <w:rPr>
          <w:rFonts w:ascii="Calibri" w:hAnsi="Calibri"/>
          <w:sz w:val="22"/>
          <w:szCs w:val="22"/>
        </w:rPr>
        <w:t>(Dz. U. z 2017 r., poz. 1579 i 2018)</w:t>
      </w:r>
      <w:r w:rsidRPr="00B75B4E">
        <w:rPr>
          <w:rFonts w:ascii="Calibri" w:hAnsi="Calibri"/>
          <w:bCs/>
          <w:sz w:val="22"/>
          <w:szCs w:val="22"/>
        </w:rPr>
        <w:t>, została zawarta, w zakresie działalności Mazowieckiego Centrum Polityki Społecznej, umowa o następującej treści:</w:t>
      </w:r>
    </w:p>
    <w:p w:rsidR="0084700C" w:rsidRPr="000345AE" w:rsidRDefault="0084700C" w:rsidP="0084700C">
      <w:pPr>
        <w:spacing w:before="170"/>
        <w:jc w:val="both"/>
        <w:rPr>
          <w:rFonts w:ascii="Calibri" w:hAnsi="Calibri" w:cs="Tahoma"/>
          <w:b/>
          <w:bCs/>
          <w:sz w:val="22"/>
          <w:szCs w:val="22"/>
        </w:rPr>
      </w:pP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/>
          <w:bCs/>
          <w:sz w:val="22"/>
          <w:szCs w:val="22"/>
        </w:rPr>
        <w:t>§ 1</w:t>
      </w:r>
    </w:p>
    <w:p w:rsidR="00182394" w:rsidRPr="00182394" w:rsidRDefault="0084700C" w:rsidP="00605F66">
      <w:pPr>
        <w:pStyle w:val="Podtytu"/>
        <w:numPr>
          <w:ilvl w:val="0"/>
          <w:numId w:val="12"/>
        </w:num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182394">
        <w:rPr>
          <w:rFonts w:asciiTheme="minorHAnsi" w:hAnsiTheme="minorHAnsi" w:cs="Tahoma"/>
          <w:sz w:val="22"/>
          <w:szCs w:val="22"/>
        </w:rPr>
        <w:t xml:space="preserve">Przedmiotem umowy jest </w:t>
      </w:r>
      <w:r w:rsidR="00182394" w:rsidRPr="00182394">
        <w:rPr>
          <w:rFonts w:asciiTheme="minorHAnsi" w:hAnsiTheme="minorHAnsi" w:cs="Tahoma"/>
          <w:sz w:val="22"/>
          <w:szCs w:val="22"/>
        </w:rPr>
        <w:t xml:space="preserve">wykonanie usługi polegającej na </w:t>
      </w:r>
      <w:r w:rsidR="00182394" w:rsidRPr="00182394">
        <w:rPr>
          <w:rFonts w:asciiTheme="minorHAnsi" w:hAnsiTheme="minorHAnsi"/>
          <w:sz w:val="22"/>
          <w:szCs w:val="22"/>
        </w:rPr>
        <w:t>o</w:t>
      </w:r>
      <w:r w:rsidR="00182394" w:rsidRPr="00182394">
        <w:rPr>
          <w:rFonts w:asciiTheme="minorHAnsi" w:eastAsia="Times New Roman" w:hAnsiTheme="minorHAnsi"/>
          <w:sz w:val="22"/>
          <w:szCs w:val="22"/>
        </w:rPr>
        <w:t>rganizacji imprez w ramach XVI edycji konferencji REHA FOR THE BLIND IN POLAND</w:t>
      </w:r>
      <w:r w:rsidR="00182394" w:rsidRPr="00182394">
        <w:rPr>
          <w:rFonts w:asciiTheme="minorHAnsi" w:hAnsiTheme="minorHAnsi"/>
          <w:sz w:val="22"/>
          <w:szCs w:val="22"/>
        </w:rPr>
        <w:t xml:space="preserve"> w dniach </w:t>
      </w:r>
      <w:r w:rsidR="00182394" w:rsidRPr="00182394">
        <w:rPr>
          <w:rFonts w:asciiTheme="minorHAnsi" w:hAnsiTheme="minorHAnsi" w:cs="Tahoma"/>
          <w:sz w:val="22"/>
          <w:szCs w:val="22"/>
        </w:rPr>
        <w:t xml:space="preserve"> 13-14 października 2018 r.</w:t>
      </w:r>
    </w:p>
    <w:p w:rsidR="00182394" w:rsidRPr="00182394" w:rsidRDefault="0084700C" w:rsidP="00605F66">
      <w:pPr>
        <w:pStyle w:val="Podtytu"/>
        <w:numPr>
          <w:ilvl w:val="0"/>
          <w:numId w:val="12"/>
        </w:num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182394">
        <w:rPr>
          <w:rFonts w:ascii="Calibri" w:hAnsi="Calibri" w:cs="Tahoma"/>
          <w:sz w:val="22"/>
          <w:szCs w:val="22"/>
        </w:rPr>
        <w:t xml:space="preserve">Szczegółowy opis przedmiotu umowy stanowi Załącznik nr 1 do niniejszej umowy. </w:t>
      </w:r>
    </w:p>
    <w:p w:rsidR="00182394" w:rsidRPr="00182394" w:rsidRDefault="0084700C" w:rsidP="00605F66">
      <w:pPr>
        <w:pStyle w:val="Podtytu"/>
        <w:numPr>
          <w:ilvl w:val="0"/>
          <w:numId w:val="12"/>
        </w:num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182394">
        <w:rPr>
          <w:rFonts w:ascii="Calibri" w:hAnsi="Calibri" w:cs="Tahoma"/>
          <w:sz w:val="22"/>
          <w:szCs w:val="22"/>
        </w:rPr>
        <w:t xml:space="preserve">Wykonawca oświadcza, że dysponuje odpowiednim potencjałem techniczno-organizacyjnym, osobowym, finansowym oraz uprawnieniami, wiedzą i doświadczeniem pozwalającym </w:t>
      </w:r>
      <w:r w:rsidR="00E313CC" w:rsidRPr="00182394">
        <w:rPr>
          <w:rFonts w:ascii="Calibri" w:hAnsi="Calibri" w:cs="Tahoma"/>
          <w:sz w:val="22"/>
          <w:szCs w:val="22"/>
        </w:rPr>
        <w:br/>
      </w:r>
      <w:r w:rsidRPr="00182394">
        <w:rPr>
          <w:rFonts w:ascii="Calibri" w:hAnsi="Calibri" w:cs="Tahoma"/>
          <w:sz w:val="22"/>
          <w:szCs w:val="22"/>
        </w:rPr>
        <w:t>na należyte zrealizowanie przedmiotu umowy.</w:t>
      </w:r>
    </w:p>
    <w:p w:rsidR="0084700C" w:rsidRPr="00182394" w:rsidRDefault="0084700C" w:rsidP="00605F66">
      <w:pPr>
        <w:pStyle w:val="Podtytu"/>
        <w:numPr>
          <w:ilvl w:val="0"/>
          <w:numId w:val="12"/>
        </w:numPr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182394">
        <w:rPr>
          <w:rFonts w:ascii="Calibri" w:hAnsi="Calibri" w:cs="Tahoma"/>
          <w:sz w:val="22"/>
          <w:szCs w:val="22"/>
        </w:rPr>
        <w:t>Wykonawca zobowiązany jest wykona</w:t>
      </w:r>
      <w:r w:rsidR="004069F6" w:rsidRPr="00182394">
        <w:rPr>
          <w:rFonts w:ascii="Calibri" w:hAnsi="Calibri" w:cs="Tahoma"/>
          <w:sz w:val="22"/>
          <w:szCs w:val="22"/>
        </w:rPr>
        <w:t xml:space="preserve">ć przedmiot umowy z zachowaniem </w:t>
      </w:r>
      <w:r w:rsidRPr="00182394">
        <w:rPr>
          <w:rFonts w:ascii="Calibri" w:hAnsi="Calibri" w:cs="Tahoma"/>
          <w:sz w:val="22"/>
          <w:szCs w:val="22"/>
        </w:rPr>
        <w:t>najwyższej staranności,  efektywności oraz zgodnie z najlepszą praktyką i wiedzą zawodową.</w:t>
      </w:r>
    </w:p>
    <w:p w:rsidR="0084700C" w:rsidRPr="00D2677E" w:rsidRDefault="0084700C" w:rsidP="0084700C">
      <w:pPr>
        <w:spacing w:before="170"/>
        <w:jc w:val="center"/>
        <w:rPr>
          <w:rFonts w:ascii="Calibri" w:hAnsi="Calibri" w:cs="Tahoma"/>
          <w:b/>
          <w:bCs/>
          <w:sz w:val="22"/>
          <w:szCs w:val="22"/>
        </w:rPr>
      </w:pPr>
      <w:r w:rsidRPr="00075A02">
        <w:rPr>
          <w:rFonts w:ascii="Calibri" w:hAnsi="Calibri" w:cs="Tahoma"/>
          <w:b/>
          <w:bCs/>
          <w:sz w:val="22"/>
          <w:szCs w:val="22"/>
        </w:rPr>
        <w:t>§ 2</w:t>
      </w:r>
    </w:p>
    <w:p w:rsidR="0084700C" w:rsidRPr="000D2434" w:rsidRDefault="0084700C" w:rsidP="00605F66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0D2434">
        <w:rPr>
          <w:rFonts w:ascii="Calibri" w:hAnsi="Calibri" w:cs="Tahoma"/>
          <w:sz w:val="22"/>
          <w:szCs w:val="22"/>
        </w:rPr>
        <w:t>Wykonawca zobowiązany jest do zrealizowania przedmiotu umowy  w terminie wskazanym przez Zamawiającego</w:t>
      </w:r>
      <w:r w:rsidR="00AD2572">
        <w:rPr>
          <w:rFonts w:ascii="Calibri" w:hAnsi="Calibri" w:cs="Tahoma"/>
          <w:sz w:val="22"/>
          <w:szCs w:val="22"/>
        </w:rPr>
        <w:t xml:space="preserve"> w §1 ust. 1</w:t>
      </w:r>
      <w:r w:rsidRPr="000D2434">
        <w:rPr>
          <w:rFonts w:ascii="Calibri" w:hAnsi="Calibri" w:cs="Tahoma"/>
          <w:sz w:val="22"/>
          <w:szCs w:val="22"/>
        </w:rPr>
        <w:t>.</w:t>
      </w:r>
    </w:p>
    <w:p w:rsidR="0084700C" w:rsidRPr="000D2434" w:rsidRDefault="0084700C" w:rsidP="00605F66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0D2434">
        <w:rPr>
          <w:rFonts w:ascii="Calibri" w:hAnsi="Calibri" w:cs="Tahoma"/>
          <w:bCs/>
          <w:sz w:val="22"/>
          <w:szCs w:val="22"/>
        </w:rPr>
        <w:t>Wykonawca zobowiązuje się do współpracy z Zamawiającym na każdym etapie wykonania przedmiotu umowy, w tym do udzielenia każdorazowo pełnej in</w:t>
      </w:r>
      <w:r w:rsidR="00CF5A15">
        <w:rPr>
          <w:rFonts w:ascii="Calibri" w:hAnsi="Calibri" w:cs="Tahoma"/>
          <w:bCs/>
          <w:sz w:val="22"/>
          <w:szCs w:val="22"/>
        </w:rPr>
        <w:t>formacji na temat stanu</w:t>
      </w:r>
      <w:r w:rsidRPr="000D2434">
        <w:rPr>
          <w:rFonts w:ascii="Calibri" w:hAnsi="Calibri" w:cs="Tahoma"/>
          <w:bCs/>
          <w:sz w:val="22"/>
          <w:szCs w:val="22"/>
        </w:rPr>
        <w:t xml:space="preserve"> jej realizacji.</w:t>
      </w:r>
    </w:p>
    <w:p w:rsidR="00410CC4" w:rsidRPr="00410CC4" w:rsidRDefault="0084700C" w:rsidP="00605F66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0D2434">
        <w:rPr>
          <w:rFonts w:ascii="Calibri" w:hAnsi="Calibri" w:cs="Tahoma"/>
          <w:bCs/>
          <w:sz w:val="22"/>
          <w:szCs w:val="22"/>
        </w:rPr>
        <w:t xml:space="preserve">Osobami Stron uprawnionymi do kontaktu oraz realizacji umowy są: </w:t>
      </w:r>
    </w:p>
    <w:p w:rsidR="00410CC4" w:rsidRPr="00D2677E" w:rsidRDefault="00410CC4" w:rsidP="00605F66">
      <w:pPr>
        <w:numPr>
          <w:ilvl w:val="0"/>
          <w:numId w:val="2"/>
        </w:numPr>
        <w:tabs>
          <w:tab w:val="left" w:pos="284"/>
        </w:tabs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>po stron</w:t>
      </w:r>
      <w:r w:rsidR="00281FE6">
        <w:rPr>
          <w:rFonts w:ascii="Calibri" w:hAnsi="Calibri" w:cs="Tahoma"/>
          <w:bCs/>
          <w:sz w:val="22"/>
          <w:szCs w:val="22"/>
        </w:rPr>
        <w:t>ie po Wykonawcy: ………………….., tel. ……………………….</w:t>
      </w:r>
      <w:r w:rsidRPr="00D2677E">
        <w:rPr>
          <w:rFonts w:ascii="Calibri" w:hAnsi="Calibri" w:cs="Tahoma"/>
          <w:bCs/>
          <w:sz w:val="22"/>
          <w:szCs w:val="22"/>
        </w:rPr>
        <w:t>, e-mail:</w:t>
      </w:r>
      <w:r w:rsidR="00281FE6">
        <w:rPr>
          <w:rFonts w:ascii="Calibri" w:hAnsi="Calibri" w:cs="Tahoma"/>
          <w:sz w:val="22"/>
          <w:szCs w:val="22"/>
        </w:rPr>
        <w:t>………………………..</w:t>
      </w:r>
      <w:r w:rsidRPr="00D2677E">
        <w:rPr>
          <w:rFonts w:ascii="Calibri" w:hAnsi="Calibri" w:cs="Tahoma"/>
          <w:bCs/>
          <w:sz w:val="22"/>
          <w:szCs w:val="22"/>
        </w:rPr>
        <w:t>;</w:t>
      </w:r>
    </w:p>
    <w:p w:rsidR="005758A1" w:rsidRPr="005758A1" w:rsidRDefault="007068FD" w:rsidP="00605F66">
      <w:pPr>
        <w:numPr>
          <w:ilvl w:val="0"/>
          <w:numId w:val="2"/>
        </w:num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po </w:t>
      </w:r>
      <w:r w:rsidR="00410CC4" w:rsidRPr="00D2677E">
        <w:rPr>
          <w:rFonts w:ascii="Calibri" w:hAnsi="Calibri" w:cs="Tahoma"/>
          <w:bCs/>
          <w:sz w:val="22"/>
          <w:szCs w:val="22"/>
        </w:rPr>
        <w:t>stronie Zamawiającego:</w:t>
      </w:r>
      <w:r w:rsidR="00E458F4">
        <w:rPr>
          <w:rFonts w:ascii="Calibri" w:hAnsi="Calibri" w:cs="Tahoma"/>
          <w:bCs/>
          <w:sz w:val="22"/>
          <w:szCs w:val="22"/>
        </w:rPr>
        <w:t xml:space="preserve"> </w:t>
      </w:r>
      <w:r w:rsidR="00066155">
        <w:rPr>
          <w:rFonts w:ascii="Calibri" w:hAnsi="Calibri" w:cs="Tahoma"/>
          <w:bCs/>
          <w:sz w:val="22"/>
          <w:szCs w:val="22"/>
        </w:rPr>
        <w:t>Anna Wieczorkowska</w:t>
      </w:r>
      <w:r w:rsidR="005758A1" w:rsidRPr="005758A1">
        <w:rPr>
          <w:rFonts w:ascii="Calibri" w:hAnsi="Calibri" w:cs="Tahoma"/>
          <w:bCs/>
          <w:sz w:val="22"/>
          <w:szCs w:val="22"/>
        </w:rPr>
        <w:t xml:space="preserve">, tel. 22 622 42 32 w. </w:t>
      </w:r>
      <w:r w:rsidR="00066155">
        <w:rPr>
          <w:rFonts w:ascii="Calibri" w:hAnsi="Calibri" w:cs="Tahoma"/>
          <w:bCs/>
          <w:sz w:val="22"/>
          <w:szCs w:val="22"/>
        </w:rPr>
        <w:t>25</w:t>
      </w:r>
      <w:r w:rsidR="005758A1" w:rsidRPr="005758A1">
        <w:rPr>
          <w:rFonts w:ascii="Calibri" w:hAnsi="Calibri" w:cs="Tahoma"/>
          <w:bCs/>
          <w:sz w:val="22"/>
          <w:szCs w:val="22"/>
        </w:rPr>
        <w:t xml:space="preserve">, e-mail: </w:t>
      </w:r>
      <w:hyperlink r:id="rId9" w:history="1">
        <w:r w:rsidR="00410E89" w:rsidRPr="00DD0BB5">
          <w:rPr>
            <w:rStyle w:val="Hipercze"/>
            <w:rFonts w:ascii="Calibri" w:hAnsi="Calibri" w:cs="Tahoma"/>
            <w:bCs/>
            <w:sz w:val="22"/>
            <w:szCs w:val="22"/>
          </w:rPr>
          <w:t>anna.wieczorkowska@mcps.com.pl</w:t>
        </w:r>
      </w:hyperlink>
      <w:r w:rsidR="005758A1" w:rsidRPr="005758A1">
        <w:rPr>
          <w:rFonts w:ascii="Calibri" w:hAnsi="Calibri" w:cs="Tahoma"/>
          <w:bCs/>
          <w:sz w:val="22"/>
          <w:szCs w:val="22"/>
        </w:rPr>
        <w:t>.</w:t>
      </w:r>
    </w:p>
    <w:p w:rsidR="0084700C" w:rsidRPr="005A6E91" w:rsidRDefault="0084700C" w:rsidP="00605F66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>Zmiana osób wymienionych w ust. 3 nie powoduje konieczności zmiany umowy. Zmiana jest skuteczna, jeżeli druga Strona poinformuje o niej na piśmie, przez co rozumie się również wiadomość e-mail.</w:t>
      </w:r>
    </w:p>
    <w:p w:rsidR="0084700C" w:rsidRPr="00D2677E" w:rsidRDefault="0084700C" w:rsidP="00605F66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 xml:space="preserve">Wykonawca </w:t>
      </w:r>
      <w:r w:rsidRPr="00D2677E">
        <w:rPr>
          <w:rFonts w:ascii="Calibri" w:hAnsi="Calibri" w:cs="Tahoma"/>
          <w:sz w:val="22"/>
          <w:szCs w:val="22"/>
        </w:rPr>
        <w:t xml:space="preserve">zobowiązuje się poinformować </w:t>
      </w:r>
      <w:r w:rsidRPr="00D2677E">
        <w:rPr>
          <w:rFonts w:ascii="Calibri" w:hAnsi="Calibri" w:cs="Tahoma"/>
          <w:bCs/>
          <w:sz w:val="22"/>
          <w:szCs w:val="22"/>
        </w:rPr>
        <w:t xml:space="preserve">Zamawiającego </w:t>
      </w:r>
      <w:r w:rsidRPr="00D2677E">
        <w:rPr>
          <w:rFonts w:ascii="Calibri" w:hAnsi="Calibri" w:cs="Tahoma"/>
          <w:sz w:val="22"/>
          <w:szCs w:val="22"/>
        </w:rPr>
        <w:t xml:space="preserve">niezwłocznie, nie później jednak niż </w:t>
      </w:r>
      <w:r>
        <w:rPr>
          <w:rFonts w:ascii="Calibri" w:hAnsi="Calibri" w:cs="Tahoma"/>
          <w:sz w:val="22"/>
          <w:szCs w:val="22"/>
        </w:rPr>
        <w:br/>
      </w:r>
      <w:r w:rsidRPr="00D2677E">
        <w:rPr>
          <w:rFonts w:ascii="Calibri" w:hAnsi="Calibri" w:cs="Tahoma"/>
          <w:sz w:val="22"/>
          <w:szCs w:val="22"/>
        </w:rPr>
        <w:t xml:space="preserve">w terminie 3 dni od dnia ich zaistnienia, w formie pisemnej, o wszelkich istotnych okolicznościach, które mogą mieć wpływ na wykonanie przedmiotu umowy przez </w:t>
      </w:r>
      <w:r w:rsidRPr="00D2677E">
        <w:rPr>
          <w:rFonts w:ascii="Calibri" w:hAnsi="Calibri" w:cs="Tahoma"/>
          <w:bCs/>
          <w:sz w:val="22"/>
          <w:szCs w:val="22"/>
        </w:rPr>
        <w:t>Wykonawcę</w:t>
      </w:r>
      <w:r w:rsidRPr="00D2677E">
        <w:rPr>
          <w:rFonts w:ascii="Calibri" w:hAnsi="Calibri" w:cs="Tahoma"/>
          <w:sz w:val="22"/>
          <w:szCs w:val="22"/>
        </w:rPr>
        <w:t xml:space="preserve">. Jeżeli okoliczności, </w:t>
      </w:r>
      <w:r>
        <w:rPr>
          <w:rFonts w:ascii="Calibri" w:hAnsi="Calibri" w:cs="Tahoma"/>
          <w:sz w:val="22"/>
          <w:szCs w:val="22"/>
        </w:rPr>
        <w:br/>
      </w:r>
      <w:r w:rsidRPr="00D2677E">
        <w:rPr>
          <w:rFonts w:ascii="Calibri" w:hAnsi="Calibri" w:cs="Tahoma"/>
          <w:sz w:val="22"/>
          <w:szCs w:val="22"/>
        </w:rPr>
        <w:t xml:space="preserve">o których mowa uniemożliwią </w:t>
      </w:r>
      <w:r w:rsidRPr="00D2677E">
        <w:rPr>
          <w:rFonts w:ascii="Calibri" w:hAnsi="Calibri" w:cs="Tahoma"/>
          <w:bCs/>
          <w:sz w:val="22"/>
          <w:szCs w:val="22"/>
        </w:rPr>
        <w:t xml:space="preserve">Wykonawcy </w:t>
      </w:r>
      <w:r w:rsidRPr="00D2677E">
        <w:rPr>
          <w:rFonts w:ascii="Calibri" w:hAnsi="Calibri" w:cs="Tahoma"/>
          <w:sz w:val="22"/>
          <w:szCs w:val="22"/>
        </w:rPr>
        <w:t xml:space="preserve">prawidłowe lub terminowe wykonanie przedmiotu umowy, </w:t>
      </w:r>
      <w:r w:rsidRPr="00D2677E">
        <w:rPr>
          <w:rFonts w:ascii="Calibri" w:hAnsi="Calibri" w:cs="Tahoma"/>
          <w:bCs/>
          <w:sz w:val="22"/>
          <w:szCs w:val="22"/>
        </w:rPr>
        <w:t xml:space="preserve">Zamawiający </w:t>
      </w:r>
      <w:r w:rsidRPr="00D2677E">
        <w:rPr>
          <w:rFonts w:ascii="Calibri" w:hAnsi="Calibri" w:cs="Tahoma"/>
          <w:sz w:val="22"/>
          <w:szCs w:val="22"/>
        </w:rPr>
        <w:t xml:space="preserve">ma prawo do odstąpienia od umowy ze skutkiem natychmiastowym, </w:t>
      </w:r>
      <w:r w:rsidR="00E40F3A">
        <w:rPr>
          <w:rFonts w:ascii="Calibri" w:hAnsi="Calibri" w:cs="Tahoma"/>
          <w:sz w:val="22"/>
          <w:szCs w:val="22"/>
        </w:rPr>
        <w:br/>
      </w:r>
      <w:r w:rsidR="00E40F3A">
        <w:rPr>
          <w:rFonts w:ascii="Calibri" w:hAnsi="Calibri" w:cs="Tahoma"/>
          <w:sz w:val="22"/>
          <w:szCs w:val="22"/>
        </w:rPr>
        <w:lastRenderedPageBreak/>
        <w:t>w części ni</w:t>
      </w:r>
      <w:r w:rsidR="00915A6C">
        <w:rPr>
          <w:rFonts w:ascii="Calibri" w:hAnsi="Calibri" w:cs="Tahoma"/>
          <w:sz w:val="22"/>
          <w:szCs w:val="22"/>
        </w:rPr>
        <w:t>ezrealizowanej do chwili odstąpienia,</w:t>
      </w:r>
      <w:r w:rsidRPr="00D2677E">
        <w:rPr>
          <w:rFonts w:ascii="Calibri" w:hAnsi="Calibri" w:cs="Tahoma"/>
          <w:sz w:val="22"/>
          <w:szCs w:val="22"/>
        </w:rPr>
        <w:t xml:space="preserve">w terminie 7 dni od dnia otrzymania informacji </w:t>
      </w:r>
      <w:r w:rsidR="00E40F3A">
        <w:rPr>
          <w:rFonts w:ascii="Calibri" w:hAnsi="Calibri" w:cs="Tahoma"/>
          <w:sz w:val="22"/>
          <w:szCs w:val="22"/>
        </w:rPr>
        <w:br/>
      </w:r>
      <w:r w:rsidRPr="00D2677E">
        <w:rPr>
          <w:rFonts w:ascii="Calibri" w:hAnsi="Calibri" w:cs="Tahoma"/>
          <w:sz w:val="22"/>
          <w:szCs w:val="22"/>
        </w:rPr>
        <w:t>o wystąpieniu takich okoliczności.</w:t>
      </w:r>
    </w:p>
    <w:p w:rsidR="00FB050F" w:rsidRPr="00FB050F" w:rsidRDefault="0084700C" w:rsidP="00605F66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 xml:space="preserve">Wykonawca </w:t>
      </w:r>
      <w:r w:rsidRPr="00D2677E">
        <w:rPr>
          <w:rFonts w:ascii="Calibri" w:hAnsi="Calibri" w:cs="Tahoma"/>
          <w:sz w:val="22"/>
          <w:szCs w:val="22"/>
        </w:rPr>
        <w:t>przekaże propozycję menu</w:t>
      </w:r>
      <w:r w:rsidR="005B4B7A">
        <w:rPr>
          <w:rFonts w:ascii="Calibri" w:hAnsi="Calibri" w:cs="Tahoma"/>
          <w:sz w:val="22"/>
          <w:szCs w:val="22"/>
        </w:rPr>
        <w:t xml:space="preserve"> drogą</w:t>
      </w:r>
      <w:r w:rsidR="00520B61">
        <w:rPr>
          <w:rFonts w:ascii="Calibri" w:hAnsi="Calibri" w:cs="Tahoma"/>
          <w:sz w:val="22"/>
          <w:szCs w:val="22"/>
        </w:rPr>
        <w:t xml:space="preserve"> </w:t>
      </w:r>
      <w:r w:rsidR="005B4B7A">
        <w:rPr>
          <w:rFonts w:ascii="Calibri" w:hAnsi="Calibri" w:cs="Tahoma"/>
          <w:sz w:val="22"/>
          <w:szCs w:val="22"/>
        </w:rPr>
        <w:t>e-mail</w:t>
      </w:r>
      <w:r w:rsidR="00520B61">
        <w:rPr>
          <w:rFonts w:ascii="Calibri" w:hAnsi="Calibri" w:cs="Tahoma"/>
          <w:sz w:val="22"/>
          <w:szCs w:val="22"/>
        </w:rPr>
        <w:t xml:space="preserve"> </w:t>
      </w:r>
      <w:r w:rsidR="00A26BE2" w:rsidRPr="00D2677E">
        <w:rPr>
          <w:rFonts w:ascii="Calibri" w:hAnsi="Calibri" w:cs="Tahoma"/>
          <w:sz w:val="22"/>
          <w:szCs w:val="22"/>
        </w:rPr>
        <w:t>na adres osoby wskazanej w</w:t>
      </w:r>
      <w:r w:rsidR="00A26BE2" w:rsidRPr="00D2677E">
        <w:rPr>
          <w:rFonts w:ascii="Calibri" w:hAnsi="Calibri" w:cs="Tahoma"/>
          <w:bCs/>
          <w:sz w:val="22"/>
          <w:szCs w:val="22"/>
        </w:rPr>
        <w:t xml:space="preserve"> ust.</w:t>
      </w:r>
      <w:r w:rsidR="00520B61">
        <w:rPr>
          <w:rFonts w:ascii="Calibri" w:hAnsi="Calibri" w:cs="Tahoma"/>
          <w:bCs/>
          <w:sz w:val="22"/>
          <w:szCs w:val="22"/>
        </w:rPr>
        <w:t xml:space="preserve"> </w:t>
      </w:r>
      <w:r w:rsidR="00A26BE2" w:rsidRPr="00D2677E">
        <w:rPr>
          <w:rFonts w:ascii="Calibri" w:hAnsi="Calibri" w:cs="Tahoma"/>
          <w:bCs/>
          <w:sz w:val="22"/>
          <w:szCs w:val="22"/>
        </w:rPr>
        <w:t>3</w:t>
      </w:r>
      <w:r w:rsidR="00436403">
        <w:rPr>
          <w:rFonts w:ascii="Calibri" w:hAnsi="Calibri" w:cs="Tahoma"/>
          <w:bCs/>
          <w:sz w:val="22"/>
          <w:szCs w:val="22"/>
        </w:rPr>
        <w:t xml:space="preserve"> </w:t>
      </w:r>
      <w:r w:rsidR="00FB050F">
        <w:rPr>
          <w:rFonts w:ascii="Calibri" w:hAnsi="Calibri" w:cs="Tahoma"/>
          <w:sz w:val="22"/>
          <w:szCs w:val="22"/>
        </w:rPr>
        <w:t xml:space="preserve">przez Zamawiającego </w:t>
      </w:r>
      <w:r w:rsidR="00FB050F">
        <w:rPr>
          <w:rFonts w:ascii="Calibri" w:hAnsi="Calibri" w:cs="Tahoma"/>
          <w:bCs/>
          <w:sz w:val="22"/>
          <w:szCs w:val="22"/>
        </w:rPr>
        <w:t>do akceptacji</w:t>
      </w:r>
      <w:r w:rsidR="005B4B7A">
        <w:rPr>
          <w:rFonts w:ascii="Calibri" w:hAnsi="Calibri" w:cs="Tahoma"/>
          <w:bCs/>
          <w:sz w:val="22"/>
          <w:szCs w:val="22"/>
        </w:rPr>
        <w:t>,</w:t>
      </w:r>
      <w:r w:rsidR="00436403">
        <w:rPr>
          <w:rFonts w:ascii="Calibri" w:hAnsi="Calibri" w:cs="Tahoma"/>
          <w:bCs/>
          <w:sz w:val="22"/>
          <w:szCs w:val="22"/>
        </w:rPr>
        <w:t xml:space="preserve"> </w:t>
      </w:r>
      <w:r w:rsidR="00A26BE2">
        <w:rPr>
          <w:rFonts w:ascii="Calibri" w:hAnsi="Calibri" w:cs="Tahoma"/>
          <w:sz w:val="22"/>
          <w:szCs w:val="22"/>
        </w:rPr>
        <w:t xml:space="preserve">nie później niż </w:t>
      </w:r>
      <w:r w:rsidRPr="00D2677E">
        <w:rPr>
          <w:rFonts w:ascii="Calibri" w:hAnsi="Calibri" w:cs="Tahoma"/>
          <w:sz w:val="22"/>
          <w:szCs w:val="22"/>
        </w:rPr>
        <w:t xml:space="preserve">w terminie </w:t>
      </w:r>
      <w:r w:rsidR="00D84CB8">
        <w:rPr>
          <w:rFonts w:ascii="Calibri" w:hAnsi="Calibri" w:cs="Tahoma"/>
          <w:sz w:val="22"/>
          <w:szCs w:val="22"/>
        </w:rPr>
        <w:t>2</w:t>
      </w:r>
      <w:r w:rsidR="00436403">
        <w:rPr>
          <w:rFonts w:ascii="Calibri" w:hAnsi="Calibri" w:cs="Tahoma"/>
          <w:sz w:val="22"/>
          <w:szCs w:val="22"/>
        </w:rPr>
        <w:t xml:space="preserve"> </w:t>
      </w:r>
      <w:r w:rsidRPr="00D2677E">
        <w:rPr>
          <w:rFonts w:ascii="Calibri" w:hAnsi="Calibri" w:cs="Tahoma"/>
          <w:sz w:val="22"/>
          <w:szCs w:val="22"/>
        </w:rPr>
        <w:t xml:space="preserve">dni </w:t>
      </w:r>
      <w:r w:rsidR="00410E89">
        <w:rPr>
          <w:rFonts w:ascii="Calibri" w:hAnsi="Calibri" w:cs="Tahoma"/>
          <w:sz w:val="22"/>
          <w:szCs w:val="22"/>
        </w:rPr>
        <w:t>kalendarzowych</w:t>
      </w:r>
      <w:r w:rsidR="006500BF">
        <w:rPr>
          <w:rFonts w:ascii="Calibri" w:hAnsi="Calibri" w:cs="Tahoma"/>
          <w:sz w:val="22"/>
          <w:szCs w:val="22"/>
        </w:rPr>
        <w:t xml:space="preserve">, </w:t>
      </w:r>
      <w:r w:rsidRPr="00D2677E">
        <w:rPr>
          <w:rFonts w:ascii="Calibri" w:hAnsi="Calibri" w:cs="Tahoma"/>
          <w:sz w:val="22"/>
          <w:szCs w:val="22"/>
        </w:rPr>
        <w:t xml:space="preserve">przed planowanym terminem rozpoczęcia </w:t>
      </w:r>
      <w:r w:rsidR="00410E89">
        <w:rPr>
          <w:rFonts w:ascii="Calibri" w:hAnsi="Calibri" w:cs="Tahoma"/>
          <w:sz w:val="22"/>
          <w:szCs w:val="22"/>
        </w:rPr>
        <w:t>konferencji</w:t>
      </w:r>
      <w:r w:rsidRPr="00D2677E">
        <w:rPr>
          <w:rFonts w:ascii="Calibri" w:hAnsi="Calibri" w:cs="Tahoma"/>
          <w:sz w:val="22"/>
          <w:szCs w:val="22"/>
        </w:rPr>
        <w:t xml:space="preserve">. </w:t>
      </w:r>
    </w:p>
    <w:p w:rsidR="0084700C" w:rsidRDefault="0084700C" w:rsidP="00605F66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Zamawiający </w:t>
      </w:r>
      <w:r w:rsidR="00FB050F">
        <w:rPr>
          <w:rFonts w:ascii="Calibri" w:hAnsi="Calibri" w:cs="Tahoma"/>
          <w:sz w:val="22"/>
          <w:szCs w:val="22"/>
        </w:rPr>
        <w:t xml:space="preserve"> akceptuje drogą</w:t>
      </w:r>
      <w:r w:rsidR="008707C6">
        <w:rPr>
          <w:rFonts w:ascii="Calibri" w:hAnsi="Calibri" w:cs="Tahoma"/>
          <w:sz w:val="22"/>
          <w:szCs w:val="22"/>
        </w:rPr>
        <w:t xml:space="preserve"> e-</w:t>
      </w:r>
      <w:r w:rsidR="005B4B7A">
        <w:rPr>
          <w:rFonts w:ascii="Calibri" w:hAnsi="Calibri" w:cs="Tahoma"/>
          <w:sz w:val="22"/>
          <w:szCs w:val="22"/>
        </w:rPr>
        <w:t>mail</w:t>
      </w:r>
      <w:r w:rsidR="00520B61">
        <w:rPr>
          <w:rFonts w:ascii="Calibri" w:hAnsi="Calibri" w:cs="Tahoma"/>
          <w:sz w:val="22"/>
          <w:szCs w:val="22"/>
        </w:rPr>
        <w:t xml:space="preserve"> </w:t>
      </w:r>
      <w:r w:rsidR="00FB050F" w:rsidRPr="00D2677E">
        <w:rPr>
          <w:rFonts w:ascii="Calibri" w:hAnsi="Calibri" w:cs="Tahoma"/>
          <w:sz w:val="22"/>
          <w:szCs w:val="22"/>
        </w:rPr>
        <w:t xml:space="preserve">na adres osoby wskazanej </w:t>
      </w:r>
      <w:r w:rsidR="00FB050F">
        <w:rPr>
          <w:rFonts w:ascii="Calibri" w:hAnsi="Calibri" w:cs="Tahoma"/>
          <w:sz w:val="22"/>
          <w:szCs w:val="22"/>
        </w:rPr>
        <w:t xml:space="preserve">przez Wykonawcę </w:t>
      </w:r>
      <w:r w:rsidR="00FB050F" w:rsidRPr="00D2677E">
        <w:rPr>
          <w:rFonts w:ascii="Calibri" w:hAnsi="Calibri" w:cs="Tahoma"/>
          <w:sz w:val="22"/>
          <w:szCs w:val="22"/>
        </w:rPr>
        <w:t>w</w:t>
      </w:r>
      <w:r w:rsidR="00FB050F" w:rsidRPr="00D2677E">
        <w:rPr>
          <w:rFonts w:ascii="Calibri" w:hAnsi="Calibri" w:cs="Tahoma"/>
          <w:bCs/>
          <w:sz w:val="22"/>
          <w:szCs w:val="22"/>
        </w:rPr>
        <w:t xml:space="preserve"> ust.</w:t>
      </w:r>
      <w:r w:rsidR="00520B61">
        <w:rPr>
          <w:rFonts w:ascii="Calibri" w:hAnsi="Calibri" w:cs="Tahoma"/>
          <w:bCs/>
          <w:sz w:val="22"/>
          <w:szCs w:val="22"/>
        </w:rPr>
        <w:t xml:space="preserve"> </w:t>
      </w:r>
      <w:r w:rsidR="00FB050F" w:rsidRPr="00D2677E">
        <w:rPr>
          <w:rFonts w:ascii="Calibri" w:hAnsi="Calibri" w:cs="Tahoma"/>
          <w:bCs/>
          <w:sz w:val="22"/>
          <w:szCs w:val="22"/>
        </w:rPr>
        <w:t>3</w:t>
      </w:r>
      <w:r w:rsidR="00FB050F">
        <w:rPr>
          <w:rFonts w:ascii="Calibri" w:hAnsi="Calibri" w:cs="Tahoma"/>
          <w:sz w:val="22"/>
          <w:szCs w:val="22"/>
        </w:rPr>
        <w:t xml:space="preserve"> propozycję menu oraz </w:t>
      </w:r>
      <w:r w:rsidRPr="00D2677E">
        <w:rPr>
          <w:rFonts w:ascii="Calibri" w:hAnsi="Calibri" w:cs="Tahoma"/>
          <w:sz w:val="22"/>
          <w:szCs w:val="22"/>
        </w:rPr>
        <w:t xml:space="preserve">zastrzega sobie możliwość </w:t>
      </w:r>
      <w:r w:rsidR="00FB050F">
        <w:rPr>
          <w:rFonts w:ascii="Calibri" w:hAnsi="Calibri" w:cs="Tahoma"/>
          <w:sz w:val="22"/>
          <w:szCs w:val="22"/>
        </w:rPr>
        <w:t>jego zmiany</w:t>
      </w:r>
      <w:r w:rsidR="0039328C">
        <w:rPr>
          <w:rFonts w:ascii="Calibri" w:hAnsi="Calibri" w:cs="Tahoma"/>
          <w:sz w:val="22"/>
          <w:szCs w:val="22"/>
        </w:rPr>
        <w:t xml:space="preserve"> nie później niż w terminie </w:t>
      </w:r>
      <w:r w:rsidR="00A54ED0">
        <w:rPr>
          <w:rFonts w:ascii="Calibri" w:hAnsi="Calibri" w:cs="Tahoma"/>
          <w:sz w:val="22"/>
          <w:szCs w:val="22"/>
        </w:rPr>
        <w:t>1</w:t>
      </w:r>
      <w:r w:rsidR="00410E89">
        <w:rPr>
          <w:rFonts w:ascii="Calibri" w:hAnsi="Calibri" w:cs="Tahoma"/>
          <w:sz w:val="22"/>
          <w:szCs w:val="22"/>
        </w:rPr>
        <w:t xml:space="preserve"> dni</w:t>
      </w:r>
      <w:r w:rsidR="00A54ED0">
        <w:rPr>
          <w:rFonts w:ascii="Calibri" w:hAnsi="Calibri" w:cs="Tahoma"/>
          <w:sz w:val="22"/>
          <w:szCs w:val="22"/>
        </w:rPr>
        <w:t>a</w:t>
      </w:r>
      <w:r w:rsidR="0039328C">
        <w:rPr>
          <w:rFonts w:ascii="Calibri" w:hAnsi="Calibri" w:cs="Tahoma"/>
          <w:sz w:val="22"/>
          <w:szCs w:val="22"/>
        </w:rPr>
        <w:t xml:space="preserve"> roboczego</w:t>
      </w:r>
      <w:r w:rsidR="00EF6430">
        <w:rPr>
          <w:rFonts w:ascii="Calibri" w:hAnsi="Calibri" w:cs="Tahoma"/>
          <w:sz w:val="22"/>
          <w:szCs w:val="22"/>
        </w:rPr>
        <w:t xml:space="preserve"> po otrzymaniu propozycji</w:t>
      </w:r>
      <w:r w:rsidRPr="00D2677E">
        <w:rPr>
          <w:rFonts w:ascii="Calibri" w:hAnsi="Calibri" w:cs="Tahoma"/>
          <w:sz w:val="22"/>
          <w:szCs w:val="22"/>
        </w:rPr>
        <w:t>.</w:t>
      </w:r>
    </w:p>
    <w:p w:rsidR="00E82AD4" w:rsidRPr="00596812" w:rsidRDefault="00E82AD4" w:rsidP="00605F66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596812">
        <w:rPr>
          <w:rFonts w:ascii="Calibri" w:hAnsi="Calibri" w:cs="Tahoma"/>
          <w:bCs/>
          <w:sz w:val="22"/>
          <w:szCs w:val="22"/>
        </w:rPr>
        <w:t xml:space="preserve">Wykonawca </w:t>
      </w:r>
      <w:r w:rsidR="00EF6430" w:rsidRPr="00596812">
        <w:rPr>
          <w:rFonts w:ascii="Calibri" w:hAnsi="Calibri" w:cs="Tahoma"/>
          <w:sz w:val="22"/>
          <w:szCs w:val="22"/>
        </w:rPr>
        <w:t>przekaże propozycję artysty występującego podczas koncertu drogą e-mail na adres osoby wskazanej w</w:t>
      </w:r>
      <w:r w:rsidR="00EF6430" w:rsidRPr="00596812">
        <w:rPr>
          <w:rFonts w:ascii="Calibri" w:hAnsi="Calibri" w:cs="Tahoma"/>
          <w:bCs/>
          <w:sz w:val="22"/>
          <w:szCs w:val="22"/>
        </w:rPr>
        <w:t xml:space="preserve"> ust. 3 </w:t>
      </w:r>
      <w:r w:rsidR="00EF6430" w:rsidRPr="00596812">
        <w:rPr>
          <w:rFonts w:ascii="Calibri" w:hAnsi="Calibri" w:cs="Tahoma"/>
          <w:sz w:val="22"/>
          <w:szCs w:val="22"/>
        </w:rPr>
        <w:t xml:space="preserve">przez Zamawiającego </w:t>
      </w:r>
      <w:r w:rsidR="00EF6430" w:rsidRPr="00596812">
        <w:rPr>
          <w:rFonts w:ascii="Calibri" w:hAnsi="Calibri" w:cs="Tahoma"/>
          <w:bCs/>
          <w:sz w:val="22"/>
          <w:szCs w:val="22"/>
        </w:rPr>
        <w:t xml:space="preserve">do akceptacji, </w:t>
      </w:r>
      <w:r w:rsidR="00EF6430" w:rsidRPr="00596812">
        <w:rPr>
          <w:rFonts w:ascii="Calibri" w:hAnsi="Calibri" w:cs="Tahoma"/>
          <w:sz w:val="22"/>
          <w:szCs w:val="22"/>
        </w:rPr>
        <w:t>nie później niż w terminie 3 dni kalendarzowych, przed planowanym terminem rozpoczęcia koncertu.</w:t>
      </w:r>
    </w:p>
    <w:p w:rsidR="00EF6430" w:rsidRPr="00596812" w:rsidRDefault="00EF6430" w:rsidP="00EF6430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596812">
        <w:rPr>
          <w:rFonts w:ascii="Calibri" w:hAnsi="Calibri" w:cs="Tahoma"/>
          <w:sz w:val="22"/>
          <w:szCs w:val="22"/>
        </w:rPr>
        <w:t>Zamawiający  akceptuje drogą e-mail na adres osoby wskazanej przez Wykonawcę w</w:t>
      </w:r>
      <w:r w:rsidRPr="00596812">
        <w:rPr>
          <w:rFonts w:ascii="Calibri" w:hAnsi="Calibri" w:cs="Tahoma"/>
          <w:bCs/>
          <w:sz w:val="22"/>
          <w:szCs w:val="22"/>
        </w:rPr>
        <w:t xml:space="preserve"> ust. 3 </w:t>
      </w:r>
      <w:r w:rsidRPr="00596812">
        <w:rPr>
          <w:rFonts w:ascii="Calibri" w:hAnsi="Calibri" w:cs="Tahoma"/>
          <w:sz w:val="22"/>
          <w:szCs w:val="22"/>
        </w:rPr>
        <w:t xml:space="preserve"> propozycję </w:t>
      </w:r>
      <w:r w:rsidR="00CB3740" w:rsidRPr="00596812">
        <w:rPr>
          <w:rFonts w:ascii="Calibri" w:hAnsi="Calibri" w:cs="Tahoma"/>
          <w:sz w:val="22"/>
          <w:szCs w:val="22"/>
        </w:rPr>
        <w:t>artysty</w:t>
      </w:r>
      <w:r w:rsidRPr="00596812">
        <w:rPr>
          <w:rFonts w:ascii="Calibri" w:hAnsi="Calibri" w:cs="Tahoma"/>
          <w:sz w:val="22"/>
          <w:szCs w:val="22"/>
        </w:rPr>
        <w:t xml:space="preserve"> oraz zastrzega sobie możliwość jego zmiany nie później niż w terminie </w:t>
      </w:r>
      <w:r w:rsidR="00A54ED0">
        <w:rPr>
          <w:rFonts w:ascii="Calibri" w:hAnsi="Calibri" w:cs="Tahoma"/>
          <w:sz w:val="22"/>
          <w:szCs w:val="22"/>
        </w:rPr>
        <w:t>1</w:t>
      </w:r>
      <w:r w:rsidRPr="00596812">
        <w:rPr>
          <w:rFonts w:ascii="Calibri" w:hAnsi="Calibri" w:cs="Tahoma"/>
          <w:sz w:val="22"/>
          <w:szCs w:val="22"/>
        </w:rPr>
        <w:t xml:space="preserve"> dni</w:t>
      </w:r>
      <w:r w:rsidR="00A54ED0">
        <w:rPr>
          <w:rFonts w:ascii="Calibri" w:hAnsi="Calibri" w:cs="Tahoma"/>
          <w:sz w:val="22"/>
          <w:szCs w:val="22"/>
        </w:rPr>
        <w:t>a</w:t>
      </w:r>
      <w:r w:rsidRPr="00596812">
        <w:rPr>
          <w:rFonts w:ascii="Calibri" w:hAnsi="Calibri" w:cs="Tahoma"/>
          <w:sz w:val="22"/>
          <w:szCs w:val="22"/>
        </w:rPr>
        <w:t xml:space="preserve"> roboczego po otrzymaniu propozycji.</w:t>
      </w:r>
    </w:p>
    <w:p w:rsidR="00ED519E" w:rsidRPr="00596812" w:rsidRDefault="00ED519E" w:rsidP="007F2FA9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596812">
        <w:rPr>
          <w:rFonts w:asciiTheme="minorHAnsi" w:hAnsiTheme="minorHAnsi" w:cs="Arial"/>
          <w:sz w:val="22"/>
          <w:szCs w:val="22"/>
        </w:rPr>
        <w:t xml:space="preserve">W przypadku dwukrotnego braku akceptacji którejkolwiek z propozycji Wykonawcy </w:t>
      </w:r>
      <w:r w:rsidR="007F2FA9" w:rsidRPr="00596812">
        <w:rPr>
          <w:rFonts w:asciiTheme="minorHAnsi" w:hAnsiTheme="minorHAnsi" w:cs="Arial"/>
          <w:sz w:val="22"/>
          <w:szCs w:val="22"/>
        </w:rPr>
        <w:t>Z</w:t>
      </w:r>
      <w:r w:rsidRPr="00596812">
        <w:rPr>
          <w:rFonts w:asciiTheme="minorHAnsi" w:hAnsiTheme="minorHAnsi" w:cs="Arial"/>
          <w:sz w:val="22"/>
          <w:szCs w:val="22"/>
        </w:rPr>
        <w:t xml:space="preserve">amawiającemu przysługuje prawo do odstąpienia od umowy w terminie </w:t>
      </w:r>
      <w:r w:rsidR="007F2FA9" w:rsidRPr="00596812">
        <w:rPr>
          <w:rFonts w:asciiTheme="minorHAnsi" w:hAnsiTheme="minorHAnsi" w:cs="Arial"/>
          <w:sz w:val="22"/>
          <w:szCs w:val="22"/>
        </w:rPr>
        <w:t>7</w:t>
      </w:r>
      <w:r w:rsidRPr="00596812">
        <w:rPr>
          <w:rFonts w:asciiTheme="minorHAnsi" w:hAnsiTheme="minorHAnsi" w:cs="Arial"/>
          <w:sz w:val="22"/>
          <w:szCs w:val="22"/>
        </w:rPr>
        <w:t xml:space="preserve"> dni liczonych od dnia niezaakceptowania propozycji Wykonawcy. Odstąpienie od umowy nie rodzi skutków finansowych po stronie Zamawiającego</w:t>
      </w:r>
      <w:r w:rsidR="007F2FA9" w:rsidRPr="00596812">
        <w:rPr>
          <w:rFonts w:asciiTheme="minorHAnsi" w:hAnsiTheme="minorHAnsi" w:cs="Arial"/>
          <w:sz w:val="22"/>
          <w:szCs w:val="22"/>
        </w:rPr>
        <w:t>.</w:t>
      </w:r>
    </w:p>
    <w:p w:rsidR="00E82AD4" w:rsidRPr="00596812" w:rsidRDefault="00E82AD4" w:rsidP="00605F66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596812">
        <w:rPr>
          <w:rFonts w:ascii="Calibri" w:hAnsi="Calibri" w:cs="Tahoma"/>
          <w:sz w:val="22"/>
          <w:szCs w:val="22"/>
        </w:rPr>
        <w:t xml:space="preserve">Zamawiające przekaże do dnia </w:t>
      </w:r>
      <w:r w:rsidR="003F4FDB" w:rsidRPr="00596812">
        <w:rPr>
          <w:rFonts w:ascii="Calibri" w:hAnsi="Calibri" w:cs="Tahoma"/>
          <w:sz w:val="22"/>
          <w:szCs w:val="22"/>
        </w:rPr>
        <w:t>11 października 2018 r. szczegółowe informacje nt. transportu.</w:t>
      </w:r>
    </w:p>
    <w:p w:rsidR="0084700C" w:rsidRPr="00410CC4" w:rsidRDefault="0084700C" w:rsidP="0084700C">
      <w:pPr>
        <w:spacing w:before="170"/>
        <w:ind w:left="284"/>
        <w:jc w:val="center"/>
        <w:rPr>
          <w:rFonts w:ascii="Calibri" w:hAnsi="Calibri" w:cs="Tahoma"/>
          <w:b/>
          <w:sz w:val="22"/>
          <w:szCs w:val="22"/>
        </w:rPr>
      </w:pPr>
      <w:r w:rsidRPr="00410CC4">
        <w:rPr>
          <w:rFonts w:ascii="Calibri" w:hAnsi="Calibri" w:cs="Tahoma"/>
          <w:b/>
          <w:sz w:val="22"/>
          <w:szCs w:val="22"/>
        </w:rPr>
        <w:t>§ 3</w:t>
      </w:r>
    </w:p>
    <w:p w:rsidR="0084700C" w:rsidRPr="000345AE" w:rsidRDefault="0084700C" w:rsidP="00605F66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Maksymalne łączne wynagrodzenie Wykonawcy za całkowitą realizację przedmiotu umowy</w:t>
      </w:r>
      <w:r w:rsidR="00AC3253">
        <w:rPr>
          <w:rFonts w:ascii="Calibri" w:hAnsi="Calibri" w:cs="Tahoma"/>
          <w:sz w:val="22"/>
          <w:szCs w:val="22"/>
        </w:rPr>
        <w:t xml:space="preserve"> wyniesie</w:t>
      </w:r>
      <w:r w:rsidR="001E2CBC" w:rsidRPr="00181072">
        <w:rPr>
          <w:rFonts w:ascii="Calibri" w:hAnsi="Calibri" w:cs="Tahoma"/>
          <w:sz w:val="22"/>
          <w:szCs w:val="22"/>
        </w:rPr>
        <w:t>………….</w:t>
      </w:r>
      <w:r w:rsidRPr="00181072">
        <w:rPr>
          <w:rFonts w:ascii="Calibri" w:hAnsi="Calibri" w:cs="Tahoma"/>
          <w:sz w:val="22"/>
          <w:szCs w:val="22"/>
        </w:rPr>
        <w:t xml:space="preserve"> zł</w:t>
      </w:r>
      <w:r w:rsidR="00CF5A15" w:rsidRPr="000345AE">
        <w:rPr>
          <w:rFonts w:ascii="Calibri" w:hAnsi="Calibri" w:cs="Tahoma"/>
          <w:sz w:val="22"/>
          <w:szCs w:val="22"/>
        </w:rPr>
        <w:t xml:space="preserve"> brutto</w:t>
      </w:r>
      <w:r w:rsidRPr="000345AE">
        <w:rPr>
          <w:rFonts w:ascii="Calibri" w:hAnsi="Calibri" w:cs="Tahoma"/>
          <w:sz w:val="22"/>
          <w:szCs w:val="22"/>
        </w:rPr>
        <w:t xml:space="preserve"> (słownie:</w:t>
      </w:r>
      <w:r w:rsidR="001E2CBC" w:rsidRPr="000345AE">
        <w:rPr>
          <w:rFonts w:ascii="Calibri" w:hAnsi="Calibri" w:cs="Tahoma"/>
          <w:sz w:val="22"/>
          <w:szCs w:val="22"/>
        </w:rPr>
        <w:t>………</w:t>
      </w:r>
      <w:r w:rsidR="00D404E8">
        <w:rPr>
          <w:rFonts w:ascii="Calibri" w:hAnsi="Calibri" w:cs="Tahoma"/>
          <w:sz w:val="22"/>
          <w:szCs w:val="22"/>
        </w:rPr>
        <w:t>…………</w:t>
      </w:r>
      <w:r w:rsidR="001E2CBC" w:rsidRPr="000345AE">
        <w:rPr>
          <w:rFonts w:ascii="Calibri" w:hAnsi="Calibri" w:cs="Tahoma"/>
          <w:sz w:val="22"/>
          <w:szCs w:val="22"/>
        </w:rPr>
        <w:t>………………….</w:t>
      </w:r>
      <w:r w:rsidRPr="000345AE">
        <w:rPr>
          <w:rFonts w:ascii="Calibri" w:hAnsi="Calibri" w:cs="Tahoma"/>
          <w:sz w:val="22"/>
          <w:szCs w:val="22"/>
        </w:rPr>
        <w:t>).</w:t>
      </w:r>
    </w:p>
    <w:p w:rsidR="0084700C" w:rsidRDefault="0084700C" w:rsidP="00605F66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 xml:space="preserve">Wynagrodzenie powyższe obejmuje wszelkie świadczenia </w:t>
      </w:r>
      <w:r w:rsidRPr="000345AE">
        <w:rPr>
          <w:rFonts w:ascii="Calibri" w:hAnsi="Calibri" w:cs="Tahoma"/>
          <w:bCs/>
          <w:sz w:val="22"/>
          <w:szCs w:val="22"/>
        </w:rPr>
        <w:t xml:space="preserve">Wykonawcy </w:t>
      </w:r>
      <w:r w:rsidRPr="000345AE">
        <w:rPr>
          <w:rFonts w:ascii="Calibri" w:hAnsi="Calibri" w:cs="Tahoma"/>
          <w:sz w:val="22"/>
          <w:szCs w:val="22"/>
        </w:rPr>
        <w:t>związane z realizacją niniejszej umowy. Wynagrodzenie wyczerpuje wszelkie należności i zaspokaja wszelkie roszczenia Wykonawcy wobec Zamawiającego z tytułu wykonania umowy.</w:t>
      </w:r>
    </w:p>
    <w:p w:rsidR="0084700C" w:rsidRPr="000345AE" w:rsidRDefault="0084700C" w:rsidP="00605F66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 xml:space="preserve">Akceptacja usługi nastąpi po </w:t>
      </w:r>
      <w:r w:rsidR="00285238">
        <w:rPr>
          <w:rFonts w:ascii="Calibri" w:hAnsi="Calibri" w:cs="Tahoma"/>
          <w:sz w:val="22"/>
          <w:szCs w:val="22"/>
        </w:rPr>
        <w:t>jej wykonaniu</w:t>
      </w:r>
      <w:r w:rsidRPr="000345AE">
        <w:rPr>
          <w:rFonts w:ascii="Calibri" w:hAnsi="Calibri" w:cs="Tahoma"/>
          <w:sz w:val="22"/>
          <w:szCs w:val="22"/>
        </w:rPr>
        <w:t xml:space="preserve"> poprzez zatwierdzenie jej przez Zamawiającego protokołem zdawczo-odbiorczym pracy bez zastrzeżeń.</w:t>
      </w:r>
    </w:p>
    <w:p w:rsidR="009442CE" w:rsidRPr="000345AE" w:rsidRDefault="0084700C" w:rsidP="00605F66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Podstawą zapłaty wynagro</w:t>
      </w:r>
      <w:r w:rsidR="00285238">
        <w:rPr>
          <w:rFonts w:ascii="Calibri" w:hAnsi="Calibri" w:cs="Tahoma"/>
          <w:sz w:val="22"/>
          <w:szCs w:val="22"/>
        </w:rPr>
        <w:t xml:space="preserve">dzenia będzie </w:t>
      </w:r>
      <w:r w:rsidR="002C5893">
        <w:rPr>
          <w:rFonts w:ascii="Calibri" w:hAnsi="Calibri" w:cs="Tahoma"/>
          <w:sz w:val="22"/>
          <w:szCs w:val="22"/>
        </w:rPr>
        <w:t>podpisany po</w:t>
      </w:r>
      <w:r w:rsidR="00285238">
        <w:rPr>
          <w:rFonts w:ascii="Calibri" w:hAnsi="Calibri" w:cs="Tahoma"/>
          <w:sz w:val="22"/>
          <w:szCs w:val="22"/>
        </w:rPr>
        <w:t xml:space="preserve"> wykonaniu usługiprzez</w:t>
      </w:r>
      <w:r w:rsidRPr="000345AE">
        <w:rPr>
          <w:rFonts w:ascii="Calibri" w:hAnsi="Calibri" w:cs="Tahoma"/>
          <w:sz w:val="22"/>
          <w:szCs w:val="22"/>
        </w:rPr>
        <w:t xml:space="preserve">Zamawiającego </w:t>
      </w:r>
      <w:r w:rsidR="00285238">
        <w:rPr>
          <w:rFonts w:ascii="Calibri" w:hAnsi="Calibri" w:cs="Tahoma"/>
          <w:sz w:val="22"/>
          <w:szCs w:val="22"/>
        </w:rPr>
        <w:br/>
        <w:t>i Wykonawcę</w:t>
      </w:r>
      <w:r w:rsidRPr="000345AE">
        <w:rPr>
          <w:rFonts w:ascii="Calibri" w:hAnsi="Calibri" w:cs="Tahoma"/>
          <w:sz w:val="22"/>
          <w:szCs w:val="22"/>
        </w:rPr>
        <w:t>, protokół zdawczo-odbiorczy ora</w:t>
      </w:r>
      <w:r w:rsidR="00A259B2">
        <w:rPr>
          <w:rFonts w:ascii="Calibri" w:hAnsi="Calibri" w:cs="Tahoma"/>
          <w:sz w:val="22"/>
          <w:szCs w:val="22"/>
        </w:rPr>
        <w:t xml:space="preserve">z prawidłowo </w:t>
      </w:r>
      <w:r w:rsidRPr="000345AE">
        <w:rPr>
          <w:rFonts w:ascii="Calibri" w:hAnsi="Calibri" w:cs="Tahoma"/>
          <w:sz w:val="22"/>
          <w:szCs w:val="22"/>
        </w:rPr>
        <w:t>wystawiony/wystawiona przez Wykonawcę i dostarczony/dostar</w:t>
      </w:r>
      <w:r w:rsidR="000F3D21">
        <w:rPr>
          <w:rFonts w:ascii="Calibri" w:hAnsi="Calibri" w:cs="Tahoma"/>
          <w:sz w:val="22"/>
          <w:szCs w:val="22"/>
        </w:rPr>
        <w:t xml:space="preserve">czona do siedziby </w:t>
      </w:r>
      <w:r w:rsidR="002C5893">
        <w:rPr>
          <w:rFonts w:ascii="Calibri" w:hAnsi="Calibri" w:cs="Tahoma"/>
          <w:sz w:val="22"/>
          <w:szCs w:val="22"/>
        </w:rPr>
        <w:t xml:space="preserve">Zamawiającego </w:t>
      </w:r>
      <w:r w:rsidRPr="000345AE">
        <w:rPr>
          <w:rFonts w:ascii="Calibri" w:hAnsi="Calibri" w:cs="Tahoma"/>
          <w:sz w:val="22"/>
          <w:szCs w:val="22"/>
        </w:rPr>
        <w:t>rachunek lub faktura VAT.</w:t>
      </w:r>
    </w:p>
    <w:p w:rsidR="009442CE" w:rsidRPr="000345AE" w:rsidRDefault="00013F8F" w:rsidP="00605F66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Rachunek/</w:t>
      </w:r>
      <w:r w:rsidR="009442CE"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Fakturę VAT za wykonanie przedmiotu umowy należy wystawić w następujący sposób:</w:t>
      </w:r>
    </w:p>
    <w:p w:rsidR="009442CE" w:rsidRPr="00181072" w:rsidRDefault="00440914" w:rsidP="006C4B26">
      <w:pPr>
        <w:pStyle w:val="Akapitzlist"/>
        <w:widowControl w:val="0"/>
        <w:tabs>
          <w:tab w:val="num" w:pos="0"/>
        </w:tabs>
        <w:ind w:left="284"/>
        <w:jc w:val="both"/>
        <w:rPr>
          <w:rFonts w:ascii="Calibri" w:eastAsia="SimSun" w:hAnsi="Calibri" w:cs="Tahoma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Nabywca/podatnik: </w:t>
      </w:r>
      <w:r w:rsidR="009442CE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Województwo Mazowieckie ul. Ja</w:t>
      </w:r>
      <w:r w:rsidR="00B145B5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giellońska 26, 03-719 Warszawa, </w:t>
      </w:r>
      <w:r w:rsidR="00B145B5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br/>
      </w:r>
      <w:r w:rsidR="009442CE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NIP: 1132453940, REGON: 015528910</w:t>
      </w:r>
    </w:p>
    <w:p w:rsidR="009442CE" w:rsidRPr="000345AE" w:rsidRDefault="009442CE" w:rsidP="006C4B26">
      <w:pPr>
        <w:pStyle w:val="Akapitzlist"/>
        <w:widowControl w:val="0"/>
        <w:tabs>
          <w:tab w:val="num" w:pos="0"/>
        </w:tabs>
        <w:ind w:left="284"/>
        <w:jc w:val="both"/>
        <w:rPr>
          <w:rFonts w:ascii="Calibri" w:eastAsia="SimSun" w:hAnsi="Calibri" w:cs="Tahoma"/>
          <w:b/>
          <w:kern w:val="1"/>
          <w:sz w:val="22"/>
          <w:szCs w:val="22"/>
          <w:lang w:eastAsia="hi-IN" w:bidi="hi-IN"/>
        </w:rPr>
      </w:pPr>
      <w:r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Odbiorca/płatnik: </w:t>
      </w:r>
      <w:r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Mazowieckie Centrum Polityki </w:t>
      </w:r>
      <w:r w:rsid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Społecznej, ul. Nowogrodzka 62a, </w:t>
      </w:r>
      <w:r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02-002 Warszawa. </w:t>
      </w:r>
    </w:p>
    <w:p w:rsidR="00F82413" w:rsidRPr="009C4C9D" w:rsidRDefault="0084700C" w:rsidP="00605F66">
      <w:pPr>
        <w:widowControl w:val="0"/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Płatność będzie</w:t>
      </w:r>
      <w:r w:rsidRPr="009442CE">
        <w:rPr>
          <w:rFonts w:ascii="Calibri" w:hAnsi="Calibri" w:cs="Tahoma"/>
          <w:sz w:val="22"/>
          <w:szCs w:val="22"/>
        </w:rPr>
        <w:t xml:space="preserve"> realizowana przelewem na konto </w:t>
      </w:r>
      <w:r w:rsidRPr="009442CE">
        <w:rPr>
          <w:rFonts w:ascii="Calibri" w:hAnsi="Calibri" w:cs="Tahoma"/>
          <w:bCs/>
          <w:sz w:val="22"/>
          <w:szCs w:val="22"/>
        </w:rPr>
        <w:t>Wykonawcy</w:t>
      </w:r>
      <w:r w:rsidRPr="009442CE">
        <w:rPr>
          <w:rFonts w:ascii="Calibri" w:hAnsi="Calibri" w:cs="Tahoma"/>
          <w:sz w:val="22"/>
          <w:szCs w:val="22"/>
        </w:rPr>
        <w:t>, wskazane na rachunku</w:t>
      </w:r>
      <w:r w:rsidRPr="009442CE">
        <w:rPr>
          <w:rFonts w:ascii="Calibri" w:hAnsi="Calibri" w:cs="Tahoma"/>
          <w:sz w:val="22"/>
          <w:szCs w:val="22"/>
        </w:rPr>
        <w:br/>
        <w:t xml:space="preserve"> lub fakturze VAT, w terminie do 30 dni od daty zaakceptowania przez </w:t>
      </w:r>
      <w:r w:rsidRPr="009442CE">
        <w:rPr>
          <w:rFonts w:ascii="Calibri" w:hAnsi="Calibri" w:cs="Tahoma"/>
          <w:bCs/>
          <w:sz w:val="22"/>
          <w:szCs w:val="22"/>
        </w:rPr>
        <w:t xml:space="preserve">Zamawiającego </w:t>
      </w:r>
      <w:r w:rsidRPr="009442CE">
        <w:rPr>
          <w:rFonts w:ascii="Calibri" w:hAnsi="Calibri" w:cs="Tahoma"/>
          <w:sz w:val="22"/>
          <w:szCs w:val="22"/>
        </w:rPr>
        <w:t>prawidłowo wystawionego/</w:t>
      </w:r>
      <w:proofErr w:type="spellStart"/>
      <w:r w:rsidRPr="009442CE">
        <w:rPr>
          <w:rFonts w:ascii="Calibri" w:hAnsi="Calibri" w:cs="Tahoma"/>
          <w:sz w:val="22"/>
          <w:szCs w:val="22"/>
        </w:rPr>
        <w:t>nej</w:t>
      </w:r>
      <w:proofErr w:type="spellEnd"/>
      <w:r w:rsidRPr="009442CE">
        <w:rPr>
          <w:rFonts w:ascii="Calibri" w:hAnsi="Calibri" w:cs="Tahoma"/>
          <w:sz w:val="22"/>
          <w:szCs w:val="22"/>
        </w:rPr>
        <w:t xml:space="preserve"> i doręczonego/doręczonej </w:t>
      </w:r>
      <w:r w:rsidR="00707EE9">
        <w:rPr>
          <w:rFonts w:ascii="Calibri" w:hAnsi="Calibri" w:cs="Tahoma"/>
          <w:sz w:val="22"/>
          <w:szCs w:val="22"/>
        </w:rPr>
        <w:t xml:space="preserve">do siedziby zamawiającego </w:t>
      </w:r>
      <w:r w:rsidRPr="009442CE">
        <w:rPr>
          <w:rFonts w:ascii="Calibri" w:hAnsi="Calibri" w:cs="Tahoma"/>
          <w:sz w:val="22"/>
          <w:szCs w:val="22"/>
        </w:rPr>
        <w:t>rachunku lub faktury VAT</w:t>
      </w:r>
      <w:r w:rsidR="00285238">
        <w:rPr>
          <w:rFonts w:ascii="Calibri" w:hAnsi="Calibri" w:cs="Tahoma"/>
          <w:sz w:val="22"/>
          <w:szCs w:val="22"/>
        </w:rPr>
        <w:t xml:space="preserve"> po zrealizowaniu przedmiotu umowy</w:t>
      </w:r>
      <w:r w:rsidRPr="009442CE">
        <w:rPr>
          <w:rFonts w:ascii="Calibri" w:hAnsi="Calibri" w:cs="Tahoma"/>
          <w:sz w:val="22"/>
          <w:szCs w:val="22"/>
        </w:rPr>
        <w:t>.</w:t>
      </w:r>
    </w:p>
    <w:p w:rsidR="00ED519E" w:rsidRDefault="00ED519E" w:rsidP="00F82413">
      <w:pPr>
        <w:widowControl w:val="0"/>
        <w:tabs>
          <w:tab w:val="left" w:pos="284"/>
          <w:tab w:val="left" w:pos="426"/>
        </w:tabs>
        <w:suppressAutoHyphens/>
        <w:ind w:left="284"/>
        <w:jc w:val="center"/>
        <w:rPr>
          <w:rFonts w:ascii="Calibri" w:hAnsi="Calibri" w:cs="Tahoma"/>
          <w:b/>
          <w:sz w:val="22"/>
          <w:szCs w:val="22"/>
        </w:rPr>
      </w:pPr>
    </w:p>
    <w:p w:rsidR="0084700C" w:rsidRPr="00F82413" w:rsidRDefault="0084700C" w:rsidP="00F82413">
      <w:pPr>
        <w:widowControl w:val="0"/>
        <w:tabs>
          <w:tab w:val="left" w:pos="284"/>
          <w:tab w:val="left" w:pos="426"/>
        </w:tabs>
        <w:suppressAutoHyphens/>
        <w:ind w:left="284"/>
        <w:jc w:val="center"/>
        <w:rPr>
          <w:rFonts w:ascii="Calibri" w:hAnsi="Calibri" w:cs="Tahoma"/>
          <w:sz w:val="22"/>
          <w:szCs w:val="22"/>
        </w:rPr>
      </w:pPr>
      <w:r w:rsidRPr="00F82413">
        <w:rPr>
          <w:rFonts w:ascii="Calibri" w:hAnsi="Calibri" w:cs="Tahoma"/>
          <w:b/>
          <w:sz w:val="22"/>
          <w:szCs w:val="22"/>
        </w:rPr>
        <w:t>§ 4</w:t>
      </w:r>
    </w:p>
    <w:p w:rsidR="0084700C" w:rsidRPr="005665FB" w:rsidRDefault="00200596" w:rsidP="006621D2">
      <w:pPr>
        <w:pStyle w:val="Akapitzlist"/>
        <w:numPr>
          <w:ilvl w:val="0"/>
          <w:numId w:val="14"/>
        </w:numPr>
        <w:rPr>
          <w:rFonts w:ascii="Calibri" w:hAnsi="Calibri" w:cs="Tahoma"/>
          <w:sz w:val="22"/>
          <w:szCs w:val="22"/>
        </w:rPr>
      </w:pPr>
      <w:r w:rsidRPr="005665FB">
        <w:rPr>
          <w:rFonts w:ascii="Calibri" w:hAnsi="Calibri" w:cs="Tahoma"/>
          <w:sz w:val="22"/>
          <w:szCs w:val="22"/>
        </w:rPr>
        <w:t xml:space="preserve">Wykonawca </w:t>
      </w:r>
      <w:r w:rsidR="0084700C" w:rsidRPr="005665FB">
        <w:rPr>
          <w:rFonts w:ascii="Calibri" w:hAnsi="Calibri" w:cs="Tahoma"/>
          <w:sz w:val="22"/>
          <w:szCs w:val="22"/>
        </w:rPr>
        <w:t>zapłaci Zamawiającemu karę umowną</w:t>
      </w:r>
      <w:r w:rsidRPr="005665FB">
        <w:rPr>
          <w:rFonts w:ascii="Calibri" w:hAnsi="Calibri" w:cs="Tahoma"/>
          <w:sz w:val="22"/>
          <w:szCs w:val="22"/>
        </w:rPr>
        <w:t xml:space="preserve"> w wysokości 10%</w:t>
      </w:r>
      <w:r w:rsidR="005B00E3" w:rsidRPr="005665FB">
        <w:rPr>
          <w:rFonts w:ascii="Calibri" w:hAnsi="Calibri" w:cs="Tahoma"/>
          <w:sz w:val="22"/>
          <w:szCs w:val="22"/>
        </w:rPr>
        <w:t xml:space="preserve"> wartości </w:t>
      </w:r>
      <w:r w:rsidRPr="005665FB">
        <w:rPr>
          <w:rFonts w:ascii="Calibri" w:hAnsi="Calibri" w:cs="Tahoma"/>
          <w:sz w:val="22"/>
          <w:szCs w:val="22"/>
        </w:rPr>
        <w:t xml:space="preserve">wynagrodzenia </w:t>
      </w:r>
      <w:r w:rsidR="005B00E3" w:rsidRPr="005665FB">
        <w:rPr>
          <w:rFonts w:ascii="Calibri" w:hAnsi="Calibri" w:cs="Tahoma"/>
          <w:sz w:val="22"/>
          <w:szCs w:val="22"/>
        </w:rPr>
        <w:br/>
      </w:r>
      <w:r w:rsidR="0084700C" w:rsidRPr="005665FB">
        <w:rPr>
          <w:rFonts w:ascii="Calibri" w:hAnsi="Calibri" w:cs="Tahoma"/>
          <w:sz w:val="22"/>
          <w:szCs w:val="22"/>
        </w:rPr>
        <w:t>z podatkiem VAT określone</w:t>
      </w:r>
      <w:r w:rsidR="006C4B26" w:rsidRPr="005665FB">
        <w:rPr>
          <w:rFonts w:ascii="Calibri" w:hAnsi="Calibri" w:cs="Tahoma"/>
          <w:sz w:val="22"/>
          <w:szCs w:val="22"/>
        </w:rPr>
        <w:t xml:space="preserve">go </w:t>
      </w:r>
      <w:r w:rsidR="006C4B26" w:rsidRPr="007E06E4">
        <w:rPr>
          <w:rFonts w:ascii="Calibri" w:hAnsi="Calibri" w:cs="Tahoma"/>
          <w:sz w:val="22"/>
          <w:szCs w:val="22"/>
        </w:rPr>
        <w:t xml:space="preserve">w § 3 ust. </w:t>
      </w:r>
      <w:r w:rsidR="007E06E4" w:rsidRPr="007E06E4">
        <w:rPr>
          <w:rFonts w:ascii="Calibri" w:hAnsi="Calibri" w:cs="Tahoma"/>
          <w:sz w:val="22"/>
          <w:szCs w:val="22"/>
        </w:rPr>
        <w:t>1</w:t>
      </w:r>
      <w:r w:rsidR="006C4B26" w:rsidRPr="007E06E4">
        <w:rPr>
          <w:rFonts w:ascii="Calibri" w:hAnsi="Calibri" w:cs="Tahoma"/>
          <w:sz w:val="22"/>
          <w:szCs w:val="22"/>
        </w:rPr>
        <w:t>,</w:t>
      </w:r>
      <w:r w:rsidR="0084700C" w:rsidRPr="005665FB">
        <w:rPr>
          <w:rFonts w:ascii="Calibri" w:hAnsi="Calibri" w:cs="Tahoma"/>
          <w:sz w:val="22"/>
          <w:szCs w:val="22"/>
        </w:rPr>
        <w:t xml:space="preserve"> jeżeli umowa </w:t>
      </w:r>
      <w:r w:rsidR="005F4AD1" w:rsidRPr="005665FB">
        <w:rPr>
          <w:rFonts w:ascii="Calibri" w:hAnsi="Calibri" w:cs="Tahoma"/>
          <w:sz w:val="22"/>
          <w:szCs w:val="22"/>
        </w:rPr>
        <w:t xml:space="preserve">zostanie wykonana nienależycie </w:t>
      </w:r>
      <w:r w:rsidR="005F4AD1" w:rsidRPr="005665FB">
        <w:rPr>
          <w:rFonts w:ascii="Calibri" w:hAnsi="Calibri" w:cs="Tahoma"/>
          <w:sz w:val="22"/>
          <w:szCs w:val="22"/>
        </w:rPr>
        <w:br/>
        <w:t>z przyczyn  leżących</w:t>
      </w:r>
      <w:r w:rsidR="0084700C" w:rsidRPr="005665FB">
        <w:rPr>
          <w:rFonts w:ascii="Calibri" w:hAnsi="Calibri" w:cs="Tahoma"/>
          <w:sz w:val="22"/>
          <w:szCs w:val="22"/>
        </w:rPr>
        <w:t xml:space="preserve"> po stronie Wykonawcy</w:t>
      </w:r>
      <w:r w:rsidR="00ED519E" w:rsidRPr="006621D2">
        <w:rPr>
          <w:rFonts w:asciiTheme="minorHAnsi" w:hAnsiTheme="minorHAnsi" w:cs="Arial"/>
          <w:sz w:val="22"/>
          <w:szCs w:val="22"/>
        </w:rPr>
        <w:t>(za każdy przypadek naruszenia odrębnie jednak nie więcej łącznie niż 50% tej wartości.)</w:t>
      </w:r>
      <w:r w:rsidR="0084700C" w:rsidRPr="005C0F71">
        <w:rPr>
          <w:rFonts w:ascii="Calibri" w:hAnsi="Calibri" w:cs="Tahoma"/>
          <w:sz w:val="22"/>
          <w:szCs w:val="22"/>
        </w:rPr>
        <w:t xml:space="preserve">, </w:t>
      </w:r>
      <w:r w:rsidR="0084700C" w:rsidRPr="005665FB">
        <w:rPr>
          <w:rFonts w:ascii="Calibri" w:hAnsi="Calibri" w:cs="Tahoma"/>
          <w:sz w:val="22"/>
          <w:szCs w:val="22"/>
        </w:rPr>
        <w:t>w szczególności w następujących przypadkach:</w:t>
      </w:r>
    </w:p>
    <w:p w:rsidR="0084700C" w:rsidRPr="005665FB" w:rsidRDefault="0084700C" w:rsidP="00605F6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5665FB">
        <w:rPr>
          <w:rFonts w:ascii="Calibri" w:hAnsi="Calibri" w:cs="Tahoma"/>
          <w:sz w:val="22"/>
          <w:szCs w:val="22"/>
        </w:rPr>
        <w:t>niezgodności posiłku z zaakceptowanym menu,</w:t>
      </w:r>
    </w:p>
    <w:p w:rsidR="0084700C" w:rsidRPr="005665FB" w:rsidRDefault="0084700C" w:rsidP="00605F6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5665FB">
        <w:rPr>
          <w:rFonts w:ascii="Calibri" w:hAnsi="Calibri" w:cs="Tahoma"/>
          <w:sz w:val="22"/>
          <w:szCs w:val="22"/>
        </w:rPr>
        <w:t>opóźnienia w podawaniu cateringu</w:t>
      </w:r>
      <w:r w:rsidR="00ED519E" w:rsidRPr="005665FB">
        <w:rPr>
          <w:rFonts w:ascii="Calibri" w:hAnsi="Calibri" w:cs="Tahoma"/>
          <w:sz w:val="22"/>
          <w:szCs w:val="22"/>
        </w:rPr>
        <w:t>,</w:t>
      </w:r>
    </w:p>
    <w:p w:rsidR="00ED519E" w:rsidRPr="005665FB" w:rsidRDefault="00ED519E" w:rsidP="00605F6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5665FB">
        <w:rPr>
          <w:rFonts w:ascii="Calibri" w:hAnsi="Calibri" w:cs="Tahoma"/>
          <w:sz w:val="22"/>
          <w:szCs w:val="22"/>
        </w:rPr>
        <w:t>opóźnienia w dowozie uczestników,</w:t>
      </w:r>
    </w:p>
    <w:p w:rsidR="00602AB4" w:rsidRPr="005665FB" w:rsidRDefault="00602AB4" w:rsidP="00605F66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5665FB">
        <w:rPr>
          <w:rFonts w:ascii="Calibri" w:hAnsi="Calibri" w:cs="Tahoma"/>
          <w:sz w:val="22"/>
          <w:szCs w:val="22"/>
        </w:rPr>
        <w:t>opóźnień w dostarczeniu sprzętu niezbędnego do prowadzenia imprez;</w:t>
      </w:r>
    </w:p>
    <w:p w:rsidR="00ED519E" w:rsidRPr="005665FB" w:rsidRDefault="00ED519E" w:rsidP="00ED519E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5665FB">
        <w:rPr>
          <w:rFonts w:asciiTheme="minorHAnsi" w:hAnsiTheme="minorHAnsi" w:cs="Arial"/>
          <w:sz w:val="22"/>
          <w:szCs w:val="22"/>
        </w:rPr>
        <w:lastRenderedPageBreak/>
        <w:t xml:space="preserve">nieprawidłowego działania urządzeń niezbędnych do prowadzenia </w:t>
      </w:r>
      <w:r w:rsidR="00602AB4" w:rsidRPr="005665FB">
        <w:rPr>
          <w:rFonts w:asciiTheme="minorHAnsi" w:hAnsiTheme="minorHAnsi" w:cs="Arial"/>
          <w:sz w:val="22"/>
          <w:szCs w:val="22"/>
        </w:rPr>
        <w:t>imprez.</w:t>
      </w:r>
    </w:p>
    <w:p w:rsidR="00ED519E" w:rsidRPr="00ED519E" w:rsidRDefault="00ED519E" w:rsidP="006621D2">
      <w:pPr>
        <w:pStyle w:val="Akapitzlist"/>
        <w:widowControl w:val="0"/>
        <w:tabs>
          <w:tab w:val="left" w:pos="0"/>
          <w:tab w:val="left" w:pos="284"/>
        </w:tabs>
        <w:suppressAutoHyphens/>
        <w:ind w:left="1080"/>
        <w:jc w:val="both"/>
        <w:rPr>
          <w:rFonts w:asciiTheme="minorHAnsi" w:hAnsiTheme="minorHAnsi" w:cs="Tahoma"/>
          <w:sz w:val="22"/>
          <w:szCs w:val="22"/>
        </w:rPr>
      </w:pPr>
    </w:p>
    <w:p w:rsidR="0084700C" w:rsidRPr="0063237E" w:rsidRDefault="0084700C" w:rsidP="006621D2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63237E">
        <w:rPr>
          <w:rFonts w:ascii="Calibri" w:hAnsi="Calibri" w:cs="Tahoma"/>
          <w:sz w:val="22"/>
          <w:szCs w:val="22"/>
        </w:rPr>
        <w:t>W przypadku niewykon</w:t>
      </w:r>
      <w:r w:rsidR="002F5379" w:rsidRPr="0063237E">
        <w:rPr>
          <w:rFonts w:ascii="Calibri" w:hAnsi="Calibri" w:cs="Tahoma"/>
          <w:sz w:val="22"/>
          <w:szCs w:val="22"/>
        </w:rPr>
        <w:t>ania przedmiotu umowy z przyczyn  leżących po stronie Wykonawcy,</w:t>
      </w:r>
      <w:r w:rsidRPr="0063237E">
        <w:rPr>
          <w:rFonts w:ascii="Calibri" w:hAnsi="Calibri" w:cs="Tahoma"/>
          <w:sz w:val="22"/>
          <w:szCs w:val="22"/>
        </w:rPr>
        <w:t xml:space="preserve"> Zamawiającemu przys</w:t>
      </w:r>
      <w:r w:rsidR="000C1E0F">
        <w:rPr>
          <w:rFonts w:ascii="Calibri" w:hAnsi="Calibri" w:cs="Tahoma"/>
          <w:sz w:val="22"/>
          <w:szCs w:val="22"/>
        </w:rPr>
        <w:t>ługuje kara umowna w wysokości 4</w:t>
      </w:r>
      <w:r w:rsidRPr="0063237E">
        <w:rPr>
          <w:rFonts w:ascii="Calibri" w:hAnsi="Calibri" w:cs="Tahoma"/>
          <w:sz w:val="22"/>
          <w:szCs w:val="22"/>
        </w:rPr>
        <w:t xml:space="preserve">0% </w:t>
      </w:r>
      <w:r w:rsidR="00C038F1" w:rsidRPr="0063237E">
        <w:rPr>
          <w:rFonts w:ascii="Calibri" w:hAnsi="Calibri" w:cs="Tahoma"/>
          <w:sz w:val="22"/>
          <w:szCs w:val="22"/>
        </w:rPr>
        <w:t xml:space="preserve">wartości </w:t>
      </w:r>
      <w:r w:rsidRPr="0063237E">
        <w:rPr>
          <w:rFonts w:ascii="Calibri" w:hAnsi="Calibri" w:cs="Tahoma"/>
          <w:sz w:val="22"/>
          <w:szCs w:val="22"/>
        </w:rPr>
        <w:t xml:space="preserve">wynagrodzenia brutto określonego w § 3 ust. </w:t>
      </w:r>
      <w:r w:rsidR="00520B61">
        <w:rPr>
          <w:rFonts w:ascii="Calibri" w:hAnsi="Calibri" w:cs="Tahoma"/>
          <w:sz w:val="22"/>
          <w:szCs w:val="22"/>
        </w:rPr>
        <w:t>1</w:t>
      </w:r>
      <w:r w:rsidRPr="0063237E">
        <w:rPr>
          <w:rFonts w:ascii="Calibri" w:hAnsi="Calibri" w:cs="Tahoma"/>
          <w:sz w:val="22"/>
          <w:szCs w:val="22"/>
        </w:rPr>
        <w:t>.</w:t>
      </w:r>
    </w:p>
    <w:p w:rsidR="0063237E" w:rsidRPr="00285238" w:rsidRDefault="0084700C" w:rsidP="006621D2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W przypadku nieprzekazania do akceptacji Zamaw</w:t>
      </w:r>
      <w:r w:rsidR="008707C6">
        <w:rPr>
          <w:rFonts w:ascii="Calibri" w:hAnsi="Calibri" w:cs="Tahoma"/>
          <w:sz w:val="22"/>
          <w:szCs w:val="22"/>
        </w:rPr>
        <w:t>iającego propozycji</w:t>
      </w:r>
      <w:r w:rsidR="00520B61">
        <w:rPr>
          <w:rFonts w:ascii="Calibri" w:hAnsi="Calibri" w:cs="Tahoma"/>
          <w:sz w:val="22"/>
          <w:szCs w:val="22"/>
        </w:rPr>
        <w:t xml:space="preserve"> </w:t>
      </w:r>
      <w:r w:rsidR="003F4FDB">
        <w:rPr>
          <w:rFonts w:ascii="Calibri" w:hAnsi="Calibri" w:cs="Tahoma"/>
          <w:sz w:val="22"/>
          <w:szCs w:val="22"/>
        </w:rPr>
        <w:t xml:space="preserve">menu oraz propozycji wykonawcy </w:t>
      </w:r>
      <w:r w:rsidR="008707C6">
        <w:rPr>
          <w:rFonts w:ascii="Calibri" w:hAnsi="Calibri" w:cs="Tahoma"/>
          <w:sz w:val="22"/>
          <w:szCs w:val="22"/>
        </w:rPr>
        <w:t xml:space="preserve">w </w:t>
      </w:r>
      <w:r w:rsidRPr="00D2677E">
        <w:rPr>
          <w:rFonts w:ascii="Calibri" w:hAnsi="Calibri" w:cs="Tahoma"/>
          <w:bCs/>
          <w:sz w:val="22"/>
          <w:szCs w:val="22"/>
        </w:rPr>
        <w:t xml:space="preserve">terminie określonym w </w:t>
      </w:r>
      <w:r w:rsidRPr="00D2677E">
        <w:rPr>
          <w:rFonts w:ascii="Calibri" w:hAnsi="Calibri" w:cs="Tahoma"/>
          <w:sz w:val="22"/>
          <w:szCs w:val="22"/>
        </w:rPr>
        <w:t xml:space="preserve">§ 2 ust. </w:t>
      </w:r>
      <w:r w:rsidR="0063237E">
        <w:rPr>
          <w:rFonts w:ascii="Calibri" w:hAnsi="Calibri" w:cs="Tahoma"/>
          <w:sz w:val="22"/>
          <w:szCs w:val="22"/>
        </w:rPr>
        <w:t>6</w:t>
      </w:r>
      <w:r w:rsidR="003F4FDB">
        <w:rPr>
          <w:rFonts w:ascii="Calibri" w:hAnsi="Calibri" w:cs="Tahoma"/>
          <w:sz w:val="22"/>
          <w:szCs w:val="22"/>
        </w:rPr>
        <w:t xml:space="preserve"> i 8</w:t>
      </w:r>
      <w:r w:rsidRPr="00D2677E">
        <w:rPr>
          <w:rFonts w:ascii="Calibri" w:hAnsi="Calibri" w:cs="Tahoma"/>
          <w:sz w:val="22"/>
          <w:szCs w:val="22"/>
        </w:rPr>
        <w:t xml:space="preserve"> Zamawi</w:t>
      </w:r>
      <w:r w:rsidR="00924A29">
        <w:rPr>
          <w:rFonts w:ascii="Calibri" w:hAnsi="Calibri" w:cs="Tahoma"/>
          <w:sz w:val="22"/>
          <w:szCs w:val="22"/>
        </w:rPr>
        <w:t xml:space="preserve">ającemu przysługuje kara umowna </w:t>
      </w:r>
      <w:r w:rsidR="00924A29">
        <w:rPr>
          <w:rFonts w:ascii="Calibri" w:hAnsi="Calibri" w:cs="Tahoma"/>
          <w:sz w:val="22"/>
          <w:szCs w:val="22"/>
        </w:rPr>
        <w:br/>
      </w:r>
      <w:r w:rsidR="009C4C9D">
        <w:rPr>
          <w:rFonts w:ascii="Calibri" w:hAnsi="Calibri" w:cs="Tahoma"/>
          <w:sz w:val="22"/>
          <w:szCs w:val="22"/>
        </w:rPr>
        <w:t>w wysokości 2</w:t>
      </w:r>
      <w:r w:rsidRPr="00D2677E">
        <w:rPr>
          <w:rFonts w:ascii="Calibri" w:hAnsi="Calibri" w:cs="Tahoma"/>
          <w:sz w:val="22"/>
          <w:szCs w:val="22"/>
        </w:rPr>
        <w:t xml:space="preserve">% </w:t>
      </w:r>
      <w:r w:rsidR="00C038F1">
        <w:rPr>
          <w:rFonts w:ascii="Calibri" w:hAnsi="Calibri" w:cs="Tahoma"/>
          <w:sz w:val="22"/>
          <w:szCs w:val="22"/>
        </w:rPr>
        <w:t xml:space="preserve">wartości </w:t>
      </w:r>
      <w:r w:rsidRPr="00D2677E">
        <w:rPr>
          <w:rFonts w:ascii="Calibri" w:hAnsi="Calibri" w:cs="Tahoma"/>
          <w:sz w:val="22"/>
          <w:szCs w:val="22"/>
        </w:rPr>
        <w:t>wynagrodzenia (z podatki</w:t>
      </w:r>
      <w:r>
        <w:rPr>
          <w:rFonts w:ascii="Calibri" w:hAnsi="Calibri" w:cs="Tahoma"/>
          <w:sz w:val="22"/>
          <w:szCs w:val="22"/>
        </w:rPr>
        <w:t xml:space="preserve">em VAT) określonego w § 3 ust. </w:t>
      </w:r>
      <w:r w:rsidR="00FA52B7">
        <w:rPr>
          <w:rFonts w:ascii="Calibri" w:hAnsi="Calibri" w:cs="Tahoma"/>
          <w:sz w:val="22"/>
          <w:szCs w:val="22"/>
        </w:rPr>
        <w:t>1</w:t>
      </w:r>
      <w:r w:rsidR="00C038F1">
        <w:rPr>
          <w:rFonts w:ascii="Calibri" w:hAnsi="Calibri" w:cs="Tahoma"/>
          <w:sz w:val="22"/>
          <w:szCs w:val="22"/>
        </w:rPr>
        <w:t>, za każdy dzień opóźnienia</w:t>
      </w:r>
      <w:r w:rsidRPr="00D2677E">
        <w:rPr>
          <w:rFonts w:ascii="Calibri" w:hAnsi="Calibri" w:cs="Tahoma"/>
          <w:sz w:val="22"/>
          <w:szCs w:val="22"/>
        </w:rPr>
        <w:t>.</w:t>
      </w:r>
    </w:p>
    <w:p w:rsidR="0084700C" w:rsidRPr="0039716F" w:rsidRDefault="00A60C43" w:rsidP="006621D2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 </w:t>
      </w:r>
      <w:r w:rsidR="0084700C" w:rsidRPr="0039716F">
        <w:rPr>
          <w:rFonts w:ascii="Calibri" w:hAnsi="Calibri" w:cs="Tahoma"/>
          <w:sz w:val="22"/>
          <w:szCs w:val="22"/>
        </w:rPr>
        <w:t>naliczeniu kar umownych Zamawiający poinfor</w:t>
      </w:r>
      <w:r w:rsidR="006D469A">
        <w:rPr>
          <w:rFonts w:ascii="Calibri" w:hAnsi="Calibri" w:cs="Tahoma"/>
          <w:sz w:val="22"/>
          <w:szCs w:val="22"/>
        </w:rPr>
        <w:t xml:space="preserve">muje Wykonawcę pisemnie podając </w:t>
      </w:r>
      <w:r w:rsidR="0084700C" w:rsidRPr="0039716F">
        <w:rPr>
          <w:rFonts w:ascii="Calibri" w:hAnsi="Calibri" w:cs="Tahoma"/>
          <w:sz w:val="22"/>
          <w:szCs w:val="22"/>
        </w:rPr>
        <w:t>uzasadnienie faktyczne.</w:t>
      </w:r>
    </w:p>
    <w:p w:rsidR="0084700C" w:rsidRPr="00D2677E" w:rsidRDefault="0084700C" w:rsidP="006621D2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Zamawiający ma prawo dokonywać potrąceń kar umownych </w:t>
      </w:r>
      <w:r w:rsidR="00143BF8">
        <w:rPr>
          <w:rFonts w:ascii="Calibri" w:hAnsi="Calibri" w:cs="Tahoma"/>
          <w:sz w:val="22"/>
          <w:szCs w:val="22"/>
        </w:rPr>
        <w:t xml:space="preserve">określonych w ust. 1 i ust. 3 </w:t>
      </w:r>
      <w:r w:rsidR="00143BF8">
        <w:rPr>
          <w:rFonts w:ascii="Calibri" w:hAnsi="Calibri" w:cs="Tahoma"/>
          <w:sz w:val="22"/>
          <w:szCs w:val="22"/>
        </w:rPr>
        <w:br/>
      </w:r>
      <w:r>
        <w:rPr>
          <w:rFonts w:ascii="Calibri" w:hAnsi="Calibri" w:cs="Tahoma"/>
          <w:sz w:val="22"/>
          <w:szCs w:val="22"/>
        </w:rPr>
        <w:t xml:space="preserve">z </w:t>
      </w:r>
      <w:r w:rsidRPr="00D2677E">
        <w:rPr>
          <w:rFonts w:ascii="Calibri" w:hAnsi="Calibri" w:cs="Tahoma"/>
          <w:sz w:val="22"/>
          <w:szCs w:val="22"/>
        </w:rPr>
        <w:t>wynagrodzenia Wykonawcy.</w:t>
      </w:r>
    </w:p>
    <w:p w:rsidR="0084700C" w:rsidRPr="00D2677E" w:rsidRDefault="0084700C" w:rsidP="006621D2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W przypadku naliczenia kary umownej określonej w ust. 2 Wykonawca zapłaci kwotę kary</w:t>
      </w:r>
      <w:r w:rsidRPr="00D2677E">
        <w:rPr>
          <w:rFonts w:ascii="Calibri" w:hAnsi="Calibri" w:cs="Tahoma"/>
          <w:sz w:val="22"/>
          <w:szCs w:val="22"/>
        </w:rPr>
        <w:br/>
        <w:t xml:space="preserve"> na konto Zamawiającego wskazane w zawiadomieniu.</w:t>
      </w:r>
    </w:p>
    <w:p w:rsidR="00DB6C76" w:rsidRPr="00041DD8" w:rsidRDefault="0084700C" w:rsidP="006621D2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Jeżeli wysokość zastrzeżonych kar umownych nie pokrywa poniesionej szkody, Zamawiający może dochodzić odszkodowania uzupełniającego na zasadach ogólnych.</w:t>
      </w:r>
    </w:p>
    <w:p w:rsidR="005C0F71" w:rsidRDefault="005C0F71" w:rsidP="0084700C">
      <w:pPr>
        <w:tabs>
          <w:tab w:val="left" w:pos="0"/>
          <w:tab w:val="left" w:pos="284"/>
        </w:tabs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84700C" w:rsidRPr="00D2677E" w:rsidRDefault="0084700C" w:rsidP="0084700C">
      <w:pPr>
        <w:tabs>
          <w:tab w:val="left" w:pos="0"/>
          <w:tab w:val="left" w:pos="284"/>
        </w:tabs>
        <w:jc w:val="center"/>
        <w:rPr>
          <w:rFonts w:ascii="Calibri" w:hAnsi="Calibri" w:cs="Tahoma"/>
          <w:b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>§ 5</w:t>
      </w:r>
    </w:p>
    <w:p w:rsidR="0084700C" w:rsidRPr="00D2677E" w:rsidRDefault="0084700C" w:rsidP="00605F66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Wykonawca może powierzyć wykonanie części </w:t>
      </w:r>
      <w:r w:rsidR="009442CE">
        <w:rPr>
          <w:rFonts w:ascii="Calibri" w:hAnsi="Calibri" w:cs="Tahoma"/>
          <w:sz w:val="22"/>
          <w:szCs w:val="22"/>
        </w:rPr>
        <w:t xml:space="preserve">przedmiotu umowy podwykonawcy, </w:t>
      </w:r>
      <w:r w:rsidRPr="00D2677E">
        <w:rPr>
          <w:rFonts w:ascii="Calibri" w:hAnsi="Calibri" w:cs="Tahoma"/>
          <w:sz w:val="22"/>
          <w:szCs w:val="22"/>
        </w:rPr>
        <w:t>w zakresie wskazanym w ofercie Wykonawcy.</w:t>
      </w:r>
    </w:p>
    <w:p w:rsidR="00F82413" w:rsidRDefault="0084700C" w:rsidP="00605F66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Za działania i zaniechania podwykon</w:t>
      </w:r>
      <w:r w:rsidR="00AE291B">
        <w:rPr>
          <w:rFonts w:ascii="Calibri" w:hAnsi="Calibri" w:cs="Tahoma"/>
          <w:sz w:val="22"/>
          <w:szCs w:val="22"/>
        </w:rPr>
        <w:t>awcy, o których mowa w ust. 1, W</w:t>
      </w:r>
      <w:r w:rsidRPr="00D2677E">
        <w:rPr>
          <w:rFonts w:ascii="Calibri" w:hAnsi="Calibri" w:cs="Tahoma"/>
          <w:sz w:val="22"/>
          <w:szCs w:val="22"/>
        </w:rPr>
        <w:t>ykonawca odpowiada jak za swoje własne.</w:t>
      </w:r>
    </w:p>
    <w:p w:rsidR="0084700C" w:rsidRPr="00F82413" w:rsidRDefault="0084700C" w:rsidP="000345AE">
      <w:pPr>
        <w:widowControl w:val="0"/>
        <w:tabs>
          <w:tab w:val="left" w:pos="0"/>
        </w:tabs>
        <w:suppressAutoHyphens/>
        <w:jc w:val="center"/>
        <w:rPr>
          <w:rFonts w:ascii="Calibri" w:hAnsi="Calibri" w:cs="Tahoma"/>
          <w:sz w:val="22"/>
          <w:szCs w:val="22"/>
        </w:rPr>
      </w:pPr>
      <w:r w:rsidRPr="00F82413">
        <w:rPr>
          <w:rFonts w:ascii="Calibri" w:hAnsi="Calibri" w:cs="Tahoma"/>
          <w:b/>
          <w:bCs/>
          <w:sz w:val="22"/>
          <w:szCs w:val="22"/>
        </w:rPr>
        <w:t>§ 6</w:t>
      </w:r>
    </w:p>
    <w:p w:rsidR="0084700C" w:rsidRPr="00D2677E" w:rsidRDefault="0084700C" w:rsidP="00605F66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Strony </w:t>
      </w:r>
      <w:r w:rsidRPr="00D2677E">
        <w:rPr>
          <w:rFonts w:ascii="Calibri" w:hAnsi="Calibri" w:cs="Tahoma"/>
          <w:sz w:val="22"/>
          <w:szCs w:val="22"/>
        </w:rPr>
        <w:t xml:space="preserve"> dopuszcza</w:t>
      </w:r>
      <w:r>
        <w:rPr>
          <w:rFonts w:ascii="Calibri" w:hAnsi="Calibri" w:cs="Tahoma"/>
          <w:sz w:val="22"/>
          <w:szCs w:val="22"/>
        </w:rPr>
        <w:t>ją</w:t>
      </w:r>
      <w:r w:rsidRPr="00D2677E">
        <w:rPr>
          <w:rFonts w:ascii="Calibri" w:hAnsi="Calibri" w:cs="Tahoma"/>
          <w:sz w:val="22"/>
          <w:szCs w:val="22"/>
        </w:rPr>
        <w:t xml:space="preserve"> możliwość zmiany umowy, w szczególności na skutek:</w:t>
      </w:r>
    </w:p>
    <w:p w:rsidR="0084700C" w:rsidRPr="00D2677E" w:rsidRDefault="0084700C" w:rsidP="00605F66">
      <w:pPr>
        <w:widowControl w:val="0"/>
        <w:numPr>
          <w:ilvl w:val="0"/>
          <w:numId w:val="7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konieczności zmiany miejsca organizacji </w:t>
      </w:r>
      <w:r w:rsidR="006D0639" w:rsidRPr="00182394">
        <w:rPr>
          <w:rFonts w:asciiTheme="minorHAnsi" w:hAnsiTheme="minorHAnsi"/>
          <w:sz w:val="22"/>
          <w:szCs w:val="22"/>
        </w:rPr>
        <w:t>imprez w ramach XVI edycji konferencji pn. „REHA FOR THE BLIND IN POLAND”</w:t>
      </w:r>
      <w:r w:rsidRPr="00D2677E">
        <w:rPr>
          <w:rFonts w:ascii="Calibri" w:hAnsi="Calibri" w:cs="Tahoma"/>
          <w:sz w:val="22"/>
          <w:szCs w:val="22"/>
        </w:rPr>
        <w:t>, wynikłego na skutek okoliczności niezależnych od Zamawiającego, których nie można było przewidzieć w dniu zawarcia umowy;</w:t>
      </w:r>
    </w:p>
    <w:p w:rsidR="0084700C" w:rsidRPr="00D2677E" w:rsidRDefault="0084700C" w:rsidP="00605F66">
      <w:pPr>
        <w:widowControl w:val="0"/>
        <w:numPr>
          <w:ilvl w:val="0"/>
          <w:numId w:val="7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  <w:lang w:eastAsia="ar-SA"/>
        </w:rPr>
        <w:t xml:space="preserve">zaistnienia siły wyższej (powódź, pożar, zamieszki, strajki, ataki terrorystyczne, przerwy </w:t>
      </w:r>
      <w:r w:rsidRPr="00D2677E">
        <w:rPr>
          <w:rFonts w:ascii="Calibri" w:hAnsi="Calibri" w:cs="Tahoma"/>
          <w:sz w:val="22"/>
          <w:szCs w:val="22"/>
          <w:lang w:eastAsia="ar-SA"/>
        </w:rPr>
        <w:br/>
        <w:t>w dostawie energii elektrycznej) mającej wpływ na realizację umowy;</w:t>
      </w:r>
    </w:p>
    <w:p w:rsidR="0084700C" w:rsidRPr="00D2677E" w:rsidRDefault="00200596" w:rsidP="00605F66">
      <w:pPr>
        <w:widowControl w:val="0"/>
        <w:numPr>
          <w:ilvl w:val="0"/>
          <w:numId w:val="7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eastAsia="ar-SA"/>
        </w:rPr>
        <w:t xml:space="preserve">zmiany </w:t>
      </w:r>
      <w:r w:rsidR="0084700C" w:rsidRPr="00D2677E">
        <w:rPr>
          <w:rFonts w:ascii="Calibri" w:hAnsi="Calibri" w:cs="Tahoma"/>
          <w:sz w:val="22"/>
          <w:szCs w:val="22"/>
          <w:lang w:eastAsia="ar-SA"/>
        </w:rPr>
        <w:t xml:space="preserve">powszechnie obowiązujących przepisów prawa w zakresie </w:t>
      </w:r>
      <w:r w:rsidR="00453B74">
        <w:rPr>
          <w:rFonts w:ascii="Calibri" w:hAnsi="Calibri" w:cs="Tahoma"/>
          <w:sz w:val="22"/>
          <w:szCs w:val="22"/>
          <w:lang w:eastAsia="ar-SA"/>
        </w:rPr>
        <w:t xml:space="preserve">mającym wpływ </w:t>
      </w:r>
      <w:r w:rsidR="0084700C" w:rsidRPr="00D2677E">
        <w:rPr>
          <w:rFonts w:ascii="Calibri" w:hAnsi="Calibri" w:cs="Tahoma"/>
          <w:sz w:val="22"/>
          <w:szCs w:val="22"/>
          <w:lang w:eastAsia="ar-SA"/>
        </w:rPr>
        <w:t>na realizację umowy, w tym zmiany ustawowej stawki podatku VAT;</w:t>
      </w:r>
    </w:p>
    <w:p w:rsidR="0084700C" w:rsidRPr="00D2677E" w:rsidRDefault="0084700C" w:rsidP="00605F66">
      <w:pPr>
        <w:widowControl w:val="0"/>
        <w:numPr>
          <w:ilvl w:val="0"/>
          <w:numId w:val="7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  <w:lang w:eastAsia="ar-SA"/>
        </w:rPr>
        <w:t>wystąpienia niezależnych od Zamawiającego i Wykonawcy istotnych okoliczności, których nie można było przewidzieć przy zachowaniu należytej staranności, które mają wpływ na sposób realizacji zamówienia, np. długotrwała choroba, śmierć itp.;</w:t>
      </w:r>
    </w:p>
    <w:p w:rsidR="0084700C" w:rsidRPr="001259AC" w:rsidRDefault="0084700C" w:rsidP="00605F66">
      <w:pPr>
        <w:widowControl w:val="0"/>
        <w:numPr>
          <w:ilvl w:val="0"/>
          <w:numId w:val="7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  <w:lang w:eastAsia="ar-SA"/>
        </w:rPr>
        <w:t xml:space="preserve">zmiany terminu </w:t>
      </w:r>
      <w:r w:rsidR="00410E89">
        <w:rPr>
          <w:rFonts w:ascii="Calibri" w:hAnsi="Calibri" w:cs="Tahoma"/>
          <w:sz w:val="22"/>
          <w:szCs w:val="22"/>
        </w:rPr>
        <w:t>konferencji</w:t>
      </w:r>
      <w:r w:rsidRPr="00D2677E">
        <w:rPr>
          <w:rFonts w:ascii="Calibri" w:hAnsi="Calibri" w:cs="Tahoma"/>
          <w:sz w:val="22"/>
          <w:szCs w:val="22"/>
        </w:rPr>
        <w:t>, w przypadku wystąpienia sytuacji utrudniającej przeprowadzenie spotkania zgodnie z oczekiwaniami Zmawiającego, przy czym prawo do zmiany terminu przysługuje wyłącznie Zamawiającemu</w:t>
      </w:r>
      <w:r w:rsidR="001259AC">
        <w:rPr>
          <w:rFonts w:ascii="Calibri" w:hAnsi="Calibri" w:cs="Tahoma"/>
          <w:sz w:val="22"/>
          <w:szCs w:val="22"/>
        </w:rPr>
        <w:t>.</w:t>
      </w:r>
    </w:p>
    <w:p w:rsidR="001F3692" w:rsidRPr="009C4C9D" w:rsidRDefault="0084700C" w:rsidP="00605F66">
      <w:pPr>
        <w:widowControl w:val="0"/>
        <w:numPr>
          <w:ilvl w:val="0"/>
          <w:numId w:val="6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>Wszelkie zmiany i uzupełnienia niniejszej umowy wymagają formy pisemnej, pod rygorem nieważności.</w:t>
      </w:r>
    </w:p>
    <w:p w:rsidR="009C4C9D" w:rsidRDefault="009C4C9D" w:rsidP="009C4C9D">
      <w:pPr>
        <w:widowControl w:val="0"/>
        <w:suppressAutoHyphens/>
        <w:jc w:val="center"/>
        <w:rPr>
          <w:rFonts w:ascii="Calibri" w:hAnsi="Calibri" w:cs="Tahoma"/>
          <w:b/>
          <w:bCs/>
          <w:sz w:val="22"/>
          <w:szCs w:val="22"/>
        </w:rPr>
      </w:pPr>
      <w:r w:rsidRPr="009C4C9D">
        <w:rPr>
          <w:rFonts w:ascii="Calibri" w:hAnsi="Calibri" w:cs="Tahoma"/>
          <w:b/>
          <w:bCs/>
          <w:sz w:val="22"/>
          <w:szCs w:val="22"/>
        </w:rPr>
        <w:t>§ 7</w:t>
      </w:r>
    </w:p>
    <w:p w:rsidR="00707733" w:rsidRPr="00707733" w:rsidRDefault="00707733" w:rsidP="00605F66">
      <w:pPr>
        <w:pStyle w:val="Akapitzlist"/>
        <w:widowControl w:val="0"/>
        <w:numPr>
          <w:ilvl w:val="0"/>
          <w:numId w:val="10"/>
        </w:numPr>
        <w:suppressAutoHyphens/>
        <w:ind w:left="426" w:hanging="426"/>
        <w:jc w:val="both"/>
        <w:rPr>
          <w:rFonts w:ascii="Calibri" w:hAnsi="Calibri" w:cs="Tahoma"/>
          <w:bCs/>
          <w:sz w:val="22"/>
          <w:szCs w:val="22"/>
        </w:rPr>
      </w:pP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 xml:space="preserve">Wykonawca 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i Zamawiający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>zobowiązuj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>ą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 xml:space="preserve"> się do przestrzegania powszechnie obowiązujących przepisów prawa z zakresu ochrony danych osobowych, w tym Rozporządzenia Parlamentu Europejskiego i Rady (UE) 2016/679 z dnia 27 kwietnia 2016 r. w sprawie och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rony osób fizycznych w związku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>z przetwarzaniem danych osobowych i w sprawie swob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odnego przepływu takich danych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>oraz uchylenia dyrektywy 95/46/WE (ogólne rozporządzen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ie o ochronie danych), zwanego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 xml:space="preserve">w dalszej części „Rozporządzeniem” lub „RODO” oraz </w:t>
      </w:r>
      <w:r w:rsidRPr="00A91F2A">
        <w:rPr>
          <w:rFonts w:ascii="Calibri" w:hAnsi="Calibri" w:cs="Calibri"/>
          <w:kern w:val="2"/>
          <w:sz w:val="22"/>
          <w:szCs w:val="22"/>
        </w:rPr>
        <w:t>ustawy z dnia 10 maja 2018 r. o ochronie danych osobowych.</w:t>
      </w:r>
    </w:p>
    <w:p w:rsidR="009C4C9D" w:rsidRPr="00707733" w:rsidRDefault="009C4C9D" w:rsidP="00605F66">
      <w:pPr>
        <w:pStyle w:val="Akapitzlist"/>
        <w:widowControl w:val="0"/>
        <w:numPr>
          <w:ilvl w:val="0"/>
          <w:numId w:val="10"/>
        </w:numPr>
        <w:suppressAutoHyphens/>
        <w:spacing w:after="160" w:line="259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 w:rsidRPr="009C4C9D">
        <w:rPr>
          <w:rFonts w:ascii="Calibri" w:hAnsi="Calibri" w:cs="Calibri"/>
          <w:kern w:val="1"/>
          <w:sz w:val="22"/>
          <w:szCs w:val="22"/>
        </w:rPr>
        <w:t xml:space="preserve">Przez przetwarzanie danych osobowych rozumie się jakiekolwiek operacje wykonywane </w:t>
      </w:r>
      <w:r w:rsidRPr="009C4C9D">
        <w:rPr>
          <w:rFonts w:ascii="Calibri" w:hAnsi="Calibri" w:cs="Calibri"/>
          <w:kern w:val="1"/>
          <w:sz w:val="22"/>
          <w:szCs w:val="22"/>
        </w:rPr>
        <w:br/>
      </w:r>
      <w:r w:rsidRPr="009C4C9D">
        <w:rPr>
          <w:rFonts w:ascii="Calibri" w:hAnsi="Calibri" w:cs="Calibri"/>
          <w:kern w:val="1"/>
          <w:sz w:val="22"/>
          <w:szCs w:val="22"/>
        </w:rPr>
        <w:lastRenderedPageBreak/>
        <w:t>na danych osobowych, takie jak zbieranie, utrwalanie, przechowywanie, opracowywanie, zmienianie, udostępnianie i usuwanie.</w:t>
      </w:r>
    </w:p>
    <w:p w:rsidR="00707733" w:rsidRPr="009C4C9D" w:rsidRDefault="00707733" w:rsidP="00605F66">
      <w:pPr>
        <w:pStyle w:val="Akapitzlist"/>
        <w:widowControl w:val="0"/>
        <w:numPr>
          <w:ilvl w:val="0"/>
          <w:numId w:val="10"/>
        </w:numPr>
        <w:suppressAutoHyphens/>
        <w:spacing w:after="160" w:line="259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eastAsia="SimSun" w:hAnsi="Calibri" w:cs="Mangal"/>
          <w:sz w:val="22"/>
          <w:szCs w:val="22"/>
          <w:lang w:eastAsia="hi-IN" w:bidi="hi-IN"/>
        </w:rPr>
        <w:t>D</w:t>
      </w:r>
      <w:r w:rsidRPr="00A91F2A">
        <w:rPr>
          <w:rFonts w:ascii="Calibri" w:eastAsia="SimSun" w:hAnsi="Calibri" w:cs="Mangal"/>
          <w:sz w:val="22"/>
          <w:szCs w:val="22"/>
          <w:lang w:eastAsia="hi-IN" w:bidi="hi-IN"/>
        </w:rPr>
        <w:t xml:space="preserve">ane osobowe </w:t>
      </w:r>
      <w:r>
        <w:rPr>
          <w:rFonts w:ascii="Calibri" w:eastAsia="SimSun" w:hAnsi="Calibri" w:cs="Mangal"/>
          <w:sz w:val="22"/>
          <w:szCs w:val="22"/>
          <w:lang w:eastAsia="hi-IN" w:bidi="hi-IN"/>
        </w:rPr>
        <w:t xml:space="preserve">pozyskane w związku z realizacją niniejszej umowy </w:t>
      </w:r>
      <w:r w:rsidRPr="00A91F2A">
        <w:rPr>
          <w:rFonts w:ascii="Calibri" w:eastAsia="SimSun" w:hAnsi="Calibri" w:cs="Mangal"/>
          <w:sz w:val="22"/>
          <w:szCs w:val="22"/>
          <w:lang w:eastAsia="hi-IN" w:bidi="hi-IN"/>
        </w:rPr>
        <w:t xml:space="preserve">będą przetwarzane przez </w:t>
      </w:r>
      <w:r>
        <w:rPr>
          <w:rFonts w:ascii="Calibri" w:eastAsia="SimSun" w:hAnsi="Calibri" w:cs="Mangal"/>
          <w:sz w:val="22"/>
          <w:szCs w:val="22"/>
          <w:lang w:eastAsia="hi-IN" w:bidi="hi-IN"/>
        </w:rPr>
        <w:t xml:space="preserve">Zamawiającego i </w:t>
      </w:r>
      <w:r w:rsidRPr="00A91F2A">
        <w:rPr>
          <w:rFonts w:ascii="Calibri" w:eastAsia="SimSun" w:hAnsi="Calibri" w:cs="Mangal"/>
          <w:sz w:val="22"/>
          <w:szCs w:val="22"/>
          <w:lang w:eastAsia="hi-IN" w:bidi="hi-IN"/>
        </w:rPr>
        <w:t>Wykonawcę wyłącznie w celu realizacji niniejszej umowy.</w:t>
      </w:r>
    </w:p>
    <w:p w:rsidR="00EA1207" w:rsidRPr="00EA1207" w:rsidRDefault="00EA1207" w:rsidP="00605F66">
      <w:pPr>
        <w:pStyle w:val="Akapitzlist"/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SimSun" w:hAnsi="Calibri" w:cs="Arial"/>
          <w:sz w:val="22"/>
          <w:szCs w:val="22"/>
          <w:lang w:eastAsia="hi-IN" w:bidi="hi-IN"/>
        </w:rPr>
      </w:pP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 xml:space="preserve">W związku z zawarciem niniejszej Umowy Wykonawca będzie przetwarzał </w:t>
      </w:r>
      <w:r w:rsidR="00946C81">
        <w:rPr>
          <w:rFonts w:ascii="Calibri" w:eastAsia="SimSun" w:hAnsi="Calibri" w:cs="Mangal"/>
          <w:sz w:val="22"/>
          <w:szCs w:val="22"/>
          <w:lang w:eastAsia="hi-IN" w:bidi="hi-IN"/>
        </w:rPr>
        <w:t xml:space="preserve">dane adresowe </w:t>
      </w: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>następujące</w:t>
      </w:r>
      <w:r w:rsidR="00946C81">
        <w:rPr>
          <w:rFonts w:ascii="Calibri" w:eastAsia="SimSun" w:hAnsi="Calibri" w:cs="Mangal"/>
          <w:sz w:val="22"/>
          <w:szCs w:val="22"/>
          <w:lang w:eastAsia="hi-IN" w:bidi="hi-IN"/>
        </w:rPr>
        <w:t>j</w:t>
      </w: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 xml:space="preserve">  kategori</w:t>
      </w:r>
      <w:r w:rsidR="00946C81">
        <w:rPr>
          <w:rFonts w:ascii="Calibri" w:eastAsia="SimSun" w:hAnsi="Calibri" w:cs="Mangal"/>
          <w:sz w:val="22"/>
          <w:szCs w:val="22"/>
          <w:lang w:eastAsia="hi-IN" w:bidi="hi-IN"/>
        </w:rPr>
        <w:t>i</w:t>
      </w: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 xml:space="preserve"> osób: przedstawiciele Zamawiającego. </w:t>
      </w:r>
    </w:p>
    <w:p w:rsidR="00EA1207" w:rsidRPr="00EA1207" w:rsidRDefault="00EA1207" w:rsidP="00605F66">
      <w:pPr>
        <w:pStyle w:val="Akapitzlist"/>
        <w:widowControl w:val="0"/>
        <w:numPr>
          <w:ilvl w:val="0"/>
          <w:numId w:val="10"/>
        </w:numPr>
        <w:suppressAutoHyphens/>
        <w:spacing w:after="160" w:line="259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 xml:space="preserve">W zawiązku z zawarciem niniejszej Umowy Zamawiający będzie przetwarzał </w:t>
      </w:r>
      <w:r w:rsidR="00946C81">
        <w:rPr>
          <w:rFonts w:ascii="Calibri" w:eastAsia="SimSun" w:hAnsi="Calibri" w:cs="Mangal"/>
          <w:sz w:val="22"/>
          <w:szCs w:val="22"/>
          <w:lang w:eastAsia="hi-IN" w:bidi="hi-IN"/>
        </w:rPr>
        <w:t xml:space="preserve">dane osobowe </w:t>
      </w: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>następujące</w:t>
      </w:r>
      <w:r w:rsidR="00946C81">
        <w:rPr>
          <w:rFonts w:ascii="Calibri" w:eastAsia="SimSun" w:hAnsi="Calibri" w:cs="Mangal"/>
          <w:sz w:val="22"/>
          <w:szCs w:val="22"/>
          <w:lang w:eastAsia="hi-IN" w:bidi="hi-IN"/>
        </w:rPr>
        <w:t>j</w:t>
      </w: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 xml:space="preserve"> kategori</w:t>
      </w:r>
      <w:r w:rsidR="00946C81">
        <w:rPr>
          <w:rFonts w:ascii="Calibri" w:eastAsia="SimSun" w:hAnsi="Calibri" w:cs="Mangal"/>
          <w:sz w:val="22"/>
          <w:szCs w:val="22"/>
          <w:lang w:eastAsia="hi-IN" w:bidi="hi-IN"/>
        </w:rPr>
        <w:t>i</w:t>
      </w: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 xml:space="preserve"> osób</w:t>
      </w:r>
      <w:r w:rsidR="00F73658">
        <w:rPr>
          <w:rFonts w:ascii="Calibri" w:eastAsia="SimSun" w:hAnsi="Calibri" w:cs="Mangal"/>
          <w:sz w:val="22"/>
          <w:szCs w:val="22"/>
          <w:lang w:eastAsia="hi-IN" w:bidi="hi-IN"/>
        </w:rPr>
        <w:t>:</w:t>
      </w: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 xml:space="preserve">  przedstawiciele Wykonawcy.</w:t>
      </w:r>
    </w:p>
    <w:p w:rsidR="009C4C9D" w:rsidRPr="009C4C9D" w:rsidRDefault="009C4C9D" w:rsidP="00560516">
      <w:pPr>
        <w:pStyle w:val="Akapitzlist"/>
        <w:widowControl w:val="0"/>
        <w:numPr>
          <w:ilvl w:val="0"/>
          <w:numId w:val="10"/>
        </w:numPr>
        <w:suppressAutoHyphens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9C4C9D">
        <w:rPr>
          <w:rFonts w:ascii="Calibri" w:hAnsi="Calibri" w:cs="Calibri"/>
          <w:kern w:val="1"/>
          <w:sz w:val="22"/>
          <w:szCs w:val="22"/>
        </w:rPr>
        <w:t>Wykonawca zobowiązany jest do zastosowania się do zaleceń dotyczących poprawy jakości zabezpieczenia danych osobowych oraz sposobu ich przetwarzania, sporządzonych w wyniku kontroli przeprowadzonych przez Zamawiającego.</w:t>
      </w:r>
    </w:p>
    <w:p w:rsidR="005C0F71" w:rsidRDefault="005C0F71" w:rsidP="0093137E">
      <w:pPr>
        <w:widowControl w:val="0"/>
        <w:suppressAutoHyphens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4E24E2" w:rsidRDefault="009C4C9D" w:rsidP="0093137E">
      <w:pPr>
        <w:widowControl w:val="0"/>
        <w:suppressAutoHyphens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§ 8</w:t>
      </w:r>
    </w:p>
    <w:p w:rsidR="0093137E" w:rsidRDefault="00011AD1" w:rsidP="00543A2C">
      <w:pPr>
        <w:widowControl w:val="0"/>
        <w:suppressAutoHyphens/>
        <w:jc w:val="both"/>
        <w:rPr>
          <w:rFonts w:ascii="Calibri" w:hAnsi="Calibri" w:cs="Tahoma"/>
          <w:b/>
          <w:bCs/>
          <w:sz w:val="22"/>
          <w:szCs w:val="22"/>
        </w:rPr>
      </w:pP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Wykonawca oświadcza, że znany jest mu fakt, iż treść niniejszej umowy, a w szczególności dotyczące go dane identyfikujące, przedmiot umowy i wysokość wynagrodzenia, stanowią informację publiczną w rozumieniu art.</w:t>
      </w:r>
      <w:r w:rsidR="00AF649F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1 ust.</w:t>
      </w:r>
      <w:r w:rsidR="00AF649F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 </w:t>
      </w: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1 ustawy z dnia 6 września 2001 r. o dostępie do informacji publicznej (Dz. U. </w:t>
      </w:r>
      <w:r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br/>
      </w: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z 2016 r. poz. 1764 z późn.zm.</w:t>
      </w:r>
      <w:r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), która podlega udostępnieniu </w:t>
      </w: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w trybie przedmiotowej ustawy.</w:t>
      </w:r>
    </w:p>
    <w:p w:rsidR="005C0F71" w:rsidRDefault="005C0F71" w:rsidP="00011AD1">
      <w:pPr>
        <w:tabs>
          <w:tab w:val="left" w:pos="840"/>
        </w:tabs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011AD1" w:rsidRPr="00011AD1" w:rsidRDefault="00011AD1" w:rsidP="00011AD1">
      <w:pPr>
        <w:tabs>
          <w:tab w:val="left" w:pos="840"/>
        </w:tabs>
        <w:jc w:val="center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 xml:space="preserve">§ </w:t>
      </w:r>
      <w:r w:rsidR="009C4C9D">
        <w:rPr>
          <w:rFonts w:ascii="Calibri" w:hAnsi="Calibri" w:cs="Tahoma"/>
          <w:b/>
          <w:bCs/>
          <w:sz w:val="22"/>
          <w:szCs w:val="22"/>
        </w:rPr>
        <w:t>9</w:t>
      </w:r>
    </w:p>
    <w:p w:rsidR="0093137E" w:rsidRPr="00543A2C" w:rsidRDefault="0084700C" w:rsidP="00543A2C">
      <w:pPr>
        <w:tabs>
          <w:tab w:val="left" w:pos="840"/>
        </w:tabs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Strony ustalają, iż sądem właściwym dla rozstrzygnięcia sporów wynikających z niniejszej umowy jest sąd miejscowo właściwy dla siedziby </w:t>
      </w:r>
      <w:r w:rsidRPr="00D2677E">
        <w:rPr>
          <w:rFonts w:ascii="Calibri" w:hAnsi="Calibri" w:cs="Tahoma"/>
          <w:bCs/>
          <w:sz w:val="22"/>
          <w:szCs w:val="22"/>
        </w:rPr>
        <w:t>Zamawiającego.</w:t>
      </w:r>
    </w:p>
    <w:p w:rsidR="007E3F44" w:rsidRDefault="007E3F44" w:rsidP="007E3F44">
      <w:pPr>
        <w:tabs>
          <w:tab w:val="left" w:pos="840"/>
        </w:tabs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7E3F44" w:rsidRPr="00011AD1" w:rsidRDefault="007E3F44" w:rsidP="007E3F44">
      <w:pPr>
        <w:tabs>
          <w:tab w:val="left" w:pos="840"/>
        </w:tabs>
        <w:jc w:val="center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 xml:space="preserve">§ </w:t>
      </w:r>
      <w:r>
        <w:rPr>
          <w:rFonts w:ascii="Calibri" w:hAnsi="Calibri" w:cs="Tahoma"/>
          <w:b/>
          <w:bCs/>
          <w:sz w:val="22"/>
          <w:szCs w:val="22"/>
        </w:rPr>
        <w:t>10</w:t>
      </w:r>
    </w:p>
    <w:p w:rsidR="00011AD1" w:rsidRDefault="007E3F44" w:rsidP="00011AD1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niniejsza umową</w:t>
      </w:r>
      <w:r w:rsidR="0084700C" w:rsidRPr="00D2677E">
        <w:rPr>
          <w:rFonts w:ascii="Calibri" w:hAnsi="Calibri" w:cs="Calibri"/>
          <w:sz w:val="22"/>
          <w:szCs w:val="22"/>
        </w:rPr>
        <w:t>, mają zastosowanie przepisy powszechnie obowiązującego prawa</w:t>
      </w:r>
      <w:r w:rsidR="00330F8F">
        <w:rPr>
          <w:rFonts w:ascii="Calibri" w:hAnsi="Calibri" w:cs="Calibri"/>
          <w:sz w:val="22"/>
          <w:szCs w:val="22"/>
        </w:rPr>
        <w:t xml:space="preserve"> polskiego</w:t>
      </w:r>
      <w:r w:rsidR="0084700C" w:rsidRPr="00D2677E">
        <w:rPr>
          <w:rFonts w:ascii="Calibri" w:hAnsi="Calibri" w:cs="Calibri"/>
          <w:sz w:val="22"/>
          <w:szCs w:val="22"/>
        </w:rPr>
        <w:t>, w szczegól</w:t>
      </w:r>
      <w:r w:rsidR="00BF0EE5">
        <w:rPr>
          <w:rFonts w:ascii="Calibri" w:hAnsi="Calibri" w:cs="Calibri"/>
          <w:sz w:val="22"/>
          <w:szCs w:val="22"/>
        </w:rPr>
        <w:t>ności Kodeksu cywilnego i</w:t>
      </w:r>
      <w:r w:rsidR="0084700C" w:rsidRPr="00D2677E">
        <w:rPr>
          <w:rFonts w:ascii="Calibri" w:hAnsi="Calibri" w:cs="Calibri"/>
          <w:sz w:val="22"/>
          <w:szCs w:val="22"/>
        </w:rPr>
        <w:t xml:space="preserve"> ustawy Prawo zamówień publicznych.</w:t>
      </w:r>
    </w:p>
    <w:p w:rsidR="005C0F71" w:rsidRDefault="005C0F71" w:rsidP="00E34EE2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011AD1" w:rsidRPr="00E34EE2" w:rsidRDefault="00011AD1" w:rsidP="00E34EE2">
      <w:pPr>
        <w:jc w:val="center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>§ 1</w:t>
      </w:r>
      <w:r w:rsidR="009C4C9D">
        <w:rPr>
          <w:rFonts w:ascii="Calibri" w:hAnsi="Calibri" w:cs="Tahoma"/>
          <w:b/>
          <w:bCs/>
          <w:sz w:val="22"/>
          <w:szCs w:val="22"/>
        </w:rPr>
        <w:t>1</w:t>
      </w:r>
    </w:p>
    <w:p w:rsidR="00CC4380" w:rsidRPr="00A86134" w:rsidRDefault="0084700C" w:rsidP="00011AD1">
      <w:pPr>
        <w:autoSpaceDE w:val="0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 xml:space="preserve">Załączniki do umowy stanowią jej integralną część. </w:t>
      </w:r>
    </w:p>
    <w:p w:rsidR="005C0F71" w:rsidRDefault="005C0F71" w:rsidP="00F82413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84700C" w:rsidRPr="00F82413" w:rsidRDefault="0084700C" w:rsidP="00F82413">
      <w:pPr>
        <w:jc w:val="center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>§ 1</w:t>
      </w:r>
      <w:r w:rsidR="009C4C9D">
        <w:rPr>
          <w:rFonts w:ascii="Calibri" w:hAnsi="Calibri" w:cs="Tahoma"/>
          <w:b/>
          <w:bCs/>
          <w:sz w:val="22"/>
          <w:szCs w:val="22"/>
        </w:rPr>
        <w:t>2</w:t>
      </w:r>
    </w:p>
    <w:p w:rsidR="0084700C" w:rsidRDefault="0084700C" w:rsidP="0084700C">
      <w:pPr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Umowa zostaje sporządzona w czterech jednobrzmiących egzemplarzach, jeden dla Wykonawcy, </w:t>
      </w:r>
      <w:r>
        <w:rPr>
          <w:rFonts w:ascii="Calibri" w:hAnsi="Calibri" w:cs="Tahoma"/>
          <w:sz w:val="22"/>
          <w:szCs w:val="22"/>
        </w:rPr>
        <w:br/>
      </w:r>
      <w:r w:rsidRPr="00D2677E">
        <w:rPr>
          <w:rFonts w:ascii="Calibri" w:hAnsi="Calibri" w:cs="Tahoma"/>
          <w:sz w:val="22"/>
          <w:szCs w:val="22"/>
        </w:rPr>
        <w:t>a trzy dla Zamawiającego.</w:t>
      </w:r>
    </w:p>
    <w:p w:rsidR="00AC3253" w:rsidRDefault="00AC3253" w:rsidP="0084700C">
      <w:pPr>
        <w:jc w:val="both"/>
        <w:rPr>
          <w:rFonts w:ascii="Calibri" w:hAnsi="Calibri" w:cs="Tahoma"/>
          <w:sz w:val="22"/>
          <w:szCs w:val="22"/>
        </w:rPr>
      </w:pPr>
    </w:p>
    <w:p w:rsidR="00707733" w:rsidRDefault="00707733" w:rsidP="0084700C">
      <w:pPr>
        <w:jc w:val="both"/>
        <w:rPr>
          <w:rFonts w:ascii="Calibri" w:hAnsi="Calibri" w:cs="Tahoma"/>
          <w:sz w:val="22"/>
          <w:szCs w:val="22"/>
        </w:rPr>
      </w:pPr>
    </w:p>
    <w:p w:rsidR="00707733" w:rsidRPr="00D2677E" w:rsidRDefault="00707733" w:rsidP="0084700C">
      <w:pPr>
        <w:jc w:val="both"/>
        <w:rPr>
          <w:rFonts w:ascii="Calibri" w:hAnsi="Calibri" w:cs="Tahoma"/>
          <w:sz w:val="22"/>
          <w:szCs w:val="22"/>
        </w:rPr>
      </w:pPr>
    </w:p>
    <w:p w:rsidR="00143BF8" w:rsidRDefault="0084700C" w:rsidP="00331C69">
      <w:pPr>
        <w:jc w:val="center"/>
        <w:rPr>
          <w:rFonts w:ascii="Calibri" w:hAnsi="Calibri" w:cs="Tahoma"/>
          <w:b/>
          <w:sz w:val="22"/>
          <w:szCs w:val="22"/>
        </w:rPr>
      </w:pPr>
      <w:r w:rsidRPr="00D2677E">
        <w:rPr>
          <w:rFonts w:ascii="Calibri" w:hAnsi="Calibri" w:cs="Tahoma"/>
          <w:b/>
          <w:sz w:val="22"/>
          <w:szCs w:val="22"/>
        </w:rPr>
        <w:t>ZAMAWIAJĄCY</w:t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  <w:t>WYKONAWCA</w:t>
      </w:r>
    </w:p>
    <w:p w:rsidR="005F63C4" w:rsidRDefault="005F63C4" w:rsidP="00331C69">
      <w:pPr>
        <w:jc w:val="center"/>
        <w:rPr>
          <w:rFonts w:ascii="Calibri" w:hAnsi="Calibri" w:cs="Tahoma"/>
          <w:b/>
          <w:sz w:val="22"/>
          <w:szCs w:val="22"/>
        </w:rPr>
      </w:pPr>
    </w:p>
    <w:p w:rsidR="005F63C4" w:rsidRDefault="005F63C4" w:rsidP="00331C69">
      <w:pPr>
        <w:jc w:val="center"/>
        <w:rPr>
          <w:rFonts w:ascii="Calibri" w:hAnsi="Calibri" w:cs="Tahoma"/>
          <w:b/>
          <w:sz w:val="22"/>
          <w:szCs w:val="22"/>
        </w:rPr>
      </w:pPr>
    </w:p>
    <w:p w:rsidR="005F63C4" w:rsidRDefault="005F63C4" w:rsidP="00331C69">
      <w:pPr>
        <w:jc w:val="center"/>
        <w:rPr>
          <w:rFonts w:ascii="Calibri" w:hAnsi="Calibri" w:cs="Tahoma"/>
          <w:b/>
          <w:sz w:val="22"/>
          <w:szCs w:val="22"/>
        </w:rPr>
      </w:pPr>
    </w:p>
    <w:p w:rsidR="005F63C4" w:rsidRDefault="005F63C4" w:rsidP="008A7F64">
      <w:pPr>
        <w:rPr>
          <w:rFonts w:ascii="Calibri" w:hAnsi="Calibri" w:cs="Tahoma"/>
          <w:b/>
          <w:sz w:val="22"/>
          <w:szCs w:val="22"/>
        </w:rPr>
      </w:pPr>
    </w:p>
    <w:p w:rsidR="00EA1207" w:rsidRDefault="00EA1207" w:rsidP="008A7F64">
      <w:pPr>
        <w:rPr>
          <w:rFonts w:ascii="Calibri" w:hAnsi="Calibri" w:cs="Tahoma"/>
          <w:b/>
          <w:sz w:val="22"/>
          <w:szCs w:val="22"/>
        </w:rPr>
      </w:pPr>
    </w:p>
    <w:p w:rsidR="001368ED" w:rsidRDefault="001368ED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84700C" w:rsidRPr="006F1E03" w:rsidRDefault="0084700C" w:rsidP="0084700C">
      <w:pPr>
        <w:autoSpaceDE w:val="0"/>
        <w:rPr>
          <w:rFonts w:ascii="Calibri" w:hAnsi="Calibri" w:cs="Tahoma"/>
          <w:b/>
          <w:sz w:val="16"/>
          <w:szCs w:val="16"/>
          <w:u w:val="single"/>
        </w:rPr>
      </w:pPr>
      <w:r w:rsidRPr="006F1E03">
        <w:rPr>
          <w:rFonts w:ascii="Calibri" w:hAnsi="Calibri" w:cs="Tahoma"/>
          <w:b/>
          <w:sz w:val="16"/>
          <w:szCs w:val="16"/>
          <w:u w:val="single"/>
        </w:rPr>
        <w:t>Wykaz załączników do umowy:</w:t>
      </w:r>
    </w:p>
    <w:p w:rsidR="002A0773" w:rsidRDefault="0084700C" w:rsidP="0084700C">
      <w:pPr>
        <w:autoSpaceDE w:val="0"/>
        <w:rPr>
          <w:rFonts w:ascii="Calibri" w:hAnsi="Calibri" w:cs="Tahoma"/>
          <w:b/>
          <w:sz w:val="16"/>
          <w:szCs w:val="16"/>
        </w:rPr>
      </w:pPr>
      <w:r w:rsidRPr="006F1E03">
        <w:rPr>
          <w:rFonts w:ascii="Calibri" w:hAnsi="Calibri" w:cs="Tahoma"/>
          <w:b/>
          <w:sz w:val="16"/>
          <w:szCs w:val="16"/>
        </w:rPr>
        <w:t xml:space="preserve">Załącznik Nr 1: </w:t>
      </w:r>
      <w:r w:rsidR="00734E81">
        <w:rPr>
          <w:rFonts w:ascii="Calibri" w:hAnsi="Calibri" w:cs="Tahoma"/>
          <w:sz w:val="16"/>
          <w:szCs w:val="16"/>
        </w:rPr>
        <w:t>Opis przedmiotu zamówienia</w:t>
      </w:r>
    </w:p>
    <w:p w:rsidR="0084700C" w:rsidRDefault="002A0773" w:rsidP="0084700C">
      <w:pPr>
        <w:autoSpaceDE w:val="0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Załącznik Nr 2:</w:t>
      </w:r>
      <w:r w:rsidR="00734E81" w:rsidRPr="006F1E03">
        <w:rPr>
          <w:rFonts w:ascii="Calibri" w:hAnsi="Calibri" w:cs="Tahoma"/>
          <w:sz w:val="16"/>
          <w:szCs w:val="16"/>
        </w:rPr>
        <w:t xml:space="preserve"> Protokół zdawczo-odbiorczy</w:t>
      </w:r>
      <w:r w:rsidR="0084700C" w:rsidRPr="006F1E03">
        <w:rPr>
          <w:rFonts w:ascii="Calibri" w:hAnsi="Calibri" w:cs="Tahoma"/>
          <w:sz w:val="16"/>
          <w:szCs w:val="16"/>
        </w:rPr>
        <w:br/>
      </w:r>
    </w:p>
    <w:p w:rsidR="00723D34" w:rsidRDefault="00723D34" w:rsidP="00723D34">
      <w:pPr>
        <w:jc w:val="right"/>
        <w:rPr>
          <w:rFonts w:ascii="Calibri" w:hAnsi="Calibri" w:cs="Calibri"/>
          <w:b/>
          <w:sz w:val="20"/>
          <w:szCs w:val="20"/>
        </w:rPr>
      </w:pPr>
      <w:r w:rsidRPr="00723D34">
        <w:rPr>
          <w:rFonts w:ascii="Calibri" w:hAnsi="Calibri" w:cs="Calibri"/>
          <w:b/>
          <w:sz w:val="20"/>
          <w:szCs w:val="20"/>
        </w:rPr>
        <w:lastRenderedPageBreak/>
        <w:t>Załącznik nr 1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723D34" w:rsidRPr="00723D34" w:rsidRDefault="00723D34" w:rsidP="00723D34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723D34">
        <w:rPr>
          <w:rFonts w:ascii="Calibri" w:hAnsi="Calibri" w:cs="Calibri"/>
          <w:b/>
          <w:sz w:val="20"/>
          <w:szCs w:val="20"/>
        </w:rPr>
        <w:t xml:space="preserve"> do umowy n</w:t>
      </w:r>
      <w:r w:rsidRPr="00723D34">
        <w:rPr>
          <w:rFonts w:ascii="Calibri" w:hAnsi="Calibri" w:cs="Calibri"/>
          <w:b/>
          <w:bCs/>
          <w:color w:val="000000"/>
          <w:sz w:val="20"/>
          <w:szCs w:val="20"/>
        </w:rPr>
        <w:t xml:space="preserve">r  </w:t>
      </w:r>
      <w:r w:rsidRPr="00723D34">
        <w:rPr>
          <w:rFonts w:ascii="Calibri" w:hAnsi="Calibri" w:cs="Calibri"/>
          <w:b/>
          <w:bCs/>
          <w:sz w:val="20"/>
          <w:szCs w:val="20"/>
        </w:rPr>
        <w:t>……../…..…/2018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23D34" w:rsidRPr="00723D34" w:rsidRDefault="00723D34" w:rsidP="00723D34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 dnia</w:t>
      </w:r>
      <w:r w:rsidRPr="00723D34">
        <w:rPr>
          <w:rFonts w:ascii="Calibri" w:hAnsi="Calibri" w:cs="Calibri"/>
          <w:b/>
          <w:sz w:val="20"/>
          <w:szCs w:val="20"/>
        </w:rPr>
        <w:t xml:space="preserve"> …………….. 2018 r.</w:t>
      </w:r>
    </w:p>
    <w:p w:rsidR="00723D34" w:rsidRPr="00317CAC" w:rsidRDefault="00723D34" w:rsidP="00723D34">
      <w:pPr>
        <w:jc w:val="right"/>
        <w:rPr>
          <w:sz w:val="20"/>
          <w:szCs w:val="20"/>
        </w:rPr>
      </w:pPr>
    </w:p>
    <w:p w:rsidR="00723D34" w:rsidRPr="004D5D36" w:rsidRDefault="00723D34" w:rsidP="00723D34">
      <w:pPr>
        <w:pStyle w:val="Bezodstpw"/>
        <w:spacing w:after="60" w:line="360" w:lineRule="auto"/>
      </w:pPr>
      <w:r w:rsidRPr="004D5D36">
        <w:tab/>
      </w:r>
    </w:p>
    <w:p w:rsidR="00723D34" w:rsidRPr="004D5D36" w:rsidRDefault="00723D34" w:rsidP="00723D34">
      <w:pPr>
        <w:spacing w:after="60" w:line="360" w:lineRule="auto"/>
      </w:pPr>
      <w:r w:rsidRPr="004D5D36">
        <w:tab/>
      </w:r>
      <w:r w:rsidRPr="004D5D36">
        <w:tab/>
      </w:r>
      <w:r w:rsidRPr="004D5D36">
        <w:tab/>
      </w:r>
      <w:r w:rsidRPr="004D5D36">
        <w:tab/>
      </w:r>
    </w:p>
    <w:p w:rsidR="00723D34" w:rsidRPr="004D5D36" w:rsidRDefault="00723D34" w:rsidP="00723D34">
      <w:pPr>
        <w:pStyle w:val="Bezodstpw"/>
      </w:pPr>
      <w:r w:rsidRPr="004D5D36">
        <w:tab/>
      </w:r>
    </w:p>
    <w:p w:rsidR="00723D34" w:rsidRPr="005A6379" w:rsidRDefault="00723D34" w:rsidP="00723D34">
      <w:pPr>
        <w:pStyle w:val="Tytu"/>
        <w:spacing w:before="0" w:after="0"/>
        <w:rPr>
          <w:rFonts w:ascii="Arial" w:hAnsi="Arial" w:cs="Arial"/>
        </w:rPr>
      </w:pPr>
      <w:r w:rsidRPr="005A6379">
        <w:rPr>
          <w:rFonts w:ascii="Arial" w:hAnsi="Arial" w:cs="Arial"/>
        </w:rPr>
        <w:t>SZCZEGÓŁOWY OPIS PRZEDMIOTU ZAMÓWIENIA</w:t>
      </w:r>
    </w:p>
    <w:p w:rsidR="00723D34" w:rsidRPr="005A6379" w:rsidRDefault="00723D34" w:rsidP="00723D34">
      <w:pPr>
        <w:pStyle w:val="Podtytu"/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  <w:r w:rsidRPr="005A6379">
        <w:rPr>
          <w:rFonts w:ascii="Arial" w:hAnsi="Arial" w:cs="Arial"/>
        </w:rPr>
        <w:t>Na o</w:t>
      </w:r>
      <w:r w:rsidRPr="005A6379">
        <w:rPr>
          <w:rFonts w:ascii="Arial" w:eastAsia="Times New Roman" w:hAnsi="Arial" w:cs="Arial"/>
          <w:sz w:val="22"/>
          <w:szCs w:val="22"/>
        </w:rPr>
        <w:t xml:space="preserve">rganizację imprez w ramach XVI edycji konferencji </w:t>
      </w:r>
    </w:p>
    <w:p w:rsidR="00723D34" w:rsidRPr="005A6379" w:rsidRDefault="00723D34" w:rsidP="00723D34">
      <w:pPr>
        <w:pStyle w:val="Podtytu"/>
        <w:spacing w:before="0" w:after="0" w:line="240" w:lineRule="auto"/>
        <w:rPr>
          <w:rFonts w:ascii="Arial" w:hAnsi="Arial" w:cs="Arial"/>
          <w:lang w:val="en-US"/>
        </w:rPr>
      </w:pPr>
      <w:proofErr w:type="spellStart"/>
      <w:r w:rsidRPr="005A6379">
        <w:rPr>
          <w:rFonts w:ascii="Arial" w:eastAsia="Times New Roman" w:hAnsi="Arial" w:cs="Arial"/>
          <w:sz w:val="22"/>
          <w:szCs w:val="22"/>
          <w:lang w:val="en-US"/>
        </w:rPr>
        <w:t>pn</w:t>
      </w:r>
      <w:proofErr w:type="spellEnd"/>
      <w:r w:rsidRPr="005A6379">
        <w:rPr>
          <w:rFonts w:ascii="Arial" w:eastAsia="Times New Roman" w:hAnsi="Arial" w:cs="Arial"/>
          <w:sz w:val="22"/>
          <w:szCs w:val="22"/>
          <w:lang w:val="en-US"/>
        </w:rPr>
        <w:t>. „REHA FOR THE BLIND IN POLAND</w:t>
      </w:r>
      <w:r w:rsidRPr="005A6379">
        <w:rPr>
          <w:rFonts w:ascii="Arial" w:hAnsi="Arial" w:cs="Arial"/>
          <w:lang w:val="en-US"/>
        </w:rPr>
        <w:t>”</w:t>
      </w:r>
    </w:p>
    <w:p w:rsidR="00723D34" w:rsidRPr="00EB262F" w:rsidRDefault="00723D34" w:rsidP="00723D34">
      <w:pPr>
        <w:pStyle w:val="Akapitzlist"/>
        <w:contextualSpacing w:val="0"/>
        <w:rPr>
          <w:rFonts w:cs="Arial"/>
          <w:lang w:val="en-US"/>
        </w:rPr>
      </w:pPr>
    </w:p>
    <w:p w:rsidR="00723D34" w:rsidRPr="00EB262F" w:rsidRDefault="00723D34" w:rsidP="00723D34">
      <w:pPr>
        <w:pStyle w:val="Bezodstpw"/>
        <w:rPr>
          <w:b/>
          <w:lang w:val="en-US"/>
        </w:rPr>
      </w:pPr>
    </w:p>
    <w:p w:rsidR="00723D34" w:rsidRPr="000B33D4" w:rsidRDefault="00723D34" w:rsidP="00723D34">
      <w:pPr>
        <w:pStyle w:val="Podtytu"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2D2993">
        <w:rPr>
          <w:rFonts w:ascii="Arial" w:hAnsi="Arial" w:cs="Arial"/>
          <w:b/>
          <w:sz w:val="22"/>
          <w:szCs w:val="22"/>
        </w:rPr>
        <w:t>Przedmiotem zamówienia jest</w:t>
      </w:r>
      <w:r w:rsidR="005A6379">
        <w:rPr>
          <w:rFonts w:ascii="Arial" w:hAnsi="Arial" w:cs="Arial"/>
          <w:b/>
          <w:sz w:val="22"/>
          <w:szCs w:val="22"/>
        </w:rPr>
        <w:t xml:space="preserve"> </w:t>
      </w:r>
      <w:r w:rsidRPr="002D2993">
        <w:rPr>
          <w:rFonts w:ascii="Arial" w:hAnsi="Arial" w:cs="Arial"/>
          <w:b/>
          <w:sz w:val="22"/>
          <w:szCs w:val="22"/>
        </w:rPr>
        <w:t>o</w:t>
      </w:r>
      <w:r w:rsidRPr="002D2993">
        <w:rPr>
          <w:rFonts w:ascii="Arial" w:eastAsia="Times New Roman" w:hAnsi="Arial" w:cs="Arial"/>
          <w:b/>
          <w:sz w:val="22"/>
          <w:szCs w:val="22"/>
        </w:rPr>
        <w:t xml:space="preserve">rganizacja imprez w ramach XVI edycji konferencji </w:t>
      </w:r>
      <w:r w:rsidRPr="002D2993">
        <w:rPr>
          <w:rFonts w:ascii="Arial" w:eastAsia="Times New Roman" w:hAnsi="Arial" w:cs="Arial"/>
          <w:b/>
          <w:sz w:val="22"/>
          <w:szCs w:val="22"/>
        </w:rPr>
        <w:br/>
        <w:t>REHA FOR THE BLIND IN</w:t>
      </w:r>
      <w:r w:rsidRPr="000B33D4">
        <w:rPr>
          <w:rFonts w:ascii="Arial" w:eastAsia="Times New Roman" w:hAnsi="Arial" w:cs="Arial"/>
          <w:b/>
          <w:sz w:val="22"/>
          <w:szCs w:val="22"/>
        </w:rPr>
        <w:t>POLAND</w:t>
      </w:r>
      <w:r w:rsidR="000B33D4" w:rsidRPr="000B33D4">
        <w:rPr>
          <w:rFonts w:ascii="Arial" w:hAnsi="Arial" w:cs="Arial"/>
          <w:sz w:val="22"/>
          <w:szCs w:val="22"/>
        </w:rPr>
        <w:t xml:space="preserve"> w dniach 13-14 października 2018 r.</w:t>
      </w:r>
    </w:p>
    <w:p w:rsidR="00723D34" w:rsidRPr="00463008" w:rsidRDefault="00723D34" w:rsidP="00723D34">
      <w:pPr>
        <w:pStyle w:val="Numeracja"/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  <w:b/>
        </w:rPr>
        <w:t xml:space="preserve">Termin: </w:t>
      </w:r>
      <w:r w:rsidRPr="00463008">
        <w:rPr>
          <w:rFonts w:ascii="Arial" w:hAnsi="Arial" w:cs="Arial"/>
        </w:rPr>
        <w:t xml:space="preserve">13-14 października 2018 r. </w:t>
      </w:r>
    </w:p>
    <w:p w:rsidR="00723D34" w:rsidRPr="00463008" w:rsidRDefault="00723D34" w:rsidP="00723D34">
      <w:pPr>
        <w:pStyle w:val="Numeracja"/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  <w:b/>
        </w:rPr>
        <w:t>Zamówienie składa się</w:t>
      </w:r>
      <w:r>
        <w:rPr>
          <w:rFonts w:ascii="Arial" w:hAnsi="Arial" w:cs="Arial"/>
          <w:b/>
        </w:rPr>
        <w:t xml:space="preserve"> z</w:t>
      </w:r>
      <w:r w:rsidRPr="00463008">
        <w:rPr>
          <w:rFonts w:ascii="Arial" w:hAnsi="Arial" w:cs="Arial"/>
          <w:b/>
        </w:rPr>
        <w:t>:</w:t>
      </w:r>
    </w:p>
    <w:p w:rsidR="00723D34" w:rsidRDefault="00723D34" w:rsidP="00723D34">
      <w:pPr>
        <w:pStyle w:val="Numeracja"/>
        <w:numPr>
          <w:ilvl w:val="0"/>
          <w:numId w:val="15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Prezentacji ośrodka dla niewidomych</w:t>
      </w:r>
      <w:r w:rsidR="005A6379">
        <w:rPr>
          <w:rFonts w:ascii="Arial" w:hAnsi="Arial" w:cs="Arial"/>
        </w:rPr>
        <w:t xml:space="preserve"> </w:t>
      </w:r>
      <w:r w:rsidRPr="00463008">
        <w:rPr>
          <w:rFonts w:ascii="Arial" w:hAnsi="Arial" w:cs="Arial"/>
        </w:rPr>
        <w:t>w Laskach, Brzozowa 75, 05-080 Izabelin</w:t>
      </w:r>
    </w:p>
    <w:p w:rsidR="00723D34" w:rsidRPr="0030338F" w:rsidRDefault="00723D34" w:rsidP="00723D34">
      <w:pPr>
        <w:pStyle w:val="Numeracja"/>
        <w:numPr>
          <w:ilvl w:val="0"/>
          <w:numId w:val="15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30338F">
        <w:rPr>
          <w:rFonts w:ascii="Arial" w:hAnsi="Arial" w:cs="Arial"/>
        </w:rPr>
        <w:t>Pikniku integracyjny na Bulwarach Wiślanych w Warszawie (deptak pomiędzy Centrum Nauki Kopernik a Wisłą</w:t>
      </w:r>
      <w:r>
        <w:rPr>
          <w:rFonts w:ascii="Arial" w:hAnsi="Arial" w:cs="Arial"/>
        </w:rPr>
        <w:t>),</w:t>
      </w:r>
    </w:p>
    <w:p w:rsidR="00723D34" w:rsidRPr="00463008" w:rsidRDefault="00723D34" w:rsidP="00723D34">
      <w:pPr>
        <w:pStyle w:val="Numeracja"/>
        <w:numPr>
          <w:ilvl w:val="0"/>
          <w:numId w:val="15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Spotkani</w:t>
      </w:r>
      <w:r>
        <w:rPr>
          <w:rFonts w:ascii="Arial" w:hAnsi="Arial" w:cs="Arial"/>
        </w:rPr>
        <w:t>a</w:t>
      </w:r>
      <w:r w:rsidRPr="00463008">
        <w:rPr>
          <w:rFonts w:ascii="Arial" w:hAnsi="Arial" w:cs="Arial"/>
        </w:rPr>
        <w:t xml:space="preserve"> integracyjne</w:t>
      </w:r>
      <w:r>
        <w:rPr>
          <w:rFonts w:ascii="Arial" w:hAnsi="Arial" w:cs="Arial"/>
        </w:rPr>
        <w:t>go w Warszawie</w:t>
      </w:r>
      <w:r w:rsidRPr="00463008">
        <w:rPr>
          <w:rFonts w:ascii="Arial" w:hAnsi="Arial" w:cs="Arial"/>
        </w:rPr>
        <w:t>,</w:t>
      </w:r>
    </w:p>
    <w:p w:rsidR="00723D34" w:rsidRPr="00463008" w:rsidRDefault="00723D34" w:rsidP="00723D34">
      <w:pPr>
        <w:pStyle w:val="Numeracja"/>
        <w:numPr>
          <w:ilvl w:val="0"/>
          <w:numId w:val="15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Koncert</w:t>
      </w:r>
      <w:r>
        <w:rPr>
          <w:rFonts w:ascii="Arial" w:hAnsi="Arial" w:cs="Arial"/>
        </w:rPr>
        <w:t xml:space="preserve">u na terenie </w:t>
      </w:r>
      <w:r w:rsidRPr="00463008">
        <w:rPr>
          <w:rFonts w:ascii="Arial" w:hAnsi="Arial" w:cs="Arial"/>
        </w:rPr>
        <w:t>Centrum Nauki Kopernik w Warszawie (ul. Wybrzeże Kościuszkowskie 20, 00-390 Warszawa</w:t>
      </w:r>
      <w:r>
        <w:rPr>
          <w:rFonts w:ascii="Arial" w:hAnsi="Arial" w:cs="Arial"/>
        </w:rPr>
        <w:t>)</w:t>
      </w:r>
      <w:r w:rsidRPr="00463008">
        <w:rPr>
          <w:rFonts w:ascii="Arial" w:hAnsi="Arial" w:cs="Arial"/>
        </w:rPr>
        <w:t>,</w:t>
      </w:r>
    </w:p>
    <w:p w:rsidR="00723D34" w:rsidRPr="00463008" w:rsidRDefault="00723D34" w:rsidP="00723D34">
      <w:pPr>
        <w:pStyle w:val="Numeracja"/>
        <w:numPr>
          <w:ilvl w:val="0"/>
          <w:numId w:val="15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Transport</w:t>
      </w:r>
      <w:r>
        <w:rPr>
          <w:rFonts w:ascii="Arial" w:hAnsi="Arial" w:cs="Arial"/>
        </w:rPr>
        <w:t>u osób</w:t>
      </w:r>
      <w:r w:rsidRPr="00463008">
        <w:rPr>
          <w:rFonts w:ascii="Arial" w:hAnsi="Arial" w:cs="Arial"/>
        </w:rPr>
        <w:t>.</w:t>
      </w:r>
    </w:p>
    <w:p w:rsidR="00723D34" w:rsidRPr="00463008" w:rsidRDefault="00723D34" w:rsidP="00723D34">
      <w:pPr>
        <w:pStyle w:val="Numeracja"/>
        <w:numPr>
          <w:ilvl w:val="1"/>
          <w:numId w:val="16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Wykonawca może złożyć tylko jedną ofertę </w:t>
      </w:r>
      <w:r>
        <w:rPr>
          <w:rFonts w:ascii="Arial" w:hAnsi="Arial" w:cs="Arial"/>
        </w:rPr>
        <w:t xml:space="preserve">uwzględniającą </w:t>
      </w:r>
      <w:r w:rsidRPr="00463008">
        <w:rPr>
          <w:rFonts w:ascii="Arial" w:hAnsi="Arial" w:cs="Arial"/>
        </w:rPr>
        <w:t>wszystkie zadania</w:t>
      </w:r>
      <w:r>
        <w:rPr>
          <w:rFonts w:ascii="Arial" w:hAnsi="Arial" w:cs="Arial"/>
        </w:rPr>
        <w:t xml:space="preserve">, które są przedmiotem zamówienia. </w:t>
      </w:r>
      <w:r w:rsidRPr="00463008">
        <w:rPr>
          <w:rFonts w:ascii="Arial" w:hAnsi="Arial" w:cs="Arial"/>
        </w:rPr>
        <w:t xml:space="preserve">W przypadku złożenia oferty przez Wykonawcę </w:t>
      </w:r>
      <w:r>
        <w:rPr>
          <w:rFonts w:ascii="Arial" w:hAnsi="Arial" w:cs="Arial"/>
        </w:rPr>
        <w:br/>
      </w:r>
      <w:r w:rsidRPr="00463008">
        <w:rPr>
          <w:rFonts w:ascii="Arial" w:hAnsi="Arial" w:cs="Arial"/>
        </w:rPr>
        <w:t>na od jednej do czterech zadań oferta danego Wykonawcy zostanie odrzucona.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spacing w:after="0" w:line="240" w:lineRule="auto"/>
        <w:ind w:left="709"/>
        <w:rPr>
          <w:rFonts w:ascii="Arial" w:hAnsi="Arial" w:cs="Arial"/>
        </w:rPr>
      </w:pPr>
    </w:p>
    <w:p w:rsidR="00723D34" w:rsidRPr="00463008" w:rsidRDefault="00723D34" w:rsidP="00723D34">
      <w:pPr>
        <w:pStyle w:val="Numeracja"/>
        <w:spacing w:after="0" w:line="240" w:lineRule="auto"/>
        <w:rPr>
          <w:rFonts w:ascii="Arial" w:hAnsi="Arial" w:cs="Arial"/>
          <w:b/>
        </w:rPr>
      </w:pPr>
      <w:r w:rsidRPr="00463008">
        <w:rPr>
          <w:rFonts w:ascii="Arial" w:hAnsi="Arial" w:cs="Arial"/>
          <w:b/>
        </w:rPr>
        <w:t>Zakres zamówienia:</w:t>
      </w:r>
    </w:p>
    <w:p w:rsidR="00723D34" w:rsidRPr="005678ED" w:rsidRDefault="00723D34" w:rsidP="00723D34">
      <w:pPr>
        <w:pStyle w:val="Numeracja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</w:rPr>
      </w:pPr>
      <w:r w:rsidRPr="005678ED">
        <w:rPr>
          <w:rFonts w:ascii="Arial" w:hAnsi="Arial" w:cs="Arial"/>
        </w:rPr>
        <w:t>3.1 Prezentacji ośrodka dla niewidomych w Laskach</w:t>
      </w:r>
    </w:p>
    <w:p w:rsidR="00723D34" w:rsidRPr="005678ED" w:rsidRDefault="00723D34" w:rsidP="00723D34">
      <w:pPr>
        <w:pStyle w:val="Numeracja"/>
        <w:numPr>
          <w:ilvl w:val="0"/>
          <w:numId w:val="0"/>
        </w:numPr>
        <w:spacing w:after="0" w:line="240" w:lineRule="auto"/>
        <w:ind w:left="851"/>
        <w:rPr>
          <w:rFonts w:ascii="Arial" w:hAnsi="Arial" w:cs="Arial"/>
        </w:rPr>
      </w:pPr>
      <w:r w:rsidRPr="005678ED">
        <w:rPr>
          <w:rFonts w:ascii="Arial" w:hAnsi="Arial" w:cs="Arial"/>
        </w:rPr>
        <w:t>Wykonawca zapewni: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 xml:space="preserve">.1.1Dostarczenie i rozstawienie 2 namiotów o wymiarach 6mx10m oraz 1 namiotu </w:t>
      </w:r>
      <w:r w:rsidRPr="00463008">
        <w:rPr>
          <w:rFonts w:ascii="Arial" w:hAnsi="Arial" w:cs="Arial"/>
        </w:rPr>
        <w:br/>
        <w:t xml:space="preserve">o wymiarach 3mx6m do godz. 9.00 w miejscach wskazanych przez organizatora konferencji i udostępnienie w godzinach od 9:00 do 18:00 w dniu 14 października 2018 r. 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 xml:space="preserve">.1.2 Dostarczenie i ustawienie 5 toalet przenośnych, wyposażonych w dozownik płynu dezynfekującego do godz. 7.00 w miejscach wskazanych przez organizatora konferencji i  udostępnienie w godzinach od 7:00 do 18:00 w dniu 14 października 2018 r. 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 xml:space="preserve">.1.3 Dostarczenie i ustawienie z podłączeniem zestawu nagłośnieniowego Yamaha STAGEPAS 400 lub równoważnego do godz. 9.00 w miejscu wskazanym przez organizatora konferencji i udostępnienie w godzinach od 9:00 do 18:00 w dniu </w:t>
      </w:r>
      <w:r>
        <w:rPr>
          <w:rFonts w:ascii="Arial" w:hAnsi="Arial" w:cs="Arial"/>
        </w:rPr>
        <w:br/>
      </w:r>
      <w:r w:rsidRPr="00463008">
        <w:rPr>
          <w:rFonts w:ascii="Arial" w:hAnsi="Arial" w:cs="Arial"/>
        </w:rPr>
        <w:t xml:space="preserve">14 października 2018 r. </w:t>
      </w:r>
    </w:p>
    <w:p w:rsidR="00723D34" w:rsidRDefault="00723D34" w:rsidP="00723D34">
      <w:pPr>
        <w:pStyle w:val="Numeracja"/>
        <w:numPr>
          <w:ilvl w:val="0"/>
          <w:numId w:val="0"/>
        </w:numPr>
        <w:tabs>
          <w:tab w:val="left" w:pos="708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 xml:space="preserve">.1.4 Dostarczenie i ustawienie z podłączeniem urządzenia </w:t>
      </w:r>
      <w:proofErr w:type="spellStart"/>
      <w:r w:rsidRPr="00463008">
        <w:rPr>
          <w:rFonts w:ascii="Arial" w:hAnsi="Arial" w:cs="Arial"/>
        </w:rPr>
        <w:t>SoundBox</w:t>
      </w:r>
      <w:proofErr w:type="spellEnd"/>
      <w:r w:rsidRPr="00463008">
        <w:rPr>
          <w:rFonts w:ascii="Arial" w:hAnsi="Arial" w:cs="Arial"/>
        </w:rPr>
        <w:t xml:space="preserve"> – </w:t>
      </w:r>
      <w:r w:rsidRPr="00463008">
        <w:rPr>
          <w:rFonts w:ascii="Arial" w:hAnsi="Arial" w:cs="Arial"/>
          <w:shd w:val="clear" w:color="auto" w:fill="FFFFFF"/>
        </w:rPr>
        <w:t xml:space="preserve"> terminala informacyjnego wydające komunikaty głosowe, służącego osobom niewidomym </w:t>
      </w:r>
      <w:r w:rsidRPr="00463008">
        <w:rPr>
          <w:rFonts w:ascii="Arial" w:hAnsi="Arial" w:cs="Arial"/>
          <w:shd w:val="clear" w:color="auto" w:fill="FFFFFF"/>
        </w:rPr>
        <w:br/>
        <w:t xml:space="preserve">i </w:t>
      </w:r>
      <w:proofErr w:type="spellStart"/>
      <w:r w:rsidRPr="00463008">
        <w:rPr>
          <w:rFonts w:ascii="Arial" w:hAnsi="Arial" w:cs="Arial"/>
          <w:shd w:val="clear" w:color="auto" w:fill="FFFFFF"/>
        </w:rPr>
        <w:t>słabowidzącym</w:t>
      </w:r>
      <w:r w:rsidRPr="00463008">
        <w:rPr>
          <w:rFonts w:ascii="Arial" w:hAnsi="Arial" w:cs="Arial"/>
        </w:rPr>
        <w:t>do</w:t>
      </w:r>
      <w:proofErr w:type="spellEnd"/>
      <w:r w:rsidRPr="00463008">
        <w:rPr>
          <w:rFonts w:ascii="Arial" w:hAnsi="Arial" w:cs="Arial"/>
        </w:rPr>
        <w:t xml:space="preserve"> godz. 9.00 w miejscu wskazanym przez organizatora konferencji i udostępnienie w godzinach od 9:00 do 18:00 w dniu 14 października 2018 r</w:t>
      </w:r>
      <w:r>
        <w:rPr>
          <w:rFonts w:ascii="Arial" w:hAnsi="Arial" w:cs="Arial"/>
        </w:rPr>
        <w:t>.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>.1.5 Obsługę:</w:t>
      </w:r>
    </w:p>
    <w:p w:rsidR="00723D34" w:rsidRPr="00463008" w:rsidRDefault="00723D34" w:rsidP="00723D34">
      <w:pPr>
        <w:pStyle w:val="Numeracj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Punktów prezentacyjnych przygotowanych przez organizatora konferencji 10 osób (mający doświadczenie w pracy z osobami niewidomymi) w godz. 12.00-18.00,</w:t>
      </w:r>
    </w:p>
    <w:p w:rsidR="00723D34" w:rsidRPr="00463008" w:rsidRDefault="00723D34" w:rsidP="00723D34">
      <w:pPr>
        <w:pStyle w:val="Numeracj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lastRenderedPageBreak/>
        <w:t>techniczną sprzętu komputerowego znajdującego się w punktach prezentacyjnych: 2 osoby w godz.12.00-18.00,</w:t>
      </w:r>
    </w:p>
    <w:p w:rsidR="00723D34" w:rsidRPr="00463008" w:rsidRDefault="00723D34" w:rsidP="00723D34">
      <w:pPr>
        <w:pStyle w:val="Numeracj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sprzętu technicznego, tym nagłośnienia: 1 osoba w godz.12.00-18.00,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</w:rPr>
      </w:pPr>
    </w:p>
    <w:p w:rsidR="00723D34" w:rsidRPr="005678ED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/>
        <w:rPr>
          <w:rFonts w:ascii="Arial" w:hAnsi="Arial" w:cs="Arial"/>
        </w:rPr>
      </w:pPr>
      <w:r w:rsidRPr="005678ED">
        <w:rPr>
          <w:rFonts w:ascii="Arial" w:hAnsi="Arial" w:cs="Arial"/>
        </w:rPr>
        <w:t>3.2 Piknik integracyjny</w:t>
      </w:r>
    </w:p>
    <w:p w:rsidR="00723D34" w:rsidRPr="005678ED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709"/>
        <w:rPr>
          <w:rFonts w:ascii="Arial" w:hAnsi="Arial" w:cs="Arial"/>
        </w:rPr>
      </w:pPr>
      <w:r w:rsidRPr="005678ED">
        <w:rPr>
          <w:rFonts w:ascii="Arial" w:hAnsi="Arial" w:cs="Arial"/>
        </w:rPr>
        <w:t>Wykonawca zapewni:</w:t>
      </w:r>
    </w:p>
    <w:p w:rsidR="00723D34" w:rsidRPr="00463008" w:rsidRDefault="00723D34" w:rsidP="00723D34">
      <w:pPr>
        <w:pStyle w:val="Numeracja"/>
        <w:numPr>
          <w:ilvl w:val="2"/>
          <w:numId w:val="22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 w:rsidRPr="00463008">
        <w:rPr>
          <w:rFonts w:ascii="Arial" w:hAnsi="Arial" w:cs="Arial"/>
        </w:rPr>
        <w:t>Dostarczenie i ustawienie:</w:t>
      </w:r>
    </w:p>
    <w:p w:rsidR="00723D34" w:rsidRPr="00463008" w:rsidRDefault="00723D34" w:rsidP="00723D34">
      <w:pPr>
        <w:pStyle w:val="Numeracja"/>
        <w:numPr>
          <w:ilvl w:val="0"/>
          <w:numId w:val="21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w dniu 13 października 2018 r.: 3 namiotów o wymiarach 3mx6m do godz. 12.00 </w:t>
      </w:r>
      <w:r w:rsidRPr="00463008">
        <w:rPr>
          <w:rFonts w:ascii="Arial" w:hAnsi="Arial" w:cs="Arial"/>
        </w:rPr>
        <w:br/>
        <w:t xml:space="preserve">w miejscach wskazanych przez organizatora konferencji i udostępnienie ich </w:t>
      </w:r>
      <w:r w:rsidRPr="00463008">
        <w:rPr>
          <w:rFonts w:ascii="Arial" w:hAnsi="Arial" w:cs="Arial"/>
        </w:rPr>
        <w:br/>
        <w:t>w godzinach od 12:00 do 19:00 ;</w:t>
      </w:r>
    </w:p>
    <w:p w:rsidR="00723D34" w:rsidRPr="00463008" w:rsidRDefault="00723D34" w:rsidP="00723D34">
      <w:pPr>
        <w:pStyle w:val="Numeracja"/>
        <w:numPr>
          <w:ilvl w:val="0"/>
          <w:numId w:val="21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w dniu 14 października 2018 r. 3 namiotów o wymiarach 3mx6m oraz 2 namiotów </w:t>
      </w:r>
      <w:r w:rsidRPr="00463008">
        <w:rPr>
          <w:rFonts w:ascii="Arial" w:hAnsi="Arial" w:cs="Arial"/>
        </w:rPr>
        <w:br/>
        <w:t>o wymiarach 3mx6m  do godz. 12.00 w miejscach wskazanych przez organizatora konferencji i udostępnienie ich w godzinach od 12:00 do 19:00 ;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 xml:space="preserve">.2.2 Dostarczenie i ustawienie 2 komputerów przenośnych z systemem operacyjnym Windows 10 i zainstalowanym pakietem Microsoft Office (od wersji 2007 w </w:t>
      </w:r>
      <w:proofErr w:type="spellStart"/>
      <w:r w:rsidRPr="00463008">
        <w:rPr>
          <w:rFonts w:ascii="Arial" w:hAnsi="Arial" w:cs="Arial"/>
        </w:rPr>
        <w:t>zwyż</w:t>
      </w:r>
      <w:proofErr w:type="spellEnd"/>
      <w:r w:rsidRPr="00463008">
        <w:rPr>
          <w:rFonts w:ascii="Arial" w:hAnsi="Arial" w:cs="Arial"/>
        </w:rPr>
        <w:t xml:space="preserve">), </w:t>
      </w:r>
      <w:r w:rsidRPr="00463008">
        <w:rPr>
          <w:rFonts w:ascii="Arial" w:hAnsi="Arial" w:cs="Arial"/>
        </w:rPr>
        <w:br/>
        <w:t xml:space="preserve">2 powiększalników obrazu 6 calowe, 1 powiększalnika stacjonarnego 22 calowego, sprzętu do strzelectwa laserowego- 1 komplet, 2 tandemów(rowerów dwuosobowych) do godz. 12.00 w miejscach wskazanych przez organizatora konferencji i udostępnienie ich w godzinach od 12:00 do 19:00 w dniach13-14 października 2018 r. 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 xml:space="preserve">.2.3 Opracowanie, dostarczenie i ustawienie gry „Chińczyk miejski”(składającej się </w:t>
      </w:r>
      <w:r w:rsidRPr="00463008">
        <w:rPr>
          <w:rFonts w:ascii="Arial" w:hAnsi="Arial" w:cs="Arial"/>
        </w:rPr>
        <w:br/>
        <w:t xml:space="preserve">z planszy o wymiarach 7mx7m oraz wypukłej kostki </w:t>
      </w:r>
      <w:r w:rsidR="001003EB">
        <w:rPr>
          <w:rFonts w:ascii="Arial" w:hAnsi="Arial" w:cs="Arial"/>
        </w:rPr>
        <w:t>o wymiarach ok.</w:t>
      </w:r>
      <w:bookmarkStart w:id="0" w:name="_GoBack"/>
      <w:bookmarkEnd w:id="0"/>
      <w:r w:rsidRPr="00463008">
        <w:rPr>
          <w:rFonts w:ascii="Arial" w:hAnsi="Arial" w:cs="Arial"/>
        </w:rPr>
        <w:t xml:space="preserve"> 0,5m x  0,5m dostosowanej do osób niewidomych i słabowidzących) do godz. 12.00</w:t>
      </w:r>
      <w:r w:rsidRPr="00463008">
        <w:rPr>
          <w:rFonts w:ascii="Arial" w:hAnsi="Arial" w:cs="Arial"/>
        </w:rPr>
        <w:br/>
        <w:t xml:space="preserve">w miejscu wskazanych przez organizatora konferencji i udostępnienie jej </w:t>
      </w:r>
      <w:r w:rsidRPr="00463008">
        <w:rPr>
          <w:rFonts w:ascii="Arial" w:hAnsi="Arial" w:cs="Arial"/>
        </w:rPr>
        <w:br/>
        <w:t xml:space="preserve">w godzinach od 12:00 do 19:00 w dniach 13-14 października 2018 r. 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 xml:space="preserve">.2.4 Obsługę konkursów przygotowanych przez organizatora konferencji: 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644"/>
        <w:rPr>
          <w:rFonts w:ascii="Arial" w:hAnsi="Arial" w:cs="Arial"/>
        </w:rPr>
      </w:pPr>
      <w:r w:rsidRPr="00463008">
        <w:rPr>
          <w:rFonts w:ascii="Arial" w:hAnsi="Arial" w:cs="Arial"/>
        </w:rPr>
        <w:t>9 osób (mających doświadczenie w prowadzeniu animacji)</w:t>
      </w:r>
      <w:r>
        <w:rPr>
          <w:rFonts w:ascii="Arial" w:hAnsi="Arial" w:cs="Arial"/>
        </w:rPr>
        <w:t xml:space="preserve"> </w:t>
      </w:r>
      <w:r w:rsidRPr="00463008">
        <w:rPr>
          <w:rFonts w:ascii="Arial" w:hAnsi="Arial" w:cs="Arial"/>
        </w:rPr>
        <w:t>w dniach 13-14 października 2018 r. w godzinach 12.00-19.00.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/>
        <w:rPr>
          <w:rFonts w:ascii="Arial" w:hAnsi="Arial" w:cs="Arial"/>
          <w:b/>
        </w:rPr>
      </w:pPr>
    </w:p>
    <w:p w:rsidR="00723D34" w:rsidRPr="0024770A" w:rsidRDefault="00723D34" w:rsidP="00723D34">
      <w:pPr>
        <w:pStyle w:val="Numeracja"/>
        <w:numPr>
          <w:ilvl w:val="1"/>
          <w:numId w:val="22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Spotkani</w:t>
      </w:r>
      <w:r>
        <w:rPr>
          <w:rFonts w:ascii="Arial" w:hAnsi="Arial" w:cs="Arial"/>
        </w:rPr>
        <w:t>a</w:t>
      </w:r>
      <w:r w:rsidRPr="00463008">
        <w:rPr>
          <w:rFonts w:ascii="Arial" w:hAnsi="Arial" w:cs="Arial"/>
        </w:rPr>
        <w:t xml:space="preserve"> integracyjne</w:t>
      </w:r>
      <w:r>
        <w:rPr>
          <w:rFonts w:ascii="Arial" w:hAnsi="Arial" w:cs="Arial"/>
        </w:rPr>
        <w:t xml:space="preserve"> w Warszawie</w:t>
      </w:r>
    </w:p>
    <w:p w:rsidR="00723D34" w:rsidRPr="0024770A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622"/>
        <w:rPr>
          <w:rFonts w:ascii="Arial" w:hAnsi="Arial" w:cs="Arial"/>
        </w:rPr>
      </w:pPr>
      <w:r w:rsidRPr="0024770A">
        <w:rPr>
          <w:rFonts w:ascii="Arial" w:hAnsi="Arial" w:cs="Arial"/>
        </w:rPr>
        <w:t>Wykonawca zapewni:</w:t>
      </w:r>
    </w:p>
    <w:p w:rsidR="00723D34" w:rsidRPr="000C72C5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>.3.1 Miejsce do organizacji spotkania integracyjnego do 10 km od Centrum Nauki Kopernik w Warszawie (ul. Wybrzeże Kościuszkowskie 20, 00-390 Warszawa</w:t>
      </w:r>
      <w:r>
        <w:rPr>
          <w:rFonts w:ascii="Arial" w:hAnsi="Arial" w:cs="Arial"/>
        </w:rPr>
        <w:t xml:space="preserve">) </w:t>
      </w:r>
      <w:r w:rsidRPr="00463008">
        <w:rPr>
          <w:rFonts w:ascii="Arial" w:hAnsi="Arial" w:cs="Arial"/>
        </w:rPr>
        <w:t xml:space="preserve">- salę wyposażoną w stoły i krzesła dla 70 osób w dniu </w:t>
      </w:r>
      <w:r w:rsidRPr="000C72C5">
        <w:rPr>
          <w:rFonts w:ascii="Arial" w:hAnsi="Arial" w:cs="Arial"/>
        </w:rPr>
        <w:t xml:space="preserve">13 października 2018 r. </w:t>
      </w:r>
      <w:r w:rsidRPr="000C72C5">
        <w:rPr>
          <w:rFonts w:ascii="Arial" w:hAnsi="Arial" w:cs="Arial"/>
        </w:rPr>
        <w:br/>
        <w:t>w godz. od 20:30 do 22:00.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>.3.2 Kolację podczas spotkania integracyjnego:</w:t>
      </w:r>
    </w:p>
    <w:p w:rsidR="00723D34" w:rsidRPr="00463008" w:rsidRDefault="00723D34" w:rsidP="00723D34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składający się z co najmniej: dwóch ciepłych dań do wyboru, w tym jedno mięsne i jedno wegetariańskie, trzech rodzajów sałatek, deseru oraz kawy, herbaty, mleka do kawy (co najmniej 2% zawartości tłuszczu),  wody gazowanej </w:t>
      </w:r>
      <w:r>
        <w:rPr>
          <w:rFonts w:ascii="Arial" w:hAnsi="Arial" w:cs="Arial"/>
          <w:bCs/>
        </w:rPr>
        <w:br/>
      </w:r>
      <w:r w:rsidRPr="00463008">
        <w:rPr>
          <w:rFonts w:ascii="Arial" w:hAnsi="Arial" w:cs="Arial"/>
          <w:bCs/>
        </w:rPr>
        <w:t>i niegazowanej, soków;</w:t>
      </w:r>
    </w:p>
    <w:p w:rsidR="00723D34" w:rsidRPr="00463008" w:rsidRDefault="00723D34" w:rsidP="00723D34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>wymagana jest wystarczająca liczba talerzy, sztućców, filiżanek, szklanek</w:t>
      </w:r>
      <w:r w:rsidR="00092F3C" w:rsidRPr="00092F3C">
        <w:rPr>
          <w:rFonts w:ascii="Arial" w:hAnsi="Arial" w:cs="Arial"/>
          <w:bCs/>
        </w:rPr>
        <w:t xml:space="preserve"> </w:t>
      </w:r>
      <w:r w:rsidR="00092F3C" w:rsidRPr="00463008">
        <w:rPr>
          <w:rFonts w:ascii="Arial" w:hAnsi="Arial" w:cs="Arial"/>
          <w:bCs/>
        </w:rPr>
        <w:t>(innych niż plastikowe i papierowe)</w:t>
      </w:r>
      <w:r w:rsidR="00092F3C">
        <w:rPr>
          <w:rFonts w:ascii="Arial" w:hAnsi="Arial" w:cs="Arial"/>
          <w:bCs/>
        </w:rPr>
        <w:t>,</w:t>
      </w:r>
      <w:r w:rsidRPr="00463008">
        <w:rPr>
          <w:rFonts w:ascii="Arial" w:hAnsi="Arial" w:cs="Arial"/>
          <w:bCs/>
        </w:rPr>
        <w:t xml:space="preserve"> serwetek papierowych;</w:t>
      </w:r>
    </w:p>
    <w:p w:rsidR="00723D34" w:rsidRPr="00463008" w:rsidRDefault="00723D34" w:rsidP="00723D34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wyżywienie dla wszystkich uczestników spotkania musi być zapewnione </w:t>
      </w:r>
      <w:r>
        <w:rPr>
          <w:rFonts w:ascii="Arial" w:hAnsi="Arial" w:cs="Arial"/>
          <w:bCs/>
        </w:rPr>
        <w:br/>
      </w:r>
      <w:r w:rsidRPr="00463008">
        <w:rPr>
          <w:rFonts w:ascii="Arial" w:hAnsi="Arial" w:cs="Arial"/>
          <w:bCs/>
        </w:rPr>
        <w:t>w odpowiednich ilościach, gwarantujących każdemu uczestnikowi wybór;</w:t>
      </w:r>
    </w:p>
    <w:p w:rsidR="00723D34" w:rsidRPr="00463008" w:rsidRDefault="00723D34" w:rsidP="00723D34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świadczenie usług żywienia musi być zgodne z przepisami ustawy z dnia 25 sierpnia 2006 r. o bezpieczeństwie żywności i żywienia (tekst jednolity Dz. U. </w:t>
      </w:r>
      <w:r>
        <w:rPr>
          <w:rFonts w:ascii="Arial" w:hAnsi="Arial" w:cs="Arial"/>
          <w:bCs/>
        </w:rPr>
        <w:br/>
      </w:r>
      <w:r w:rsidRPr="00463008">
        <w:rPr>
          <w:rFonts w:ascii="Arial" w:hAnsi="Arial" w:cs="Arial"/>
          <w:bCs/>
        </w:rPr>
        <w:t xml:space="preserve">z 2017 r., poz. 149 z </w:t>
      </w:r>
      <w:proofErr w:type="spellStart"/>
      <w:r w:rsidRPr="00463008">
        <w:rPr>
          <w:rFonts w:ascii="Arial" w:hAnsi="Arial" w:cs="Arial"/>
          <w:bCs/>
        </w:rPr>
        <w:t>póź</w:t>
      </w:r>
      <w:proofErr w:type="spellEnd"/>
      <w:r w:rsidRPr="00463008">
        <w:rPr>
          <w:rFonts w:ascii="Arial" w:hAnsi="Arial" w:cs="Arial"/>
          <w:bCs/>
        </w:rPr>
        <w:t>. zm.);</w:t>
      </w:r>
    </w:p>
    <w:p w:rsidR="00723D34" w:rsidRPr="00463008" w:rsidRDefault="00723D34" w:rsidP="00723D34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>wykonawca musi zapewnić wydanie posiłku jednocześnie dla wszystkich uczestników spotkania integracyjnego</w:t>
      </w:r>
      <w:r w:rsidR="00C0451D">
        <w:rPr>
          <w:rFonts w:ascii="Arial" w:hAnsi="Arial" w:cs="Arial"/>
          <w:bCs/>
        </w:rPr>
        <w:t>;</w:t>
      </w:r>
    </w:p>
    <w:p w:rsidR="00723D34" w:rsidRPr="00463008" w:rsidRDefault="00723D34" w:rsidP="00723D34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wyżywienie powinno spełniać wymogi aktualnych wytycznych Instytutu Żywności </w:t>
      </w:r>
      <w:r w:rsidRPr="00463008">
        <w:rPr>
          <w:rFonts w:ascii="Arial" w:hAnsi="Arial" w:cs="Arial"/>
          <w:bCs/>
        </w:rPr>
        <w:br/>
        <w:t>i Żywienia;</w:t>
      </w:r>
    </w:p>
    <w:p w:rsidR="00723D34" w:rsidRPr="00463008" w:rsidRDefault="00723D34" w:rsidP="00723D34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dostarczane posiłki powinny zapewnić odpowiedni procent całodziennego zapotrzebowania na energię i składniki odżywcze zalecanego przez Instytut </w:t>
      </w:r>
      <w:r w:rsidRPr="00463008">
        <w:rPr>
          <w:rFonts w:ascii="Arial" w:hAnsi="Arial" w:cs="Arial"/>
          <w:bCs/>
        </w:rPr>
        <w:lastRenderedPageBreak/>
        <w:t xml:space="preserve">Żywności i Żywienia. Wykonawca przekaże propozycję wyżywienia do akceptacji Zamawiającemu nie później niż na </w:t>
      </w:r>
      <w:r w:rsidR="00CE2EFB">
        <w:rPr>
          <w:rFonts w:ascii="Arial" w:hAnsi="Arial" w:cs="Arial"/>
          <w:bCs/>
        </w:rPr>
        <w:t>2</w:t>
      </w:r>
      <w:r w:rsidRPr="00463008">
        <w:rPr>
          <w:rFonts w:ascii="Arial" w:hAnsi="Arial" w:cs="Arial"/>
          <w:bCs/>
        </w:rPr>
        <w:t xml:space="preserve"> dni kalendarzow</w:t>
      </w:r>
      <w:r w:rsidR="00CE2EFB">
        <w:rPr>
          <w:rFonts w:ascii="Arial" w:hAnsi="Arial" w:cs="Arial"/>
          <w:bCs/>
        </w:rPr>
        <w:t>e</w:t>
      </w:r>
      <w:r w:rsidRPr="00463008">
        <w:rPr>
          <w:rFonts w:ascii="Arial" w:hAnsi="Arial" w:cs="Arial"/>
          <w:bCs/>
        </w:rPr>
        <w:t xml:space="preserve"> przed dniem rozpoczęcia spotkania integracyjnego.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>.3.3 Serwis gastronomiczny: przygotowanie posiłków, podanie ich na zastawie ceramicznej, a także obsługę kelnerską oraz sprzątanie po wydaniu posiłków.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>.3.4 Wykonawca zapewni minimum 3 osoby do sprawnego wydawania i podawania posiłków.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 w:hanging="142"/>
        <w:rPr>
          <w:rFonts w:ascii="Arial" w:hAnsi="Arial" w:cs="Arial"/>
          <w:b/>
        </w:rPr>
      </w:pPr>
    </w:p>
    <w:p w:rsidR="00723D34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Pr="001B6237">
        <w:rPr>
          <w:rFonts w:ascii="Arial" w:hAnsi="Arial" w:cs="Arial"/>
        </w:rPr>
        <w:t xml:space="preserve">Koncert </w:t>
      </w:r>
    </w:p>
    <w:p w:rsidR="00723D34" w:rsidRPr="001B6237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622"/>
        <w:rPr>
          <w:rFonts w:ascii="Arial" w:hAnsi="Arial" w:cs="Arial"/>
          <w:b/>
        </w:rPr>
      </w:pPr>
      <w:r w:rsidRPr="001B6237">
        <w:rPr>
          <w:rFonts w:ascii="Arial" w:hAnsi="Arial" w:cs="Arial"/>
        </w:rPr>
        <w:t>Wykonawca zapewni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>.4.1 Koncert artysty rockowo/popowego z min. 10 letnim stażem na scenie muzycznej,</w:t>
      </w:r>
      <w:r w:rsidRPr="00463008">
        <w:rPr>
          <w:rFonts w:ascii="Arial" w:hAnsi="Arial" w:cs="Arial"/>
        </w:rPr>
        <w:br/>
        <w:t xml:space="preserve">na scenie przed Centrum Nauki Kopernik w Warszawie w dniu 14 października </w:t>
      </w:r>
      <w:r w:rsidRPr="00463008">
        <w:rPr>
          <w:rFonts w:ascii="Arial" w:hAnsi="Arial" w:cs="Arial"/>
        </w:rPr>
        <w:br/>
        <w:t>2018r. w godz. 18:00-19.00 (wybór wykonawcy nastąpi po akceptacji przez Zamawiającego), w tym uiszczenie opłat wobec ZAIKS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spacing w:after="0" w:line="240" w:lineRule="auto"/>
        <w:ind w:left="851" w:hanging="567"/>
        <w:rPr>
          <w:rFonts w:ascii="Arial" w:hAnsi="Arial" w:cs="Arial"/>
        </w:rPr>
      </w:pPr>
    </w:p>
    <w:p w:rsidR="00723D34" w:rsidRPr="007C2B22" w:rsidRDefault="00723D34" w:rsidP="00723D34">
      <w:pPr>
        <w:pStyle w:val="Numeracja"/>
        <w:numPr>
          <w:ilvl w:val="0"/>
          <w:numId w:val="0"/>
        </w:num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C0451D">
        <w:rPr>
          <w:rFonts w:ascii="Arial" w:hAnsi="Arial" w:cs="Arial"/>
        </w:rPr>
        <w:t xml:space="preserve"> </w:t>
      </w:r>
      <w:r w:rsidRPr="007C2B22">
        <w:rPr>
          <w:rFonts w:ascii="Arial" w:hAnsi="Arial" w:cs="Arial"/>
        </w:rPr>
        <w:t>Transport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spacing w:after="0" w:line="240" w:lineRule="auto"/>
        <w:ind w:left="622"/>
        <w:rPr>
          <w:rFonts w:ascii="Arial" w:hAnsi="Arial" w:cs="Arial"/>
          <w:b/>
        </w:rPr>
      </w:pPr>
      <w:r w:rsidRPr="007C2B22">
        <w:rPr>
          <w:rFonts w:ascii="Arial" w:hAnsi="Arial" w:cs="Arial"/>
        </w:rPr>
        <w:t>Wykonawca zapewni</w:t>
      </w:r>
      <w:r w:rsidRPr="00463008">
        <w:rPr>
          <w:rFonts w:ascii="Arial" w:hAnsi="Arial" w:cs="Arial"/>
          <w:b/>
        </w:rPr>
        <w:t>: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 xml:space="preserve">.5.1 Transport osób niewidomych i słabowidzących (uczestników konferencji) 8 busami co najmniej 9 osobowymi w dniach 13-14 października 2018 r. na terenie województwa mazowieckiego (ok. 1300 km, w godzinach i na trasach ustalonych </w:t>
      </w:r>
      <w:r w:rsidRPr="00463008">
        <w:rPr>
          <w:rFonts w:ascii="Arial" w:hAnsi="Arial" w:cs="Arial"/>
        </w:rPr>
        <w:br/>
        <w:t>z organizatorem konferencji).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 w:hanging="284"/>
        <w:rPr>
          <w:rFonts w:ascii="Arial" w:hAnsi="Arial" w:cs="Arial"/>
          <w:b/>
        </w:rPr>
      </w:pPr>
    </w:p>
    <w:p w:rsidR="00723D34" w:rsidRPr="0047038C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7038C">
        <w:rPr>
          <w:rFonts w:ascii="Arial" w:hAnsi="Arial" w:cs="Arial"/>
        </w:rPr>
        <w:t>3.6. Wykonawca zapewni: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>.6.1</w:t>
      </w:r>
      <w:r w:rsidR="00C0451D">
        <w:rPr>
          <w:rFonts w:ascii="Arial" w:hAnsi="Arial" w:cs="Arial"/>
        </w:rPr>
        <w:t xml:space="preserve"> </w:t>
      </w:r>
      <w:r w:rsidRPr="00463008">
        <w:rPr>
          <w:rFonts w:ascii="Arial" w:hAnsi="Arial" w:cs="Arial"/>
        </w:rPr>
        <w:t>Oznakowanie</w:t>
      </w:r>
      <w:r w:rsidR="00C0451D">
        <w:rPr>
          <w:rFonts w:ascii="Arial" w:hAnsi="Arial" w:cs="Arial"/>
        </w:rPr>
        <w:t xml:space="preserve"> </w:t>
      </w:r>
      <w:r w:rsidRPr="00463008">
        <w:rPr>
          <w:rFonts w:ascii="Arial" w:hAnsi="Arial" w:cs="Arial"/>
        </w:rPr>
        <w:t>miejsc realizacji zamówienia</w:t>
      </w:r>
      <w:r>
        <w:rPr>
          <w:rFonts w:ascii="Arial" w:hAnsi="Arial" w:cs="Arial"/>
        </w:rPr>
        <w:t xml:space="preserve"> </w:t>
      </w:r>
      <w:proofErr w:type="spellStart"/>
      <w:r w:rsidRPr="00463008">
        <w:rPr>
          <w:rFonts w:ascii="Arial" w:hAnsi="Arial" w:cs="Arial"/>
        </w:rPr>
        <w:t>rollup-ami</w:t>
      </w:r>
      <w:proofErr w:type="spellEnd"/>
      <w:r>
        <w:rPr>
          <w:rFonts w:ascii="Arial" w:hAnsi="Arial" w:cs="Arial"/>
        </w:rPr>
        <w:t xml:space="preserve"> </w:t>
      </w:r>
      <w:r w:rsidRPr="00463008">
        <w:rPr>
          <w:rFonts w:ascii="Arial" w:hAnsi="Arial" w:cs="Arial"/>
        </w:rPr>
        <w:t>otrzymanymi od Zamawiającego</w:t>
      </w:r>
      <w:r>
        <w:rPr>
          <w:rFonts w:ascii="Arial" w:hAnsi="Arial" w:cs="Arial"/>
        </w:rPr>
        <w:t xml:space="preserve"> w godzinach realizacji ww. zadań (dostarczenie i ustawienie </w:t>
      </w:r>
      <w:proofErr w:type="spellStart"/>
      <w:r>
        <w:rPr>
          <w:rFonts w:ascii="Arial" w:hAnsi="Arial" w:cs="Arial"/>
        </w:rPr>
        <w:t>rollup</w:t>
      </w:r>
      <w:proofErr w:type="spellEnd"/>
      <w:r>
        <w:rPr>
          <w:rFonts w:ascii="Arial" w:hAnsi="Arial" w:cs="Arial"/>
        </w:rPr>
        <w:t>-ów w miejscach wskazanych przez Zamawiającego oraz zwrot w miejsce podane przez Zamawiającego)</w:t>
      </w:r>
      <w:r w:rsidRPr="00463008">
        <w:rPr>
          <w:rFonts w:ascii="Arial" w:hAnsi="Arial" w:cs="Arial"/>
        </w:rPr>
        <w:t>;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008">
        <w:rPr>
          <w:rFonts w:ascii="Arial" w:hAnsi="Arial" w:cs="Arial"/>
        </w:rPr>
        <w:t>.6.2 Na czas realizacji zamówienia pracownika, który będzie posiadał odpowiednie kompetencje do podejmowania w imieniu Wykonawcy wiążących decyzji dotyczących realizacji zamówienia i będzie ściśle współpracował z pracownikiem Zamawiającego odpowiedzialnym za współorganizację konferencji. Wspomniany pracownik będzie obecny w miejscu organizacji imprez przez cały czas ich trwania.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567" w:hanging="425"/>
        <w:rPr>
          <w:rFonts w:ascii="Arial" w:hAnsi="Arial" w:cs="Arial"/>
        </w:rPr>
      </w:pPr>
    </w:p>
    <w:p w:rsidR="00723D34" w:rsidRPr="00463008" w:rsidRDefault="00723D34" w:rsidP="00723D34">
      <w:pPr>
        <w:pStyle w:val="Podtytu"/>
        <w:spacing w:before="0"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723D34" w:rsidRPr="00463008" w:rsidRDefault="00723D34" w:rsidP="00723D34">
      <w:pPr>
        <w:pStyle w:val="Podtytu"/>
        <w:spacing w:before="0"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723D34" w:rsidRPr="00463008" w:rsidRDefault="00723D34" w:rsidP="00723D34">
      <w:pPr>
        <w:pStyle w:val="Podtytu"/>
        <w:spacing w:before="0" w:after="0" w:line="24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463008">
        <w:rPr>
          <w:rFonts w:ascii="Arial" w:hAnsi="Arial" w:cs="Arial"/>
          <w:b/>
          <w:sz w:val="22"/>
          <w:szCs w:val="22"/>
        </w:rPr>
        <w:t xml:space="preserve">. Ramowy program </w:t>
      </w:r>
      <w:r w:rsidRPr="00463008">
        <w:rPr>
          <w:rFonts w:ascii="Arial" w:eastAsia="Times New Roman" w:hAnsi="Arial" w:cs="Arial"/>
          <w:b/>
          <w:sz w:val="22"/>
          <w:szCs w:val="22"/>
        </w:rPr>
        <w:t>XVI edycji konferencji pn. „REHA FOR THE BLIND IN POLAND</w:t>
      </w:r>
      <w:r w:rsidRPr="00463008"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br/>
      </w:r>
      <w:r w:rsidRPr="00463008">
        <w:rPr>
          <w:rFonts w:ascii="Arial" w:hAnsi="Arial" w:cs="Arial"/>
          <w:b/>
          <w:sz w:val="22"/>
          <w:szCs w:val="22"/>
        </w:rPr>
        <w:t>w dniach 13-14 października 2018 r.</w:t>
      </w:r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63008">
        <w:rPr>
          <w:rFonts w:ascii="Arial" w:hAnsi="Arial" w:cs="Arial"/>
        </w:rPr>
        <w:t>.1 dnia 13 października 2018 r.</w:t>
      </w:r>
    </w:p>
    <w:p w:rsidR="00723D34" w:rsidRPr="00463008" w:rsidRDefault="00723D34" w:rsidP="00723D34">
      <w:pPr>
        <w:pStyle w:val="Numeracja"/>
        <w:numPr>
          <w:ilvl w:val="0"/>
          <w:numId w:val="19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14.30-18.00 Konferencja w Centrum Nauki Kopernik</w:t>
      </w:r>
    </w:p>
    <w:p w:rsidR="00723D34" w:rsidRPr="00463008" w:rsidRDefault="00723D34" w:rsidP="00723D34">
      <w:pPr>
        <w:pStyle w:val="Numeracja"/>
        <w:numPr>
          <w:ilvl w:val="0"/>
          <w:numId w:val="19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12.00-19.00 Piknik </w:t>
      </w:r>
      <w:proofErr w:type="spellStart"/>
      <w:r w:rsidRPr="00463008">
        <w:rPr>
          <w:rFonts w:ascii="Arial" w:hAnsi="Arial" w:cs="Arial"/>
        </w:rPr>
        <w:t>Intergacyjny</w:t>
      </w:r>
      <w:proofErr w:type="spellEnd"/>
      <w:r w:rsidRPr="00463008">
        <w:rPr>
          <w:rFonts w:ascii="Arial" w:hAnsi="Arial" w:cs="Arial"/>
        </w:rPr>
        <w:t xml:space="preserve"> na Bulwarach Wiślanych</w:t>
      </w:r>
    </w:p>
    <w:p w:rsidR="00723D34" w:rsidRPr="00463008" w:rsidRDefault="00723D34" w:rsidP="00723D34">
      <w:pPr>
        <w:pStyle w:val="Numeracja"/>
        <w:numPr>
          <w:ilvl w:val="0"/>
          <w:numId w:val="19"/>
        </w:numPr>
        <w:tabs>
          <w:tab w:val="clear" w:pos="945"/>
        </w:tabs>
        <w:spacing w:after="0" w:line="240" w:lineRule="auto"/>
        <w:rPr>
          <w:rFonts w:ascii="Arial" w:hAnsi="Arial" w:cs="Arial"/>
          <w:lang w:val="en-US"/>
        </w:rPr>
      </w:pPr>
      <w:r w:rsidRPr="00463008">
        <w:rPr>
          <w:rFonts w:ascii="Arial" w:hAnsi="Arial" w:cs="Arial"/>
          <w:lang w:val="en-US"/>
        </w:rPr>
        <w:t xml:space="preserve">20.30-22.00 </w:t>
      </w:r>
      <w:proofErr w:type="spellStart"/>
      <w:r w:rsidRPr="00463008">
        <w:rPr>
          <w:rFonts w:ascii="Arial" w:hAnsi="Arial" w:cs="Arial"/>
          <w:lang w:val="en-US"/>
        </w:rPr>
        <w:t>Spotkanie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463008">
        <w:rPr>
          <w:rFonts w:ascii="Arial" w:hAnsi="Arial" w:cs="Arial"/>
          <w:lang w:val="en-US"/>
        </w:rPr>
        <w:t>integracyjne</w:t>
      </w:r>
      <w:proofErr w:type="spellEnd"/>
    </w:p>
    <w:p w:rsidR="00723D34" w:rsidRPr="00463008" w:rsidRDefault="00723D34" w:rsidP="00723D34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Pr="00463008">
        <w:rPr>
          <w:rFonts w:ascii="Arial" w:hAnsi="Arial" w:cs="Arial"/>
          <w:lang w:val="en-US"/>
        </w:rPr>
        <w:t>.2dnia</w:t>
      </w:r>
      <w:r>
        <w:rPr>
          <w:rFonts w:ascii="Arial" w:hAnsi="Arial" w:cs="Arial"/>
          <w:lang w:val="en-US"/>
        </w:rPr>
        <w:t xml:space="preserve"> </w:t>
      </w:r>
      <w:r w:rsidRPr="00463008">
        <w:rPr>
          <w:rFonts w:ascii="Arial" w:hAnsi="Arial" w:cs="Arial"/>
          <w:lang w:val="en-US"/>
        </w:rPr>
        <w:t xml:space="preserve">14 </w:t>
      </w:r>
      <w:proofErr w:type="spellStart"/>
      <w:r w:rsidRPr="00463008">
        <w:rPr>
          <w:rFonts w:ascii="Arial" w:hAnsi="Arial" w:cs="Arial"/>
          <w:lang w:val="en-US"/>
        </w:rPr>
        <w:t>października</w:t>
      </w:r>
      <w:proofErr w:type="spellEnd"/>
      <w:r w:rsidRPr="00463008">
        <w:rPr>
          <w:rFonts w:ascii="Arial" w:hAnsi="Arial" w:cs="Arial"/>
          <w:lang w:val="en-US"/>
        </w:rPr>
        <w:t xml:space="preserve"> 2018 r.</w:t>
      </w:r>
    </w:p>
    <w:p w:rsidR="00723D34" w:rsidRPr="00463008" w:rsidRDefault="00723D34" w:rsidP="00723D34">
      <w:pPr>
        <w:pStyle w:val="Numeracja"/>
        <w:numPr>
          <w:ilvl w:val="0"/>
          <w:numId w:val="20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12.00-18.00 Prezentacja ośrodka dla niewidomych – Spotkanie w Laskach</w:t>
      </w:r>
    </w:p>
    <w:p w:rsidR="00723D34" w:rsidRPr="00463008" w:rsidRDefault="00723D34" w:rsidP="00723D34">
      <w:pPr>
        <w:pStyle w:val="Numeracja"/>
        <w:numPr>
          <w:ilvl w:val="0"/>
          <w:numId w:val="20"/>
        </w:numPr>
        <w:tabs>
          <w:tab w:val="clear" w:pos="945"/>
        </w:tabs>
        <w:spacing w:after="0" w:line="240" w:lineRule="auto"/>
        <w:rPr>
          <w:rFonts w:ascii="Arial" w:hAnsi="Arial" w:cs="Arial"/>
          <w:lang w:val="en-US"/>
        </w:rPr>
      </w:pPr>
      <w:r w:rsidRPr="00463008">
        <w:rPr>
          <w:rFonts w:ascii="Arial" w:hAnsi="Arial" w:cs="Arial"/>
          <w:lang w:val="en-US"/>
        </w:rPr>
        <w:t xml:space="preserve">12.00-19.00 </w:t>
      </w:r>
      <w:proofErr w:type="spellStart"/>
      <w:r w:rsidRPr="00463008">
        <w:rPr>
          <w:rFonts w:ascii="Arial" w:hAnsi="Arial" w:cs="Arial"/>
          <w:lang w:val="en-US"/>
        </w:rPr>
        <w:t>Piknik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463008">
        <w:rPr>
          <w:rFonts w:ascii="Arial" w:hAnsi="Arial" w:cs="Arial"/>
          <w:lang w:val="en-US"/>
        </w:rPr>
        <w:t>Intergacyjny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463008"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463008">
        <w:rPr>
          <w:rFonts w:ascii="Arial" w:hAnsi="Arial" w:cs="Arial"/>
          <w:lang w:val="en-US"/>
        </w:rPr>
        <w:t>Bulwarach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463008">
        <w:rPr>
          <w:rFonts w:ascii="Arial" w:hAnsi="Arial" w:cs="Arial"/>
          <w:lang w:val="en-US"/>
        </w:rPr>
        <w:t>Wiślanych</w:t>
      </w:r>
      <w:proofErr w:type="spellEnd"/>
    </w:p>
    <w:p w:rsidR="00723D34" w:rsidRPr="00463008" w:rsidRDefault="00723D34" w:rsidP="00723D34">
      <w:pPr>
        <w:pStyle w:val="Numeracja"/>
        <w:numPr>
          <w:ilvl w:val="0"/>
          <w:numId w:val="19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18.00-19.00  Koncert na terenie Centrum Nauki Kopernik</w:t>
      </w: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9B5B11" w:rsidRDefault="000C72C5" w:rsidP="009B5B11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Załącznik nr 2</w:t>
      </w:r>
      <w:r w:rsidR="009B5B11">
        <w:rPr>
          <w:rFonts w:ascii="Calibri" w:hAnsi="Calibri" w:cs="Calibri"/>
          <w:b/>
          <w:sz w:val="20"/>
          <w:szCs w:val="20"/>
        </w:rPr>
        <w:t xml:space="preserve"> </w:t>
      </w:r>
    </w:p>
    <w:p w:rsidR="009B5B11" w:rsidRPr="00723D34" w:rsidRDefault="009B5B11" w:rsidP="009B5B11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723D34">
        <w:rPr>
          <w:rFonts w:ascii="Calibri" w:hAnsi="Calibri" w:cs="Calibri"/>
          <w:b/>
          <w:sz w:val="20"/>
          <w:szCs w:val="20"/>
        </w:rPr>
        <w:t xml:space="preserve"> do umowy n</w:t>
      </w:r>
      <w:r w:rsidRPr="00723D34">
        <w:rPr>
          <w:rFonts w:ascii="Calibri" w:hAnsi="Calibri" w:cs="Calibri"/>
          <w:b/>
          <w:bCs/>
          <w:color w:val="000000"/>
          <w:sz w:val="20"/>
          <w:szCs w:val="20"/>
        </w:rPr>
        <w:t xml:space="preserve">r  </w:t>
      </w:r>
      <w:r w:rsidRPr="00723D34">
        <w:rPr>
          <w:rFonts w:ascii="Calibri" w:hAnsi="Calibri" w:cs="Calibri"/>
          <w:b/>
          <w:bCs/>
          <w:sz w:val="20"/>
          <w:szCs w:val="20"/>
        </w:rPr>
        <w:t>……../…..…/2018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723D34" w:rsidRDefault="009B5B11" w:rsidP="009B5B11">
      <w:pPr>
        <w:autoSpaceDE w:val="0"/>
        <w:jc w:val="right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>z dnia</w:t>
      </w:r>
      <w:r w:rsidRPr="00723D34">
        <w:rPr>
          <w:rFonts w:ascii="Calibri" w:hAnsi="Calibri" w:cs="Calibri"/>
          <w:b/>
          <w:sz w:val="20"/>
          <w:szCs w:val="20"/>
        </w:rPr>
        <w:t xml:space="preserve"> …………….. 2018 r</w:t>
      </w:r>
      <w:r w:rsidR="004A36FA">
        <w:rPr>
          <w:rFonts w:ascii="Calibri" w:hAnsi="Calibri" w:cs="Calibri"/>
          <w:b/>
          <w:sz w:val="20"/>
          <w:szCs w:val="20"/>
        </w:rPr>
        <w:t>.</w:t>
      </w: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723D3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723D34" w:rsidRPr="003C37AB" w:rsidRDefault="00723D34" w:rsidP="00723D34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3C37AB">
        <w:rPr>
          <w:rFonts w:ascii="Calibri" w:hAnsi="Calibri" w:cs="Tahoma"/>
          <w:b/>
          <w:bCs/>
          <w:sz w:val="22"/>
          <w:szCs w:val="22"/>
        </w:rPr>
        <w:t xml:space="preserve">Protokół zdawczo - odbiorczy </w:t>
      </w:r>
    </w:p>
    <w:p w:rsidR="00723D34" w:rsidRPr="003C37AB" w:rsidRDefault="00723D34" w:rsidP="00723D3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723D34" w:rsidRPr="005C666A" w:rsidRDefault="00723D34" w:rsidP="00723D34">
      <w:pPr>
        <w:autoSpaceDE w:val="0"/>
        <w:spacing w:line="360" w:lineRule="auto"/>
        <w:jc w:val="center"/>
        <w:rPr>
          <w:rFonts w:ascii="Calibri" w:hAnsi="Calibri" w:cs="Tahoma"/>
          <w:bCs/>
          <w:sz w:val="22"/>
          <w:szCs w:val="22"/>
        </w:rPr>
      </w:pPr>
      <w:r w:rsidRPr="003C37AB">
        <w:rPr>
          <w:rFonts w:ascii="Calibri" w:hAnsi="Calibri" w:cs="Tahoma"/>
          <w:sz w:val="22"/>
          <w:szCs w:val="22"/>
        </w:rPr>
        <w:t xml:space="preserve">Dotyczy Umowy </w:t>
      </w:r>
      <w:r>
        <w:rPr>
          <w:rFonts w:ascii="Calibri" w:hAnsi="Calibri" w:cs="Tahoma"/>
          <w:bCs/>
          <w:sz w:val="22"/>
          <w:szCs w:val="22"/>
        </w:rPr>
        <w:t>Nr …..…/…..…/………. z</w:t>
      </w:r>
      <w:r w:rsidRPr="003C37AB">
        <w:rPr>
          <w:rFonts w:ascii="Calibri" w:hAnsi="Calibri" w:cs="Tahoma"/>
          <w:bCs/>
          <w:sz w:val="22"/>
          <w:szCs w:val="22"/>
        </w:rPr>
        <w:t xml:space="preserve"> dnia ……….……201</w:t>
      </w:r>
      <w:r>
        <w:rPr>
          <w:rFonts w:ascii="Calibri" w:hAnsi="Calibri" w:cs="Tahoma"/>
          <w:bCs/>
          <w:sz w:val="22"/>
          <w:szCs w:val="22"/>
        </w:rPr>
        <w:t>8</w:t>
      </w:r>
    </w:p>
    <w:p w:rsidR="00723D34" w:rsidRPr="000B33D4" w:rsidRDefault="00723D34" w:rsidP="00723D34">
      <w:pPr>
        <w:pStyle w:val="Podtytu"/>
        <w:spacing w:before="0" w:after="6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Pr="007127DF">
        <w:rPr>
          <w:rFonts w:asciiTheme="minorHAnsi" w:hAnsiTheme="minorHAnsi"/>
          <w:b/>
        </w:rPr>
        <w:t>a o</w:t>
      </w:r>
      <w:r w:rsidRPr="007127DF">
        <w:rPr>
          <w:rFonts w:asciiTheme="minorHAnsi" w:eastAsia="Times New Roman" w:hAnsiTheme="minorHAnsi"/>
          <w:b/>
          <w:sz w:val="22"/>
          <w:szCs w:val="22"/>
        </w:rPr>
        <w:t>rganizację imprez w ra</w:t>
      </w:r>
      <w:r w:rsidR="000B33D4">
        <w:rPr>
          <w:rFonts w:asciiTheme="minorHAnsi" w:eastAsia="Times New Roman" w:hAnsiTheme="minorHAnsi"/>
          <w:b/>
          <w:sz w:val="22"/>
          <w:szCs w:val="22"/>
        </w:rPr>
        <w:t xml:space="preserve">mach XVI edycji konferencji </w:t>
      </w:r>
      <w:r w:rsidRPr="000B33D4">
        <w:rPr>
          <w:rFonts w:asciiTheme="minorHAnsi" w:eastAsia="Times New Roman" w:hAnsiTheme="minorHAnsi"/>
          <w:b/>
          <w:sz w:val="22"/>
          <w:szCs w:val="22"/>
        </w:rPr>
        <w:t>REHA FOR THE BLIND IN POLAND</w:t>
      </w:r>
      <w:r w:rsidR="00016D63">
        <w:rPr>
          <w:rFonts w:asciiTheme="minorHAnsi" w:hAnsiTheme="minorHAnsi"/>
          <w:b/>
        </w:rPr>
        <w:t xml:space="preserve"> w dniach 13</w:t>
      </w:r>
      <w:r w:rsidR="000B33D4">
        <w:rPr>
          <w:rFonts w:asciiTheme="minorHAnsi" w:hAnsiTheme="minorHAnsi"/>
          <w:b/>
        </w:rPr>
        <w:t>-14 października 2018 r.</w:t>
      </w:r>
    </w:p>
    <w:p w:rsidR="00723D34" w:rsidRPr="00480774" w:rsidRDefault="00723D34" w:rsidP="00723D34">
      <w:pPr>
        <w:spacing w:after="60"/>
        <w:jc w:val="both"/>
        <w:rPr>
          <w:rFonts w:ascii="Calibri" w:hAnsi="Calibri" w:cs="Tahoma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 xml:space="preserve">Przedstawiciele Stron umowy stwierdzają, że praca </w:t>
      </w:r>
      <w:r>
        <w:rPr>
          <w:rFonts w:ascii="Calibri" w:hAnsi="Calibri" w:cs="Tahoma"/>
          <w:sz w:val="22"/>
          <w:szCs w:val="22"/>
        </w:rPr>
        <w:t>obejmująca cały przedmiot zamówienia będącego przedmiotem w/w umowy została wykonana:</w:t>
      </w:r>
    </w:p>
    <w:p w:rsidR="00723D34" w:rsidRPr="003C37AB" w:rsidRDefault="00723D34" w:rsidP="00723D34">
      <w:pPr>
        <w:spacing w:after="60"/>
        <w:jc w:val="both"/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>w terminie/z opóźnieniem* ………………………….dni, w zakresie …………………………………..(wskazać czego dotyczyło opóźnienie);</w:t>
      </w:r>
    </w:p>
    <w:p w:rsidR="00723D34" w:rsidRPr="003C37AB" w:rsidRDefault="00723D34" w:rsidP="00723D34">
      <w:pPr>
        <w:numPr>
          <w:ilvl w:val="0"/>
          <w:numId w:val="8"/>
        </w:numPr>
        <w:spacing w:after="60"/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 xml:space="preserve">bez usterek*/z usterkami* w postaci </w:t>
      </w:r>
    </w:p>
    <w:p w:rsidR="00723D34" w:rsidRPr="003C37AB" w:rsidRDefault="00723D34" w:rsidP="00723D34">
      <w:pPr>
        <w:spacing w:after="60"/>
        <w:ind w:left="720"/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 xml:space="preserve">………………………………………............................ , które Wykonawca zobowiązuje się usunąć nieodpłatnie </w:t>
      </w:r>
      <w:r w:rsidRPr="003C37AB">
        <w:rPr>
          <w:rFonts w:ascii="Calibri" w:hAnsi="Calibri"/>
          <w:sz w:val="22"/>
          <w:szCs w:val="22"/>
        </w:rPr>
        <w:br/>
        <w:t>w terminie …….dni, tj. do ……………………………………………………………………………………</w:t>
      </w:r>
    </w:p>
    <w:p w:rsidR="00723D34" w:rsidRPr="003C37AB" w:rsidRDefault="00723D34" w:rsidP="00723D34">
      <w:pPr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>UWAGI:</w:t>
      </w:r>
    </w:p>
    <w:p w:rsidR="00723D34" w:rsidRPr="003C37AB" w:rsidRDefault="00723D34" w:rsidP="00723D34">
      <w:pPr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…………………………………………………………………………………………………………………………………….…………</w:t>
      </w:r>
    </w:p>
    <w:p w:rsidR="00723D34" w:rsidRDefault="00723D34" w:rsidP="00723D34">
      <w:pPr>
        <w:autoSpaceDE w:val="0"/>
        <w:spacing w:after="60"/>
        <w:jc w:val="both"/>
        <w:rPr>
          <w:rFonts w:ascii="Calibri" w:eastAsia="MS Mincho" w:hAnsi="Calibri"/>
          <w:sz w:val="22"/>
          <w:szCs w:val="22"/>
        </w:rPr>
      </w:pPr>
    </w:p>
    <w:p w:rsidR="00723D34" w:rsidRPr="003C37AB" w:rsidRDefault="00723D34" w:rsidP="00723D34">
      <w:pPr>
        <w:autoSpaceDE w:val="0"/>
        <w:spacing w:after="60"/>
        <w:jc w:val="both"/>
        <w:rPr>
          <w:rFonts w:ascii="Calibri" w:eastAsia="MS Mincho" w:hAnsi="Calibri"/>
          <w:sz w:val="22"/>
          <w:szCs w:val="22"/>
        </w:rPr>
      </w:pPr>
      <w:r w:rsidRPr="003C37AB">
        <w:rPr>
          <w:rFonts w:ascii="Calibri" w:eastAsia="MS Mincho" w:hAnsi="Calibri"/>
          <w:sz w:val="22"/>
          <w:szCs w:val="22"/>
        </w:rPr>
        <w:t>Protokół sporządzono w 2 jednobrzmiących egzemplarzach, po jednym dla każdej ze stron.</w:t>
      </w:r>
    </w:p>
    <w:p w:rsidR="00723D34" w:rsidRPr="003C37AB" w:rsidRDefault="00723D34" w:rsidP="00723D3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723D34" w:rsidRPr="003C37AB" w:rsidRDefault="00723D34" w:rsidP="00723D3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723D34" w:rsidRPr="00B800CF" w:rsidRDefault="00723D34" w:rsidP="00723D34">
      <w:pPr>
        <w:autoSpaceDE w:val="0"/>
        <w:spacing w:after="60"/>
        <w:jc w:val="both"/>
        <w:rPr>
          <w:rFonts w:ascii="Calibri" w:eastAsia="MS Mincho" w:hAnsi="Calibri"/>
          <w:sz w:val="20"/>
          <w:szCs w:val="20"/>
        </w:rPr>
      </w:pPr>
    </w:p>
    <w:p w:rsidR="00723D34" w:rsidRPr="00B800CF" w:rsidRDefault="00723D34" w:rsidP="00723D34">
      <w:pPr>
        <w:autoSpaceDE w:val="0"/>
        <w:jc w:val="right"/>
        <w:rPr>
          <w:rFonts w:ascii="Calibri" w:hAnsi="Calibri" w:cs="Tahoma"/>
          <w:bCs/>
          <w:sz w:val="20"/>
          <w:szCs w:val="20"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6"/>
        <w:gridCol w:w="1134"/>
        <w:gridCol w:w="4395"/>
      </w:tblGrid>
      <w:tr w:rsidR="00723D34" w:rsidRPr="00B800CF" w:rsidTr="00843C7D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3D34" w:rsidRPr="00B800CF" w:rsidRDefault="00723D34" w:rsidP="00843C7D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B800CF">
              <w:rPr>
                <w:rFonts w:ascii="Calibri" w:hAnsi="Calibri"/>
                <w:iCs/>
                <w:sz w:val="20"/>
                <w:szCs w:val="20"/>
              </w:rPr>
              <w:t xml:space="preserve">data i podpis osoby odpowiedzialnej za realizację umowy po stronie </w:t>
            </w:r>
            <w:r w:rsidRPr="00B800CF">
              <w:rPr>
                <w:rFonts w:ascii="Calibri" w:hAnsi="Calibri"/>
                <w:b/>
                <w:iCs/>
                <w:sz w:val="20"/>
                <w:szCs w:val="20"/>
              </w:rPr>
              <w:t>Zamawiającego</w:t>
            </w:r>
          </w:p>
          <w:p w:rsidR="00723D34" w:rsidRPr="00B800CF" w:rsidRDefault="00723D34" w:rsidP="00843C7D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3D34" w:rsidRPr="00B800CF" w:rsidRDefault="00723D34" w:rsidP="00843C7D">
            <w:pPr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23D34" w:rsidRPr="00B800CF" w:rsidRDefault="00723D34" w:rsidP="00843C7D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800CF">
              <w:rPr>
                <w:rFonts w:ascii="Calibri" w:hAnsi="Calibri"/>
                <w:iCs/>
                <w:sz w:val="20"/>
                <w:szCs w:val="20"/>
              </w:rPr>
              <w:t xml:space="preserve">data i podpis osoby odpowiedzialnej za realizację umowy po stronie </w:t>
            </w:r>
            <w:r w:rsidRPr="00B800CF">
              <w:rPr>
                <w:rFonts w:ascii="Calibri" w:hAnsi="Calibri"/>
                <w:b/>
                <w:iCs/>
                <w:sz w:val="20"/>
                <w:szCs w:val="20"/>
              </w:rPr>
              <w:t>Wykonawcy</w:t>
            </w:r>
          </w:p>
        </w:tc>
      </w:tr>
    </w:tbl>
    <w:p w:rsidR="00723D34" w:rsidRDefault="00723D34" w:rsidP="00723D34">
      <w:pPr>
        <w:autoSpaceDE w:val="0"/>
        <w:rPr>
          <w:rFonts w:ascii="Calibri" w:hAnsi="Calibri" w:cs="Tahoma"/>
          <w:bCs/>
          <w:sz w:val="20"/>
          <w:szCs w:val="20"/>
        </w:rPr>
      </w:pPr>
    </w:p>
    <w:p w:rsidR="00723D34" w:rsidRPr="00B800CF" w:rsidRDefault="00723D34" w:rsidP="00723D34">
      <w:pPr>
        <w:autoSpaceDE w:val="0"/>
        <w:rPr>
          <w:rFonts w:ascii="Calibri" w:hAnsi="Calibri" w:cs="Tahoma"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723D34" w:rsidRPr="00B800CF" w:rsidTr="00843C7D">
        <w:trPr>
          <w:trHeight w:val="1571"/>
        </w:trPr>
        <w:tc>
          <w:tcPr>
            <w:tcW w:w="4786" w:type="dxa"/>
          </w:tcPr>
          <w:p w:rsidR="00723D34" w:rsidRPr="00B800CF" w:rsidRDefault="00723D34" w:rsidP="00843C7D">
            <w:pPr>
              <w:spacing w:after="6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B800CF">
              <w:rPr>
                <w:rFonts w:ascii="Calibri" w:hAnsi="Calibri"/>
                <w:bCs/>
                <w:iCs/>
                <w:sz w:val="20"/>
                <w:szCs w:val="20"/>
              </w:rPr>
              <w:t xml:space="preserve">                           Zatwierdzam:</w:t>
            </w:r>
          </w:p>
          <w:p w:rsidR="00723D34" w:rsidRPr="00B800CF" w:rsidRDefault="00723D34" w:rsidP="00843C7D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723D34" w:rsidRPr="00B800CF" w:rsidRDefault="00723D34" w:rsidP="00843C7D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723D34" w:rsidRPr="00B800CF" w:rsidRDefault="00723D34" w:rsidP="00843C7D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tbl>
            <w:tblPr>
              <w:tblW w:w="5458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134"/>
            </w:tblGrid>
            <w:tr w:rsidR="00723D34" w:rsidRPr="00B800CF" w:rsidTr="00843C7D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723D34" w:rsidRPr="00B800CF" w:rsidRDefault="00723D34" w:rsidP="00843C7D">
                  <w:pPr>
                    <w:jc w:val="center"/>
                    <w:rPr>
                      <w:rFonts w:ascii="Calibri" w:hAnsi="Calibri"/>
                      <w:iCs/>
                      <w:sz w:val="20"/>
                      <w:szCs w:val="20"/>
                    </w:rPr>
                  </w:pPr>
                  <w:r w:rsidRPr="00B800CF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data, pieczątka i podpis </w:t>
                  </w:r>
                  <w:r w:rsidRPr="00B800CF">
                    <w:rPr>
                      <w:rFonts w:ascii="Calibri" w:hAnsi="Calibri"/>
                      <w:b/>
                      <w:iCs/>
                      <w:sz w:val="20"/>
                      <w:szCs w:val="20"/>
                    </w:rPr>
                    <w:t>Kierownika Wydziału</w:t>
                  </w:r>
                  <w:r w:rsidRPr="00B800CF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odpowiedzialnego za merytoryczną stronę umowy</w:t>
                  </w:r>
                </w:p>
                <w:p w:rsidR="00723D34" w:rsidRPr="00B800CF" w:rsidRDefault="00723D34" w:rsidP="00843C7D">
                  <w:pPr>
                    <w:snapToGrid w:val="0"/>
                    <w:jc w:val="both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23D34" w:rsidRPr="00B800CF" w:rsidRDefault="00723D34" w:rsidP="00843C7D">
                  <w:pPr>
                    <w:snapToGrid w:val="0"/>
                    <w:jc w:val="both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:rsidR="00723D34" w:rsidRPr="00B800CF" w:rsidRDefault="00723D34" w:rsidP="00843C7D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:rsidR="00723D34" w:rsidRPr="00B800CF" w:rsidRDefault="00723D34" w:rsidP="00723D34">
      <w:pPr>
        <w:spacing w:after="60"/>
        <w:rPr>
          <w:rFonts w:ascii="Calibri" w:hAnsi="Calibri"/>
          <w:iCs/>
          <w:sz w:val="20"/>
          <w:szCs w:val="20"/>
        </w:rPr>
      </w:pPr>
    </w:p>
    <w:p w:rsidR="00723D34" w:rsidRDefault="00723D34" w:rsidP="00723D34">
      <w:pPr>
        <w:spacing w:after="60"/>
        <w:rPr>
          <w:rFonts w:ascii="Calibri" w:hAnsi="Calibri" w:cs="Arial"/>
          <w:sz w:val="16"/>
          <w:szCs w:val="16"/>
        </w:rPr>
      </w:pPr>
      <w:r w:rsidRPr="00B800CF">
        <w:rPr>
          <w:rFonts w:ascii="Calibri" w:hAnsi="Calibri"/>
          <w:iCs/>
          <w:sz w:val="20"/>
          <w:szCs w:val="20"/>
        </w:rPr>
        <w:t>* niewłaściwe skreślić</w:t>
      </w:r>
    </w:p>
    <w:p w:rsidR="00723D34" w:rsidRPr="009C3046" w:rsidRDefault="00723D34" w:rsidP="00723D34">
      <w:pPr>
        <w:autoSpaceDE w:val="0"/>
        <w:spacing w:line="360" w:lineRule="auto"/>
        <w:jc w:val="center"/>
        <w:rPr>
          <w:rFonts w:ascii="Calibri" w:hAnsi="Calibri" w:cs="Tahoma"/>
          <w:bCs/>
          <w:sz w:val="22"/>
          <w:szCs w:val="22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p w:rsidR="00723D34" w:rsidRPr="002A0773" w:rsidRDefault="00723D34" w:rsidP="0084700C">
      <w:pPr>
        <w:autoSpaceDE w:val="0"/>
        <w:rPr>
          <w:rFonts w:ascii="Calibri" w:hAnsi="Calibri" w:cs="Tahoma"/>
          <w:b/>
          <w:sz w:val="16"/>
          <w:szCs w:val="16"/>
        </w:rPr>
      </w:pPr>
    </w:p>
    <w:sectPr w:rsidR="00723D34" w:rsidRPr="002A0773" w:rsidSect="00EF643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67" w:right="1418" w:bottom="1418" w:left="1418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12" w:rsidRDefault="00FE5712">
      <w:r>
        <w:separator/>
      </w:r>
    </w:p>
  </w:endnote>
  <w:endnote w:type="continuationSeparator" w:id="0">
    <w:p w:rsidR="00FE5712" w:rsidRDefault="00FE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34" w:rsidRDefault="009C4C9D" w:rsidP="005A3ED9">
    <w:pPr>
      <w:pStyle w:val="Stopka"/>
      <w:jc w:val="center"/>
    </w:pPr>
    <w:r>
      <w:rPr>
        <w:noProof/>
      </w:rPr>
      <w:drawing>
        <wp:inline distT="0" distB="0" distL="0" distR="0">
          <wp:extent cx="2466975" cy="30861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134" w:rsidRDefault="00A86134" w:rsidP="005F479E">
    <w:pPr>
      <w:pStyle w:val="Stopka"/>
      <w:ind w:right="-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34" w:rsidRDefault="00A86134" w:rsidP="000C381F">
    <w:pPr>
      <w:pStyle w:val="Stopka"/>
      <w:ind w:left="2977"/>
      <w:rPr>
        <w:rFonts w:ascii="Arial" w:hAnsi="Arial" w:cs="Arial"/>
        <w:sz w:val="18"/>
        <w:szCs w:val="18"/>
      </w:rPr>
    </w:pPr>
  </w:p>
  <w:p w:rsidR="00A86134" w:rsidRDefault="00A86134" w:rsidP="000C381F">
    <w:pPr>
      <w:pStyle w:val="Stopka"/>
      <w:ind w:left="29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12" w:rsidRDefault="00FE5712">
      <w:r>
        <w:separator/>
      </w:r>
    </w:p>
  </w:footnote>
  <w:footnote w:type="continuationSeparator" w:id="0">
    <w:p w:rsidR="00FE5712" w:rsidRDefault="00FE5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34" w:rsidRDefault="00A86134" w:rsidP="000410C8">
    <w:pPr>
      <w:pStyle w:val="Nagwek"/>
      <w:ind w:left="-1134" w:right="-1134"/>
      <w:jc w:val="center"/>
    </w:pPr>
  </w:p>
  <w:p w:rsidR="00A86134" w:rsidRDefault="00A86134" w:rsidP="00860256">
    <w:pPr>
      <w:pStyle w:val="Nagwek"/>
      <w:ind w:left="-1276" w:right="-1134"/>
      <w:jc w:val="center"/>
    </w:pPr>
    <w:r>
      <w:rPr>
        <w:noProof/>
      </w:rPr>
      <w:drawing>
        <wp:inline distT="0" distB="0" distL="0" distR="0">
          <wp:extent cx="7296150" cy="990600"/>
          <wp:effectExtent l="19050" t="0" r="0" b="0"/>
          <wp:docPr id="1" name="Obraz 6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34" w:rsidRDefault="00A86134" w:rsidP="00860256">
    <w:pPr>
      <w:pStyle w:val="Nagwek"/>
      <w:tabs>
        <w:tab w:val="clear" w:pos="4536"/>
        <w:tab w:val="clear" w:pos="9072"/>
        <w:tab w:val="center" w:pos="3544"/>
        <w:tab w:val="right" w:pos="10065"/>
      </w:tabs>
      <w:ind w:left="-1276"/>
      <w:jc w:val="center"/>
    </w:pPr>
    <w:r>
      <w:rPr>
        <w:noProof/>
      </w:rPr>
      <w:drawing>
        <wp:inline distT="0" distB="0" distL="0" distR="0">
          <wp:extent cx="7343775" cy="990600"/>
          <wp:effectExtent l="19050" t="0" r="9525" b="0"/>
          <wp:docPr id="3" name="Obraz 6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2F17"/>
    <w:multiLevelType w:val="hybridMultilevel"/>
    <w:tmpl w:val="4C18C490"/>
    <w:lvl w:ilvl="0" w:tplc="810C4280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A134F"/>
    <w:multiLevelType w:val="hybridMultilevel"/>
    <w:tmpl w:val="911EBFC2"/>
    <w:lvl w:ilvl="0" w:tplc="67327F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D7FD5"/>
    <w:multiLevelType w:val="hybridMultilevel"/>
    <w:tmpl w:val="1B4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9A0"/>
    <w:multiLevelType w:val="multilevel"/>
    <w:tmpl w:val="2222FB9A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>
    <w:nsid w:val="18E83977"/>
    <w:multiLevelType w:val="hybridMultilevel"/>
    <w:tmpl w:val="8B689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8">
    <w:nsid w:val="2EB87952"/>
    <w:multiLevelType w:val="hybridMultilevel"/>
    <w:tmpl w:val="AB9AC2DE"/>
    <w:lvl w:ilvl="0" w:tplc="F8AA1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14243"/>
    <w:multiLevelType w:val="hybridMultilevel"/>
    <w:tmpl w:val="A8C66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AF1DC6"/>
    <w:multiLevelType w:val="hybridMultilevel"/>
    <w:tmpl w:val="4AB6A866"/>
    <w:lvl w:ilvl="0" w:tplc="DAA6D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385AAC"/>
    <w:multiLevelType w:val="multilevel"/>
    <w:tmpl w:val="70E0D2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8472D3"/>
    <w:multiLevelType w:val="hybridMultilevel"/>
    <w:tmpl w:val="A81A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62511"/>
    <w:multiLevelType w:val="multilevel"/>
    <w:tmpl w:val="64602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91A04E7"/>
    <w:multiLevelType w:val="hybridMultilevel"/>
    <w:tmpl w:val="8FC273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63289"/>
    <w:multiLevelType w:val="hybridMultilevel"/>
    <w:tmpl w:val="CAF4B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4D3FD8"/>
    <w:multiLevelType w:val="hybridMultilevel"/>
    <w:tmpl w:val="03CA9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36A6C"/>
    <w:multiLevelType w:val="hybridMultilevel"/>
    <w:tmpl w:val="EE442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56E5B"/>
    <w:multiLevelType w:val="hybridMultilevel"/>
    <w:tmpl w:val="D216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03403"/>
    <w:multiLevelType w:val="hybridMultilevel"/>
    <w:tmpl w:val="251283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5"/>
  </w:num>
  <w:num w:numId="12">
    <w:abstractNumId w:val="16"/>
  </w:num>
  <w:num w:numId="13">
    <w:abstractNumId w:val="2"/>
  </w:num>
  <w:num w:numId="14">
    <w:abstractNumId w:val="3"/>
  </w:num>
  <w:num w:numId="15">
    <w:abstractNumId w:val="13"/>
  </w:num>
  <w:num w:numId="16">
    <w:abstractNumId w:val="14"/>
  </w:num>
  <w:num w:numId="17">
    <w:abstractNumId w:val="20"/>
  </w:num>
  <w:num w:numId="18">
    <w:abstractNumId w:val="15"/>
  </w:num>
  <w:num w:numId="19">
    <w:abstractNumId w:val="6"/>
  </w:num>
  <w:num w:numId="20">
    <w:abstractNumId w:val="17"/>
  </w:num>
  <w:num w:numId="21">
    <w:abstractNumId w:val="18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527"/>
    <w:rsid w:val="00011AD1"/>
    <w:rsid w:val="00013BFB"/>
    <w:rsid w:val="00013F8F"/>
    <w:rsid w:val="00016D63"/>
    <w:rsid w:val="00020CDE"/>
    <w:rsid w:val="000210A2"/>
    <w:rsid w:val="00026F0C"/>
    <w:rsid w:val="000345AE"/>
    <w:rsid w:val="000410C8"/>
    <w:rsid w:val="00041DD8"/>
    <w:rsid w:val="0005037E"/>
    <w:rsid w:val="00066155"/>
    <w:rsid w:val="00072414"/>
    <w:rsid w:val="00081840"/>
    <w:rsid w:val="000843D6"/>
    <w:rsid w:val="00085994"/>
    <w:rsid w:val="000867C4"/>
    <w:rsid w:val="00087A41"/>
    <w:rsid w:val="00092F3C"/>
    <w:rsid w:val="000938C3"/>
    <w:rsid w:val="00096F5B"/>
    <w:rsid w:val="000A0DFC"/>
    <w:rsid w:val="000A5D0B"/>
    <w:rsid w:val="000A6489"/>
    <w:rsid w:val="000B33D4"/>
    <w:rsid w:val="000B3C0C"/>
    <w:rsid w:val="000B4FD8"/>
    <w:rsid w:val="000C1E0F"/>
    <w:rsid w:val="000C381F"/>
    <w:rsid w:val="000C72C5"/>
    <w:rsid w:val="000E3BC3"/>
    <w:rsid w:val="000F3D21"/>
    <w:rsid w:val="000F57AA"/>
    <w:rsid w:val="000F6863"/>
    <w:rsid w:val="001003EB"/>
    <w:rsid w:val="00114056"/>
    <w:rsid w:val="001177F2"/>
    <w:rsid w:val="00124D45"/>
    <w:rsid w:val="001259AC"/>
    <w:rsid w:val="00132D92"/>
    <w:rsid w:val="001368ED"/>
    <w:rsid w:val="00143BF8"/>
    <w:rsid w:val="00152638"/>
    <w:rsid w:val="00157D11"/>
    <w:rsid w:val="00162CB9"/>
    <w:rsid w:val="00167D9D"/>
    <w:rsid w:val="00172523"/>
    <w:rsid w:val="00181072"/>
    <w:rsid w:val="00182394"/>
    <w:rsid w:val="00190B54"/>
    <w:rsid w:val="00192E8D"/>
    <w:rsid w:val="001968CE"/>
    <w:rsid w:val="001A0764"/>
    <w:rsid w:val="001C2045"/>
    <w:rsid w:val="001C378A"/>
    <w:rsid w:val="001C3C28"/>
    <w:rsid w:val="001D0DA9"/>
    <w:rsid w:val="001D6321"/>
    <w:rsid w:val="001E2CBC"/>
    <w:rsid w:val="001F13FB"/>
    <w:rsid w:val="001F2CA4"/>
    <w:rsid w:val="001F3692"/>
    <w:rsid w:val="001F4122"/>
    <w:rsid w:val="00200596"/>
    <w:rsid w:val="0020221C"/>
    <w:rsid w:val="00210060"/>
    <w:rsid w:val="002143F6"/>
    <w:rsid w:val="00220930"/>
    <w:rsid w:val="00232049"/>
    <w:rsid w:val="00232596"/>
    <w:rsid w:val="00236FF0"/>
    <w:rsid w:val="00244F01"/>
    <w:rsid w:val="00253629"/>
    <w:rsid w:val="002638C4"/>
    <w:rsid w:val="00272BE5"/>
    <w:rsid w:val="00280442"/>
    <w:rsid w:val="00281FE6"/>
    <w:rsid w:val="00282527"/>
    <w:rsid w:val="00285238"/>
    <w:rsid w:val="00291863"/>
    <w:rsid w:val="00294A82"/>
    <w:rsid w:val="002973EF"/>
    <w:rsid w:val="002A0773"/>
    <w:rsid w:val="002A10A1"/>
    <w:rsid w:val="002C5893"/>
    <w:rsid w:val="002D2417"/>
    <w:rsid w:val="002E0CCC"/>
    <w:rsid w:val="002E4C6C"/>
    <w:rsid w:val="002E4F79"/>
    <w:rsid w:val="002E54A9"/>
    <w:rsid w:val="002E7CDB"/>
    <w:rsid w:val="002F5379"/>
    <w:rsid w:val="002F5F86"/>
    <w:rsid w:val="003004CD"/>
    <w:rsid w:val="00300D8C"/>
    <w:rsid w:val="003044A5"/>
    <w:rsid w:val="003176B8"/>
    <w:rsid w:val="0032056C"/>
    <w:rsid w:val="003245B5"/>
    <w:rsid w:val="00325766"/>
    <w:rsid w:val="00325C48"/>
    <w:rsid w:val="00330F8F"/>
    <w:rsid w:val="00331C69"/>
    <w:rsid w:val="003333BE"/>
    <w:rsid w:val="00333A20"/>
    <w:rsid w:val="0034108C"/>
    <w:rsid w:val="003416AC"/>
    <w:rsid w:val="00350D28"/>
    <w:rsid w:val="00367129"/>
    <w:rsid w:val="003751CA"/>
    <w:rsid w:val="00387FAE"/>
    <w:rsid w:val="0039328C"/>
    <w:rsid w:val="003957B6"/>
    <w:rsid w:val="0039716F"/>
    <w:rsid w:val="003A6281"/>
    <w:rsid w:val="003A6FF5"/>
    <w:rsid w:val="003B1BAB"/>
    <w:rsid w:val="003C3A63"/>
    <w:rsid w:val="003C555C"/>
    <w:rsid w:val="003D177E"/>
    <w:rsid w:val="003D2E6A"/>
    <w:rsid w:val="003E3EB2"/>
    <w:rsid w:val="003F2C5A"/>
    <w:rsid w:val="003F30FE"/>
    <w:rsid w:val="003F4FDB"/>
    <w:rsid w:val="004069F6"/>
    <w:rsid w:val="00410CC4"/>
    <w:rsid w:val="00410E89"/>
    <w:rsid w:val="00420379"/>
    <w:rsid w:val="00431DEE"/>
    <w:rsid w:val="00436403"/>
    <w:rsid w:val="00440914"/>
    <w:rsid w:val="00445D6D"/>
    <w:rsid w:val="004470BC"/>
    <w:rsid w:val="00453B74"/>
    <w:rsid w:val="0046339D"/>
    <w:rsid w:val="00464883"/>
    <w:rsid w:val="00480774"/>
    <w:rsid w:val="00485D12"/>
    <w:rsid w:val="004860A1"/>
    <w:rsid w:val="004A1D4F"/>
    <w:rsid w:val="004A2004"/>
    <w:rsid w:val="004A2B8B"/>
    <w:rsid w:val="004A36FA"/>
    <w:rsid w:val="004B5126"/>
    <w:rsid w:val="004D3ACC"/>
    <w:rsid w:val="004E1D13"/>
    <w:rsid w:val="004E24E2"/>
    <w:rsid w:val="004E365C"/>
    <w:rsid w:val="004F0C11"/>
    <w:rsid w:val="004F5DA9"/>
    <w:rsid w:val="0050007A"/>
    <w:rsid w:val="00504C1B"/>
    <w:rsid w:val="0051318B"/>
    <w:rsid w:val="005143FD"/>
    <w:rsid w:val="00520B61"/>
    <w:rsid w:val="00524AAB"/>
    <w:rsid w:val="00526D74"/>
    <w:rsid w:val="00543A2C"/>
    <w:rsid w:val="00550A62"/>
    <w:rsid w:val="00560516"/>
    <w:rsid w:val="005665FB"/>
    <w:rsid w:val="00567A5A"/>
    <w:rsid w:val="005736E3"/>
    <w:rsid w:val="005758A1"/>
    <w:rsid w:val="005926D8"/>
    <w:rsid w:val="00596812"/>
    <w:rsid w:val="005A11F6"/>
    <w:rsid w:val="005A3ED9"/>
    <w:rsid w:val="005A6379"/>
    <w:rsid w:val="005A6E91"/>
    <w:rsid w:val="005B0072"/>
    <w:rsid w:val="005B00E3"/>
    <w:rsid w:val="005B4A4E"/>
    <w:rsid w:val="005B4B7A"/>
    <w:rsid w:val="005B68BE"/>
    <w:rsid w:val="005C0572"/>
    <w:rsid w:val="005C0F71"/>
    <w:rsid w:val="005C19FC"/>
    <w:rsid w:val="005C1F6E"/>
    <w:rsid w:val="005C39F4"/>
    <w:rsid w:val="005D1926"/>
    <w:rsid w:val="005E027C"/>
    <w:rsid w:val="005E3988"/>
    <w:rsid w:val="005E3C98"/>
    <w:rsid w:val="005E54E1"/>
    <w:rsid w:val="005F479E"/>
    <w:rsid w:val="005F4AD1"/>
    <w:rsid w:val="005F63C4"/>
    <w:rsid w:val="00602AB4"/>
    <w:rsid w:val="00605F66"/>
    <w:rsid w:val="00610CEB"/>
    <w:rsid w:val="00611C95"/>
    <w:rsid w:val="00622EC4"/>
    <w:rsid w:val="0062301E"/>
    <w:rsid w:val="0063237E"/>
    <w:rsid w:val="006500BF"/>
    <w:rsid w:val="006621D2"/>
    <w:rsid w:val="00671655"/>
    <w:rsid w:val="006869A9"/>
    <w:rsid w:val="00695E88"/>
    <w:rsid w:val="00697FFD"/>
    <w:rsid w:val="006A434C"/>
    <w:rsid w:val="006A6DCF"/>
    <w:rsid w:val="006B2F3F"/>
    <w:rsid w:val="006C4B26"/>
    <w:rsid w:val="006C5719"/>
    <w:rsid w:val="006C664E"/>
    <w:rsid w:val="006D0639"/>
    <w:rsid w:val="006D469A"/>
    <w:rsid w:val="007062E6"/>
    <w:rsid w:val="007068FD"/>
    <w:rsid w:val="00707733"/>
    <w:rsid w:val="00707EE9"/>
    <w:rsid w:val="00722A92"/>
    <w:rsid w:val="00723D34"/>
    <w:rsid w:val="00726CDA"/>
    <w:rsid w:val="00734E81"/>
    <w:rsid w:val="007407D7"/>
    <w:rsid w:val="00744461"/>
    <w:rsid w:val="00763760"/>
    <w:rsid w:val="00767311"/>
    <w:rsid w:val="00776E19"/>
    <w:rsid w:val="00776E81"/>
    <w:rsid w:val="00783CFE"/>
    <w:rsid w:val="00786222"/>
    <w:rsid w:val="007940D6"/>
    <w:rsid w:val="007A424C"/>
    <w:rsid w:val="007A5DC1"/>
    <w:rsid w:val="007B0253"/>
    <w:rsid w:val="007B074E"/>
    <w:rsid w:val="007B4D50"/>
    <w:rsid w:val="007B7CEC"/>
    <w:rsid w:val="007D3971"/>
    <w:rsid w:val="007E06E4"/>
    <w:rsid w:val="007E06FB"/>
    <w:rsid w:val="007E3F44"/>
    <w:rsid w:val="007E5FD9"/>
    <w:rsid w:val="007E6F33"/>
    <w:rsid w:val="007F2FA9"/>
    <w:rsid w:val="007F795F"/>
    <w:rsid w:val="007F7D40"/>
    <w:rsid w:val="0080764F"/>
    <w:rsid w:val="00827B62"/>
    <w:rsid w:val="00833D14"/>
    <w:rsid w:val="008365A9"/>
    <w:rsid w:val="008378BB"/>
    <w:rsid w:val="00845CA7"/>
    <w:rsid w:val="0084700C"/>
    <w:rsid w:val="00860256"/>
    <w:rsid w:val="008623B4"/>
    <w:rsid w:val="008707C6"/>
    <w:rsid w:val="00874CA9"/>
    <w:rsid w:val="008839E0"/>
    <w:rsid w:val="0089042B"/>
    <w:rsid w:val="00896E5B"/>
    <w:rsid w:val="008A1E02"/>
    <w:rsid w:val="008A6E28"/>
    <w:rsid w:val="008A7F64"/>
    <w:rsid w:val="008B1263"/>
    <w:rsid w:val="008B4F81"/>
    <w:rsid w:val="008B531D"/>
    <w:rsid w:val="008B78A1"/>
    <w:rsid w:val="008C0B87"/>
    <w:rsid w:val="008D15DB"/>
    <w:rsid w:val="008D7A39"/>
    <w:rsid w:val="008F7BD5"/>
    <w:rsid w:val="009006D2"/>
    <w:rsid w:val="00910DEC"/>
    <w:rsid w:val="00914102"/>
    <w:rsid w:val="00915A6C"/>
    <w:rsid w:val="009175A7"/>
    <w:rsid w:val="00924A29"/>
    <w:rsid w:val="009272D7"/>
    <w:rsid w:val="009302BC"/>
    <w:rsid w:val="0093137E"/>
    <w:rsid w:val="00940F34"/>
    <w:rsid w:val="00943B03"/>
    <w:rsid w:val="009442CE"/>
    <w:rsid w:val="00946153"/>
    <w:rsid w:val="00946C81"/>
    <w:rsid w:val="009528E6"/>
    <w:rsid w:val="00954813"/>
    <w:rsid w:val="0098669C"/>
    <w:rsid w:val="00992F9F"/>
    <w:rsid w:val="00994FEA"/>
    <w:rsid w:val="009A1E53"/>
    <w:rsid w:val="009A78F8"/>
    <w:rsid w:val="009B5B11"/>
    <w:rsid w:val="009C4C9D"/>
    <w:rsid w:val="009D0A9A"/>
    <w:rsid w:val="009D48F8"/>
    <w:rsid w:val="009E362F"/>
    <w:rsid w:val="009E5043"/>
    <w:rsid w:val="009F1F4E"/>
    <w:rsid w:val="00A15DB8"/>
    <w:rsid w:val="00A172F3"/>
    <w:rsid w:val="00A24100"/>
    <w:rsid w:val="00A259B2"/>
    <w:rsid w:val="00A26BE2"/>
    <w:rsid w:val="00A318B2"/>
    <w:rsid w:val="00A31D71"/>
    <w:rsid w:val="00A37245"/>
    <w:rsid w:val="00A4322D"/>
    <w:rsid w:val="00A54ED0"/>
    <w:rsid w:val="00A574F4"/>
    <w:rsid w:val="00A60C43"/>
    <w:rsid w:val="00A77A89"/>
    <w:rsid w:val="00A83A17"/>
    <w:rsid w:val="00A86134"/>
    <w:rsid w:val="00AA1BB5"/>
    <w:rsid w:val="00AA4618"/>
    <w:rsid w:val="00AB0195"/>
    <w:rsid w:val="00AC16AE"/>
    <w:rsid w:val="00AC3253"/>
    <w:rsid w:val="00AC4E0A"/>
    <w:rsid w:val="00AC51D6"/>
    <w:rsid w:val="00AD2572"/>
    <w:rsid w:val="00AD441A"/>
    <w:rsid w:val="00AD4CA9"/>
    <w:rsid w:val="00AE291B"/>
    <w:rsid w:val="00AE6B03"/>
    <w:rsid w:val="00AF649F"/>
    <w:rsid w:val="00AF7803"/>
    <w:rsid w:val="00B00E5E"/>
    <w:rsid w:val="00B03C28"/>
    <w:rsid w:val="00B05FC2"/>
    <w:rsid w:val="00B07444"/>
    <w:rsid w:val="00B145B5"/>
    <w:rsid w:val="00B17D18"/>
    <w:rsid w:val="00B334D9"/>
    <w:rsid w:val="00B42283"/>
    <w:rsid w:val="00B50C5C"/>
    <w:rsid w:val="00B5434B"/>
    <w:rsid w:val="00B65693"/>
    <w:rsid w:val="00B75B4E"/>
    <w:rsid w:val="00B81940"/>
    <w:rsid w:val="00B90B2C"/>
    <w:rsid w:val="00B91400"/>
    <w:rsid w:val="00BA08D5"/>
    <w:rsid w:val="00BA7B7F"/>
    <w:rsid w:val="00BB0D63"/>
    <w:rsid w:val="00BC7338"/>
    <w:rsid w:val="00BD0834"/>
    <w:rsid w:val="00BD5630"/>
    <w:rsid w:val="00BE197B"/>
    <w:rsid w:val="00BF0EE5"/>
    <w:rsid w:val="00C016B5"/>
    <w:rsid w:val="00C038F1"/>
    <w:rsid w:val="00C0451D"/>
    <w:rsid w:val="00C05553"/>
    <w:rsid w:val="00C23DBD"/>
    <w:rsid w:val="00C41690"/>
    <w:rsid w:val="00C47CF9"/>
    <w:rsid w:val="00C61966"/>
    <w:rsid w:val="00C8598A"/>
    <w:rsid w:val="00CA0BD7"/>
    <w:rsid w:val="00CA4F13"/>
    <w:rsid w:val="00CA4F54"/>
    <w:rsid w:val="00CB3740"/>
    <w:rsid w:val="00CB7630"/>
    <w:rsid w:val="00CC4380"/>
    <w:rsid w:val="00CC5877"/>
    <w:rsid w:val="00CD3D11"/>
    <w:rsid w:val="00CE2EFB"/>
    <w:rsid w:val="00CF5A15"/>
    <w:rsid w:val="00CF5D17"/>
    <w:rsid w:val="00D025B1"/>
    <w:rsid w:val="00D15DD4"/>
    <w:rsid w:val="00D2356C"/>
    <w:rsid w:val="00D33E34"/>
    <w:rsid w:val="00D3675A"/>
    <w:rsid w:val="00D404E8"/>
    <w:rsid w:val="00D41D5A"/>
    <w:rsid w:val="00D41D7C"/>
    <w:rsid w:val="00D4598D"/>
    <w:rsid w:val="00D544CC"/>
    <w:rsid w:val="00D61153"/>
    <w:rsid w:val="00D628A7"/>
    <w:rsid w:val="00D63609"/>
    <w:rsid w:val="00D65286"/>
    <w:rsid w:val="00D731EC"/>
    <w:rsid w:val="00D8096A"/>
    <w:rsid w:val="00D84CB8"/>
    <w:rsid w:val="00D922D1"/>
    <w:rsid w:val="00D96B2A"/>
    <w:rsid w:val="00D96E54"/>
    <w:rsid w:val="00DA1788"/>
    <w:rsid w:val="00DB6C76"/>
    <w:rsid w:val="00DC43ED"/>
    <w:rsid w:val="00DD6121"/>
    <w:rsid w:val="00DD6A7B"/>
    <w:rsid w:val="00DE261F"/>
    <w:rsid w:val="00DE42E9"/>
    <w:rsid w:val="00DF23BE"/>
    <w:rsid w:val="00E0557B"/>
    <w:rsid w:val="00E06DE5"/>
    <w:rsid w:val="00E074AB"/>
    <w:rsid w:val="00E10597"/>
    <w:rsid w:val="00E11D41"/>
    <w:rsid w:val="00E21526"/>
    <w:rsid w:val="00E23889"/>
    <w:rsid w:val="00E313CC"/>
    <w:rsid w:val="00E31F87"/>
    <w:rsid w:val="00E34EE2"/>
    <w:rsid w:val="00E364FA"/>
    <w:rsid w:val="00E40F3A"/>
    <w:rsid w:val="00E440DD"/>
    <w:rsid w:val="00E44E5E"/>
    <w:rsid w:val="00E45270"/>
    <w:rsid w:val="00E458F4"/>
    <w:rsid w:val="00E53E72"/>
    <w:rsid w:val="00E57EB4"/>
    <w:rsid w:val="00E82AD4"/>
    <w:rsid w:val="00E878C8"/>
    <w:rsid w:val="00EA1207"/>
    <w:rsid w:val="00EA319D"/>
    <w:rsid w:val="00EA7160"/>
    <w:rsid w:val="00EB4326"/>
    <w:rsid w:val="00EB4DD0"/>
    <w:rsid w:val="00EC13B6"/>
    <w:rsid w:val="00ED4D4F"/>
    <w:rsid w:val="00ED519E"/>
    <w:rsid w:val="00EE0045"/>
    <w:rsid w:val="00EE4D1F"/>
    <w:rsid w:val="00EF462C"/>
    <w:rsid w:val="00EF6430"/>
    <w:rsid w:val="00F02733"/>
    <w:rsid w:val="00F05B17"/>
    <w:rsid w:val="00F07362"/>
    <w:rsid w:val="00F37E28"/>
    <w:rsid w:val="00F414D7"/>
    <w:rsid w:val="00F43739"/>
    <w:rsid w:val="00F572CB"/>
    <w:rsid w:val="00F618B7"/>
    <w:rsid w:val="00F71D0A"/>
    <w:rsid w:val="00F73658"/>
    <w:rsid w:val="00F778EA"/>
    <w:rsid w:val="00F82069"/>
    <w:rsid w:val="00F82413"/>
    <w:rsid w:val="00F853D6"/>
    <w:rsid w:val="00F90C76"/>
    <w:rsid w:val="00F937A2"/>
    <w:rsid w:val="00F9477F"/>
    <w:rsid w:val="00F976A2"/>
    <w:rsid w:val="00FA099D"/>
    <w:rsid w:val="00FA52B7"/>
    <w:rsid w:val="00FB0147"/>
    <w:rsid w:val="00FB050F"/>
    <w:rsid w:val="00FB1F64"/>
    <w:rsid w:val="00FB4158"/>
    <w:rsid w:val="00FB60F0"/>
    <w:rsid w:val="00FC005B"/>
    <w:rsid w:val="00FC5442"/>
    <w:rsid w:val="00FC649C"/>
    <w:rsid w:val="00FD1D10"/>
    <w:rsid w:val="00FE4EBD"/>
    <w:rsid w:val="00FE5712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uiPriority="11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0D6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E6B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4700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25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25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A716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EA7160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AE6B03"/>
    <w:rPr>
      <w:b/>
      <w:bCs/>
      <w:sz w:val="27"/>
      <w:szCs w:val="27"/>
    </w:rPr>
  </w:style>
  <w:style w:type="character" w:customStyle="1" w:styleId="NagwekZnak">
    <w:name w:val="Nagłówek Znak"/>
    <w:basedOn w:val="Domylnaczcionkaakapitu"/>
    <w:link w:val="Nagwek"/>
    <w:uiPriority w:val="99"/>
    <w:rsid w:val="00CC587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6281"/>
    <w:pPr>
      <w:spacing w:after="120"/>
      <w:ind w:left="283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6281"/>
    <w:rPr>
      <w:lang w:eastAsia="en-US"/>
    </w:rPr>
  </w:style>
  <w:style w:type="character" w:styleId="Pogrubienie">
    <w:name w:val="Strong"/>
    <w:uiPriority w:val="22"/>
    <w:qFormat/>
    <w:rsid w:val="003A6281"/>
    <w:rPr>
      <w:rFonts w:cs="Times New Roman"/>
      <w:b/>
      <w:bCs/>
    </w:rPr>
  </w:style>
  <w:style w:type="character" w:customStyle="1" w:styleId="stylbold1">
    <w:name w:val="stylbold1"/>
    <w:rsid w:val="003A6281"/>
    <w:rPr>
      <w:rFonts w:ascii="Verdana" w:hAnsi="Verdana" w:hint="default"/>
      <w:b/>
      <w:bCs/>
      <w:color w:val="003366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AD441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D441A"/>
  </w:style>
  <w:style w:type="paragraph" w:styleId="Tekstdymka">
    <w:name w:val="Balloon Text"/>
    <w:basedOn w:val="Normalny"/>
    <w:link w:val="TekstdymkaZnak"/>
    <w:rsid w:val="0011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77F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C381F"/>
    <w:rPr>
      <w:sz w:val="24"/>
      <w:szCs w:val="24"/>
    </w:rPr>
  </w:style>
  <w:style w:type="character" w:styleId="Hipercze">
    <w:name w:val="Hyperlink"/>
    <w:basedOn w:val="Domylnaczcionkaakapitu"/>
    <w:unhideWhenUsed/>
    <w:rsid w:val="00FA099D"/>
    <w:rPr>
      <w:color w:val="0000FF"/>
      <w:u w:val="single"/>
    </w:rPr>
  </w:style>
  <w:style w:type="table" w:styleId="Tabela-Siatka">
    <w:name w:val="Table Grid"/>
    <w:basedOn w:val="Standardowy"/>
    <w:uiPriority w:val="59"/>
    <w:rsid w:val="00FA09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omylnaczcionkaakapitu"/>
    <w:rsid w:val="00FA099D"/>
  </w:style>
  <w:style w:type="character" w:customStyle="1" w:styleId="Nagwek7Znak">
    <w:name w:val="Nagłówek 7 Znak"/>
    <w:basedOn w:val="Domylnaczcionkaakapitu"/>
    <w:link w:val="Nagwek7"/>
    <w:semiHidden/>
    <w:rsid w:val="0084700C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rsid w:val="00AF7803"/>
    <w:rPr>
      <w:vertAlign w:val="superscript"/>
    </w:rPr>
  </w:style>
  <w:style w:type="paragraph" w:styleId="Bezodstpw">
    <w:name w:val="No Spacing"/>
    <w:uiPriority w:val="1"/>
    <w:qFormat/>
    <w:rsid w:val="001259AC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9C4C9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68ED"/>
    <w:pPr>
      <w:spacing w:before="960" w:after="48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368E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8E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68ED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umeracja">
    <w:name w:val="Numeracja"/>
    <w:basedOn w:val="Normalny"/>
    <w:link w:val="NumeracjaZnak"/>
    <w:qFormat/>
    <w:rsid w:val="001368ED"/>
    <w:pPr>
      <w:numPr>
        <w:numId w:val="11"/>
      </w:numPr>
      <w:tabs>
        <w:tab w:val="left" w:pos="945"/>
      </w:tabs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umeracjaZnak">
    <w:name w:val="Numeracja Znak"/>
    <w:basedOn w:val="Domylnaczcionkaakapitu"/>
    <w:link w:val="Numeracja"/>
    <w:rsid w:val="001368E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uiPriority="11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0D6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E6B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4700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25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25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A716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EA7160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AE6B03"/>
    <w:rPr>
      <w:b/>
      <w:bCs/>
      <w:sz w:val="27"/>
      <w:szCs w:val="27"/>
    </w:rPr>
  </w:style>
  <w:style w:type="character" w:customStyle="1" w:styleId="NagwekZnak">
    <w:name w:val="Nagłówek Znak"/>
    <w:basedOn w:val="Domylnaczcionkaakapitu"/>
    <w:link w:val="Nagwek"/>
    <w:uiPriority w:val="99"/>
    <w:rsid w:val="00CC587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6281"/>
    <w:pPr>
      <w:spacing w:after="120"/>
      <w:ind w:left="283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6281"/>
    <w:rPr>
      <w:lang w:eastAsia="en-US"/>
    </w:rPr>
  </w:style>
  <w:style w:type="character" w:styleId="Pogrubienie">
    <w:name w:val="Strong"/>
    <w:uiPriority w:val="22"/>
    <w:qFormat/>
    <w:rsid w:val="003A6281"/>
    <w:rPr>
      <w:rFonts w:cs="Times New Roman"/>
      <w:b/>
      <w:bCs/>
    </w:rPr>
  </w:style>
  <w:style w:type="character" w:customStyle="1" w:styleId="stylbold1">
    <w:name w:val="stylbold1"/>
    <w:rsid w:val="003A6281"/>
    <w:rPr>
      <w:rFonts w:ascii="Verdana" w:hAnsi="Verdana" w:hint="default"/>
      <w:b/>
      <w:bCs/>
      <w:color w:val="003366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AD441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D441A"/>
  </w:style>
  <w:style w:type="paragraph" w:styleId="Tekstdymka">
    <w:name w:val="Balloon Text"/>
    <w:basedOn w:val="Normalny"/>
    <w:link w:val="TekstdymkaZnak"/>
    <w:rsid w:val="0011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77F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C381F"/>
    <w:rPr>
      <w:sz w:val="24"/>
      <w:szCs w:val="24"/>
    </w:rPr>
  </w:style>
  <w:style w:type="character" w:styleId="Hipercze">
    <w:name w:val="Hyperlink"/>
    <w:basedOn w:val="Domylnaczcionkaakapitu"/>
    <w:unhideWhenUsed/>
    <w:rsid w:val="00FA099D"/>
    <w:rPr>
      <w:color w:val="0000FF"/>
      <w:u w:val="single"/>
    </w:rPr>
  </w:style>
  <w:style w:type="table" w:styleId="Tabela-Siatka">
    <w:name w:val="Table Grid"/>
    <w:basedOn w:val="Standardowy"/>
    <w:uiPriority w:val="59"/>
    <w:rsid w:val="00FA09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omylnaczcionkaakapitu"/>
    <w:rsid w:val="00FA099D"/>
  </w:style>
  <w:style w:type="character" w:customStyle="1" w:styleId="Nagwek7Znak">
    <w:name w:val="Nagłówek 7 Znak"/>
    <w:basedOn w:val="Domylnaczcionkaakapitu"/>
    <w:link w:val="Nagwek7"/>
    <w:semiHidden/>
    <w:rsid w:val="0084700C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rsid w:val="00AF7803"/>
    <w:rPr>
      <w:vertAlign w:val="superscript"/>
    </w:rPr>
  </w:style>
  <w:style w:type="paragraph" w:styleId="Bezodstpw">
    <w:name w:val="No Spacing"/>
    <w:uiPriority w:val="1"/>
    <w:qFormat/>
    <w:rsid w:val="001259AC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9C4C9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68ED"/>
    <w:pPr>
      <w:spacing w:before="960" w:after="48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368E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8E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68ED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umeracja">
    <w:name w:val="Numeracja"/>
    <w:basedOn w:val="Normalny"/>
    <w:link w:val="NumeracjaZnak"/>
    <w:qFormat/>
    <w:rsid w:val="001368ED"/>
    <w:pPr>
      <w:numPr>
        <w:numId w:val="11"/>
      </w:numPr>
      <w:tabs>
        <w:tab w:val="left" w:pos="945"/>
      </w:tabs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umeracjaZnak">
    <w:name w:val="Numeracja Znak"/>
    <w:basedOn w:val="Domylnaczcionkaakapitu"/>
    <w:link w:val="Numeracja"/>
    <w:rsid w:val="001368E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wieczorkowska@mcps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937DA-A8D1-43F9-8AAF-19BA6203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2674</Words>
  <Characters>17251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19886</CharactersWithSpaces>
  <SharedDoc>false</SharedDoc>
  <HLinks>
    <vt:vector size="12" baseType="variant"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mailto:malgorzata.wolagiewicz@mcps.com.pl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mailto:maria.wronska@mcps.com.pl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Anna Wieczorkowska2</cp:lastModifiedBy>
  <cp:revision>32</cp:revision>
  <cp:lastPrinted>2018-10-02T11:49:00Z</cp:lastPrinted>
  <dcterms:created xsi:type="dcterms:W3CDTF">2018-09-30T16:43:00Z</dcterms:created>
  <dcterms:modified xsi:type="dcterms:W3CDTF">2018-10-02T12:01:00Z</dcterms:modified>
</cp:coreProperties>
</file>