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9B" w:rsidRDefault="009A629B" w:rsidP="009A629B">
      <w:pPr>
        <w:widowControl w:val="0"/>
        <w:tabs>
          <w:tab w:val="right" w:pos="0"/>
          <w:tab w:val="left" w:pos="284"/>
        </w:tabs>
        <w:spacing w:line="100" w:lineRule="atLeast"/>
        <w:rPr>
          <w:rFonts w:ascii="Calibri" w:hAnsi="Calibri" w:cs="Arial"/>
          <w:sz w:val="20"/>
          <w:szCs w:val="20"/>
          <w:lang w:eastAsia="ar-SA"/>
        </w:rPr>
      </w:pPr>
      <w:r w:rsidRPr="002622EC">
        <w:t>Znak sprawy: MCPS.PU/</w:t>
      </w:r>
      <w:r w:rsidR="002622EC" w:rsidRPr="002622EC">
        <w:t>PL</w:t>
      </w:r>
      <w:r w:rsidRPr="002622EC">
        <w:t>/</w:t>
      </w:r>
      <w:r w:rsidR="002622EC" w:rsidRPr="002622EC">
        <w:t>4300-59</w:t>
      </w:r>
      <w:r w:rsidRPr="002622EC">
        <w:t>/2018</w:t>
      </w:r>
      <w:r>
        <w:t xml:space="preserve">                                        </w:t>
      </w:r>
      <w:r w:rsidR="004F54D9">
        <w:t xml:space="preserve">                        </w:t>
      </w:r>
      <w:r>
        <w:rPr>
          <w:rFonts w:ascii="Calibri" w:hAnsi="Calibri" w:cs="Arial"/>
          <w:sz w:val="20"/>
          <w:szCs w:val="20"/>
          <w:lang w:eastAsia="ar-SA"/>
        </w:rPr>
        <w:t xml:space="preserve">Załącznik nr 1 do </w:t>
      </w:r>
      <w:r w:rsidR="00A8757A">
        <w:rPr>
          <w:rFonts w:ascii="Calibri" w:hAnsi="Calibri" w:cs="Arial"/>
          <w:sz w:val="20"/>
          <w:szCs w:val="20"/>
          <w:lang w:eastAsia="ar-SA"/>
        </w:rPr>
        <w:t>IWZ</w:t>
      </w:r>
    </w:p>
    <w:p w:rsidR="009A629B" w:rsidRDefault="009A629B" w:rsidP="00A8757A">
      <w:pPr>
        <w:autoSpaceDE w:val="0"/>
        <w:rPr>
          <w:rFonts w:ascii="Calibri" w:eastAsia="Calibri" w:hAnsi="Calibri"/>
          <w:b/>
          <w:bCs/>
          <w:color w:val="000000"/>
        </w:rPr>
      </w:pPr>
      <w:r>
        <w:rPr>
          <w:rFonts w:ascii="Calibri" w:hAnsi="Calibri" w:cs="Arial"/>
          <w:sz w:val="20"/>
          <w:szCs w:val="20"/>
          <w:lang w:eastAsia="ar-SA"/>
        </w:rPr>
        <w:t xml:space="preserve">                                                                                                             </w:t>
      </w:r>
      <w:r w:rsidR="00A8757A">
        <w:rPr>
          <w:rFonts w:ascii="Calibri" w:hAnsi="Calibri" w:cs="Arial"/>
          <w:sz w:val="20"/>
          <w:szCs w:val="20"/>
          <w:lang w:eastAsia="ar-SA"/>
        </w:rPr>
        <w:t xml:space="preserve">                          </w:t>
      </w:r>
      <w:r>
        <w:rPr>
          <w:rFonts w:ascii="Calibri" w:hAnsi="Calibri" w:cs="Arial"/>
          <w:sz w:val="20"/>
          <w:szCs w:val="20"/>
          <w:lang w:eastAsia="ar-SA"/>
        </w:rPr>
        <w:t xml:space="preserve"> </w:t>
      </w:r>
    </w:p>
    <w:p w:rsidR="00242C1D" w:rsidRPr="00AF7F84" w:rsidRDefault="00242C1D" w:rsidP="00AF7F84">
      <w:pPr>
        <w:autoSpaceDE w:val="0"/>
        <w:jc w:val="center"/>
        <w:rPr>
          <w:rFonts w:ascii="Calibri" w:eastAsia="Calibri" w:hAnsi="Calibri"/>
          <w:b/>
          <w:bCs/>
          <w:color w:val="000000"/>
        </w:rPr>
      </w:pPr>
      <w:r w:rsidRPr="0089508A">
        <w:rPr>
          <w:rFonts w:ascii="Calibri" w:eastAsia="Calibri" w:hAnsi="Calibri"/>
          <w:b/>
          <w:bCs/>
          <w:color w:val="000000"/>
        </w:rPr>
        <w:t>OPIS PRZEDMIOTU ZAMÓWIENIA</w:t>
      </w:r>
    </w:p>
    <w:p w:rsidR="00242C1D" w:rsidRPr="0089508A" w:rsidRDefault="00242C1D" w:rsidP="00242C1D">
      <w:pPr>
        <w:jc w:val="center"/>
        <w:rPr>
          <w:rFonts w:ascii="Calibri" w:hAnsi="Calibri"/>
          <w:b/>
          <w:bCs/>
        </w:rPr>
      </w:pPr>
      <w:r w:rsidRPr="0089508A">
        <w:rPr>
          <w:rFonts w:ascii="Calibri" w:hAnsi="Calibri"/>
          <w:b/>
          <w:bCs/>
        </w:rPr>
        <w:t>Przedmiotem zamówienia jest</w:t>
      </w:r>
    </w:p>
    <w:p w:rsidR="00D641D3" w:rsidRDefault="00D641D3" w:rsidP="00754A3C">
      <w:pPr>
        <w:jc w:val="both"/>
        <w:rPr>
          <w:rFonts w:cs="Times New Roman"/>
        </w:rPr>
      </w:pPr>
      <w:r>
        <w:rPr>
          <w:rFonts w:ascii="Calibri" w:hAnsi="Calibri"/>
          <w:bCs/>
        </w:rPr>
        <w:t>Z</w:t>
      </w:r>
      <w:r w:rsidRPr="00A8757A">
        <w:rPr>
          <w:rFonts w:cs="Times New Roman"/>
        </w:rPr>
        <w:t>organizowanie</w:t>
      </w:r>
      <w:r>
        <w:rPr>
          <w:rFonts w:cs="Times New Roman"/>
        </w:rPr>
        <w:t xml:space="preserve"> i przeprowadzenie</w:t>
      </w:r>
      <w:r w:rsidRPr="00A8757A">
        <w:rPr>
          <w:rFonts w:cs="Times New Roman"/>
        </w:rPr>
        <w:t xml:space="preserve"> </w:t>
      </w:r>
      <w:r w:rsidR="00FE077D">
        <w:rPr>
          <w:rFonts w:cs="Times New Roman"/>
        </w:rPr>
        <w:t xml:space="preserve">jednodniowego </w:t>
      </w:r>
      <w:r w:rsidRPr="00A8757A">
        <w:rPr>
          <w:rFonts w:cs="Times New Roman"/>
        </w:rPr>
        <w:t xml:space="preserve">seminarium na temat profilaktyki uzależnień </w:t>
      </w:r>
      <w:r w:rsidR="00A005D7">
        <w:rPr>
          <w:rFonts w:cs="Times New Roman"/>
        </w:rPr>
        <w:t xml:space="preserve">                    </w:t>
      </w:r>
      <w:r w:rsidRPr="00A8757A">
        <w:rPr>
          <w:rFonts w:cs="Times New Roman"/>
        </w:rPr>
        <w:t>i promocji zdrowego stylu życia wśród osób starszych</w:t>
      </w:r>
      <w:r w:rsidR="00692631">
        <w:rPr>
          <w:rFonts w:cs="Times New Roman"/>
        </w:rPr>
        <w:t xml:space="preserve"> </w:t>
      </w:r>
      <w:r w:rsidR="00692631" w:rsidRPr="00A8757A">
        <w:rPr>
          <w:rFonts w:cs="Times New Roman"/>
        </w:rPr>
        <w:t xml:space="preserve">na terenie Muzeum Wsi Mazowieckiej </w:t>
      </w:r>
      <w:r w:rsidR="00A005D7">
        <w:rPr>
          <w:rFonts w:cs="Times New Roman"/>
        </w:rPr>
        <w:t xml:space="preserve">                        </w:t>
      </w:r>
      <w:r w:rsidR="00692631" w:rsidRPr="00A8757A">
        <w:rPr>
          <w:rFonts w:cs="Times New Roman"/>
        </w:rPr>
        <w:t>w Sierpcu</w:t>
      </w:r>
      <w:r w:rsidR="00FE077D">
        <w:rPr>
          <w:rFonts w:cs="Times New Roman"/>
        </w:rPr>
        <w:t xml:space="preserve"> w dniu 15 października 2018 r.</w:t>
      </w:r>
    </w:p>
    <w:p w:rsidR="00D641D3" w:rsidRDefault="00D641D3" w:rsidP="009A629B">
      <w:pPr>
        <w:rPr>
          <w:rFonts w:cs="Times New Roman"/>
        </w:rPr>
      </w:pPr>
    </w:p>
    <w:p w:rsidR="00283854" w:rsidRPr="00EC0253" w:rsidRDefault="001C2AAA" w:rsidP="00283854">
      <w:pPr>
        <w:spacing w:after="120"/>
        <w:jc w:val="both"/>
        <w:rPr>
          <w:rFonts w:ascii="Calibri" w:eastAsia="Calibri" w:hAnsi="Calibri" w:cs="Arial"/>
          <w:b/>
          <w:iCs/>
          <w:lang w:eastAsia="en-US"/>
        </w:rPr>
      </w:pPr>
      <w:r>
        <w:rPr>
          <w:rFonts w:ascii="Calibri" w:eastAsia="Calibri" w:hAnsi="Calibri" w:cs="Arial"/>
          <w:b/>
          <w:iCs/>
          <w:lang w:eastAsia="en-US"/>
        </w:rPr>
        <w:t xml:space="preserve">1. </w:t>
      </w:r>
      <w:r w:rsidR="00283854" w:rsidRPr="00EC0253">
        <w:rPr>
          <w:rFonts w:ascii="Calibri" w:eastAsia="Calibri" w:hAnsi="Calibri" w:cs="Arial"/>
          <w:b/>
          <w:iCs/>
          <w:lang w:eastAsia="en-US"/>
        </w:rPr>
        <w:t>Przedmiot zamówienia</w:t>
      </w:r>
    </w:p>
    <w:p w:rsidR="00283854" w:rsidRPr="00E8467B" w:rsidRDefault="00283854" w:rsidP="00283854">
      <w:pPr>
        <w:keepNext/>
        <w:widowControl w:val="0"/>
        <w:numPr>
          <w:ilvl w:val="1"/>
          <w:numId w:val="10"/>
        </w:numPr>
        <w:tabs>
          <w:tab w:val="left" w:pos="567"/>
        </w:tabs>
        <w:suppressAutoHyphens/>
        <w:spacing w:before="120" w:after="120"/>
        <w:ind w:left="567" w:hanging="567"/>
        <w:jc w:val="both"/>
        <w:outlineLvl w:val="1"/>
        <w:rPr>
          <w:rFonts w:ascii="Calibri" w:hAnsi="Calibri" w:cs="Arial"/>
          <w:b/>
          <w:bCs/>
          <w:iCs/>
          <w:lang w:eastAsia="en-US"/>
        </w:rPr>
      </w:pPr>
      <w:bookmarkStart w:id="0" w:name="_Toc238920094"/>
      <w:r w:rsidRPr="00E8467B">
        <w:rPr>
          <w:rFonts w:ascii="Calibri" w:hAnsi="Calibri" w:cs="Arial"/>
          <w:b/>
          <w:bCs/>
          <w:iCs/>
          <w:lang w:eastAsia="en-US"/>
        </w:rPr>
        <w:t>Wstęp</w:t>
      </w:r>
      <w:bookmarkEnd w:id="0"/>
    </w:p>
    <w:p w:rsidR="00283854" w:rsidRPr="00237BD2" w:rsidRDefault="00283854" w:rsidP="00125037">
      <w:pPr>
        <w:jc w:val="both"/>
        <w:rPr>
          <w:rFonts w:cs="Times New Roman"/>
        </w:rPr>
      </w:pPr>
      <w:r w:rsidRPr="0089508A">
        <w:rPr>
          <w:rFonts w:ascii="Calibri" w:hAnsi="Calibri" w:cs="Arial"/>
        </w:rPr>
        <w:t>Przedmiot zamówienia stanowi: zorganizowanie i pr</w:t>
      </w:r>
      <w:r>
        <w:rPr>
          <w:rFonts w:ascii="Calibri" w:hAnsi="Calibri" w:cs="Arial"/>
        </w:rPr>
        <w:t xml:space="preserve">zeprowadzenie </w:t>
      </w:r>
      <w:r w:rsidR="00A005D7">
        <w:rPr>
          <w:rFonts w:cs="Times New Roman"/>
        </w:rPr>
        <w:t xml:space="preserve">jednodniowego </w:t>
      </w:r>
      <w:r w:rsidR="00A005D7" w:rsidRPr="00A8757A">
        <w:rPr>
          <w:rFonts w:cs="Times New Roman"/>
        </w:rPr>
        <w:t xml:space="preserve">seminarium </w:t>
      </w:r>
      <w:r w:rsidR="00F75416">
        <w:rPr>
          <w:rFonts w:cs="Times New Roman"/>
        </w:rPr>
        <w:br/>
      </w:r>
      <w:r w:rsidR="00A005D7" w:rsidRPr="00A8757A">
        <w:rPr>
          <w:rFonts w:cs="Times New Roman"/>
        </w:rPr>
        <w:t>n</w:t>
      </w:r>
      <w:r w:rsidR="00A11ED9">
        <w:rPr>
          <w:rFonts w:cs="Times New Roman"/>
        </w:rPr>
        <w:t xml:space="preserve">a temat profilaktyki uzależnień </w:t>
      </w:r>
      <w:r w:rsidR="00A005D7" w:rsidRPr="00A8757A">
        <w:rPr>
          <w:rFonts w:cs="Times New Roman"/>
        </w:rPr>
        <w:t>i promocji zdrowego stylu życia wśród osób starszych</w:t>
      </w:r>
      <w:r w:rsidR="00A005D7">
        <w:rPr>
          <w:rFonts w:cs="Times New Roman"/>
        </w:rPr>
        <w:t xml:space="preserve"> </w:t>
      </w:r>
      <w:r w:rsidR="00A005D7" w:rsidRPr="00A8757A">
        <w:rPr>
          <w:rFonts w:cs="Times New Roman"/>
        </w:rPr>
        <w:t>na terenie Muzeum Wsi Mazowieckiej w Sierpcu</w:t>
      </w:r>
      <w:r w:rsidR="00A11ED9">
        <w:rPr>
          <w:rFonts w:cs="Times New Roman"/>
        </w:rPr>
        <w:t xml:space="preserve"> w dniu 15 października 2018</w:t>
      </w:r>
      <w:r w:rsidR="00BD7CEA">
        <w:rPr>
          <w:rFonts w:cs="Times New Roman"/>
        </w:rPr>
        <w:t xml:space="preserve"> r. dla liczby uczestników do 20</w:t>
      </w:r>
      <w:r w:rsidR="00A11ED9">
        <w:rPr>
          <w:rFonts w:cs="Times New Roman"/>
        </w:rPr>
        <w:t xml:space="preserve">0 </w:t>
      </w:r>
      <w:r w:rsidR="00A11ED9" w:rsidRPr="00237BD2">
        <w:rPr>
          <w:rFonts w:cs="Times New Roman"/>
        </w:rPr>
        <w:t>osób. Podczas wydarzenia wystąpi</w:t>
      </w:r>
      <w:r w:rsidR="00A02B5D">
        <w:rPr>
          <w:rFonts w:cs="Times New Roman"/>
        </w:rPr>
        <w:t xml:space="preserve"> od 5 do</w:t>
      </w:r>
      <w:r w:rsidR="00A11ED9" w:rsidRPr="00237BD2">
        <w:rPr>
          <w:rFonts w:cs="Times New Roman"/>
        </w:rPr>
        <w:t xml:space="preserve"> 10</w:t>
      </w:r>
      <w:r w:rsidR="001F5D12" w:rsidRPr="00237BD2">
        <w:rPr>
          <w:rFonts w:cs="Times New Roman"/>
        </w:rPr>
        <w:t xml:space="preserve"> ludowych zespołów senioralnych z Północnego Mazowsza, których udział zapewni Starostwo Powiatowe w Sierpcu.</w:t>
      </w:r>
      <w:r w:rsidR="002C3A0B">
        <w:rPr>
          <w:rFonts w:cs="Times New Roman"/>
        </w:rPr>
        <w:t xml:space="preserve"> Członkowie senioralnych zespołów ludowych uczestniczyć będą również w seminarium.</w:t>
      </w:r>
    </w:p>
    <w:p w:rsidR="00237BD2" w:rsidRPr="00237BD2" w:rsidRDefault="00237BD2" w:rsidP="00237BD2">
      <w:pPr>
        <w:autoSpaceDE w:val="0"/>
        <w:autoSpaceDN w:val="0"/>
        <w:adjustRightInd w:val="0"/>
        <w:jc w:val="both"/>
        <w:rPr>
          <w:rFonts w:ascii="Calibri" w:eastAsia="Calibri" w:hAnsi="Calibri" w:cs="Arial"/>
          <w:lang w:eastAsia="en-US"/>
        </w:rPr>
      </w:pPr>
      <w:r w:rsidRPr="00237BD2">
        <w:rPr>
          <w:rFonts w:ascii="Calibri" w:eastAsia="Calibri" w:hAnsi="Calibri" w:cs="Arial"/>
          <w:lang w:eastAsia="en-US"/>
        </w:rPr>
        <w:t xml:space="preserve">Wykonawca w ramach prac nad Przedmiotem zamówienia zobowiązany jest do zapoznania </w:t>
      </w:r>
      <w:r w:rsidR="00F75416">
        <w:rPr>
          <w:rFonts w:ascii="Calibri" w:eastAsia="Calibri" w:hAnsi="Calibri" w:cs="Arial"/>
          <w:lang w:eastAsia="en-US"/>
        </w:rPr>
        <w:br/>
      </w:r>
      <w:r w:rsidR="008920D7">
        <w:rPr>
          <w:rFonts w:ascii="Calibri" w:eastAsia="Calibri" w:hAnsi="Calibri" w:cs="Arial"/>
          <w:lang w:eastAsia="en-US"/>
        </w:rPr>
        <w:t xml:space="preserve">się </w:t>
      </w:r>
      <w:r w:rsidRPr="00237BD2">
        <w:rPr>
          <w:rFonts w:ascii="Calibri" w:eastAsia="Calibri" w:hAnsi="Calibri" w:cs="Arial"/>
          <w:lang w:eastAsia="en-US"/>
        </w:rPr>
        <w:t>z zasadami określonymi w aktualnej wersji „</w:t>
      </w:r>
      <w:r w:rsidRPr="00237BD2">
        <w:rPr>
          <w:rFonts w:ascii="Calibri" w:eastAsia="Calibri" w:hAnsi="Calibri" w:cs="Arial"/>
          <w:i/>
          <w:lang w:eastAsia="en-US"/>
        </w:rPr>
        <w:t>Wytycznych do stosowania herbu Województwa Mazowieckiego oraz logo Marki Mazowsze</w:t>
      </w:r>
      <w:r w:rsidRPr="00237BD2">
        <w:rPr>
          <w:rFonts w:ascii="Calibri" w:eastAsia="Calibri" w:hAnsi="Calibri" w:cs="Arial"/>
          <w:lang w:eastAsia="en-US"/>
        </w:rPr>
        <w:t>” oraz stosować znaki firmowe</w:t>
      </w:r>
      <w:r w:rsidR="008920D7">
        <w:rPr>
          <w:rFonts w:ascii="Calibri" w:eastAsia="Calibri" w:hAnsi="Calibri" w:cs="Arial"/>
          <w:lang w:eastAsia="en-US"/>
        </w:rPr>
        <w:t xml:space="preserve"> Mazowieckiego Centrum Polityki </w:t>
      </w:r>
      <w:r w:rsidRPr="00237BD2">
        <w:rPr>
          <w:rFonts w:ascii="Calibri" w:eastAsia="Calibri" w:hAnsi="Calibri" w:cs="Arial"/>
          <w:lang w:eastAsia="en-US"/>
        </w:rPr>
        <w:t>Społecznej, logotyp Marki Mazowsze</w:t>
      </w:r>
      <w:r>
        <w:rPr>
          <w:rFonts w:ascii="Calibri" w:eastAsia="Calibri" w:hAnsi="Calibri" w:cs="Arial"/>
          <w:lang w:eastAsia="en-US"/>
        </w:rPr>
        <w:t xml:space="preserve"> oraz informację, że seminarium </w:t>
      </w:r>
      <w:r w:rsidRPr="00237BD2">
        <w:rPr>
          <w:rFonts w:ascii="Calibri" w:eastAsia="Calibri" w:hAnsi="Calibri" w:cs="Arial"/>
          <w:lang w:eastAsia="en-US"/>
        </w:rPr>
        <w:t>finansowan</w:t>
      </w:r>
      <w:r>
        <w:rPr>
          <w:rFonts w:ascii="Calibri" w:eastAsia="Calibri" w:hAnsi="Calibri" w:cs="Arial"/>
          <w:lang w:eastAsia="en-US"/>
        </w:rPr>
        <w:t>e</w:t>
      </w:r>
      <w:r w:rsidR="00F75416">
        <w:rPr>
          <w:rFonts w:ascii="Calibri" w:eastAsia="Calibri" w:hAnsi="Calibri" w:cs="Arial"/>
          <w:lang w:eastAsia="en-US"/>
        </w:rPr>
        <w:t xml:space="preserve"> jest </w:t>
      </w:r>
      <w:r w:rsidR="008920D7">
        <w:rPr>
          <w:rFonts w:ascii="Calibri" w:eastAsia="Calibri" w:hAnsi="Calibri" w:cs="Arial"/>
          <w:lang w:eastAsia="en-US"/>
        </w:rPr>
        <w:br/>
      </w:r>
      <w:r w:rsidRPr="00237BD2">
        <w:rPr>
          <w:rFonts w:ascii="Calibri" w:eastAsia="Calibri" w:hAnsi="Calibri" w:cs="Arial"/>
          <w:lang w:eastAsia="en-US"/>
        </w:rPr>
        <w:t>ze środków Samorządu Województwa Mazowieckiego – Mazowieckiego Centrum Polityki Społecznej przeznaczonych na realizację Wojewódzkiego Programu Profilaktyki Rozwiązywaniu Problemów Al</w:t>
      </w:r>
      <w:r>
        <w:rPr>
          <w:rFonts w:ascii="Calibri" w:eastAsia="Calibri" w:hAnsi="Calibri" w:cs="Arial"/>
          <w:lang w:eastAsia="en-US"/>
        </w:rPr>
        <w:t>koholowych na lata 2016 – 2020.</w:t>
      </w:r>
    </w:p>
    <w:p w:rsidR="00283854" w:rsidRPr="00E8467B" w:rsidRDefault="00283854" w:rsidP="00283854">
      <w:pPr>
        <w:keepNext/>
        <w:widowControl w:val="0"/>
        <w:numPr>
          <w:ilvl w:val="1"/>
          <w:numId w:val="10"/>
        </w:numPr>
        <w:tabs>
          <w:tab w:val="left" w:pos="567"/>
        </w:tabs>
        <w:suppressAutoHyphens/>
        <w:spacing w:before="120" w:after="120"/>
        <w:ind w:left="567" w:hanging="567"/>
        <w:jc w:val="both"/>
        <w:outlineLvl w:val="1"/>
        <w:rPr>
          <w:rFonts w:ascii="Calibri" w:hAnsi="Calibri" w:cs="Arial"/>
          <w:b/>
          <w:bCs/>
          <w:iCs/>
          <w:lang w:eastAsia="en-US"/>
        </w:rPr>
      </w:pPr>
      <w:bookmarkStart w:id="1" w:name="_Toc238920095"/>
      <w:r w:rsidRPr="00E8467B">
        <w:rPr>
          <w:rFonts w:ascii="Calibri" w:hAnsi="Calibri" w:cs="Arial"/>
          <w:b/>
          <w:bCs/>
          <w:iCs/>
          <w:lang w:eastAsia="en-US"/>
        </w:rPr>
        <w:t>Zakres zamówienia</w:t>
      </w:r>
      <w:bookmarkEnd w:id="1"/>
    </w:p>
    <w:p w:rsidR="00283854" w:rsidRPr="0089508A" w:rsidRDefault="00283854" w:rsidP="005B42FA">
      <w:pPr>
        <w:autoSpaceDE w:val="0"/>
        <w:autoSpaceDN w:val="0"/>
        <w:adjustRightInd w:val="0"/>
        <w:ind w:left="142"/>
        <w:jc w:val="both"/>
        <w:rPr>
          <w:rFonts w:ascii="Calibri" w:eastAsia="Calibri" w:hAnsi="Calibri" w:cs="Arial"/>
          <w:lang w:eastAsia="en-US"/>
        </w:rPr>
      </w:pPr>
      <w:r w:rsidRPr="0089508A">
        <w:rPr>
          <w:rFonts w:ascii="Calibri" w:eastAsia="Calibri" w:hAnsi="Calibri" w:cs="Arial"/>
          <w:lang w:eastAsia="en-US"/>
        </w:rPr>
        <w:t xml:space="preserve">Zamówienie obejmuje w szczególności: </w:t>
      </w:r>
    </w:p>
    <w:p w:rsidR="00283854" w:rsidRPr="00D25FBB" w:rsidRDefault="00D25FBB" w:rsidP="005B42FA">
      <w:pPr>
        <w:pStyle w:val="Akapitzlist"/>
        <w:numPr>
          <w:ilvl w:val="0"/>
          <w:numId w:val="15"/>
        </w:numPr>
        <w:spacing w:after="0"/>
        <w:ind w:left="426"/>
        <w:jc w:val="both"/>
        <w:rPr>
          <w:rFonts w:ascii="Calibri" w:eastAsia="Calibri" w:hAnsi="Calibri" w:cs="Arial"/>
          <w:lang w:eastAsia="en-US"/>
        </w:rPr>
      </w:pPr>
      <w:r w:rsidRPr="00D25FBB">
        <w:rPr>
          <w:rFonts w:ascii="Calibri" w:eastAsia="Calibri" w:hAnsi="Calibri" w:cs="Arial"/>
          <w:lang w:eastAsia="en-US"/>
        </w:rPr>
        <w:t>zapewnienie</w:t>
      </w:r>
      <w:r w:rsidR="00356F16">
        <w:rPr>
          <w:rFonts w:ascii="Calibri" w:eastAsia="Calibri" w:hAnsi="Calibri" w:cs="Arial"/>
          <w:lang w:eastAsia="en-US"/>
        </w:rPr>
        <w:t xml:space="preserve"> </w:t>
      </w:r>
      <w:r w:rsidR="00356F16" w:rsidRPr="00A8757A">
        <w:rPr>
          <w:rFonts w:eastAsia="Times New Roman" w:cs="Times New Roman"/>
        </w:rPr>
        <w:t xml:space="preserve">co najmniej jednego prelegenta, który wygłosi </w:t>
      </w:r>
      <w:r w:rsidR="00356F16">
        <w:rPr>
          <w:rFonts w:eastAsia="Times New Roman" w:cs="Times New Roman"/>
        </w:rPr>
        <w:t xml:space="preserve">3 </w:t>
      </w:r>
      <w:r w:rsidR="00356F16" w:rsidRPr="00A8757A">
        <w:rPr>
          <w:rFonts w:eastAsia="Times New Roman" w:cs="Times New Roman"/>
        </w:rPr>
        <w:t>wykład</w:t>
      </w:r>
      <w:r w:rsidR="00356F16">
        <w:rPr>
          <w:rFonts w:eastAsia="Times New Roman" w:cs="Times New Roman"/>
        </w:rPr>
        <w:t>y</w:t>
      </w:r>
      <w:r w:rsidR="00356F16" w:rsidRPr="00A8757A">
        <w:rPr>
          <w:rFonts w:eastAsia="Times New Roman" w:cs="Times New Roman"/>
        </w:rPr>
        <w:t xml:space="preserve"> na temat profilaktyki uzależnień wśród osób starszych</w:t>
      </w:r>
      <w:r w:rsidR="00283854" w:rsidRPr="00D25FBB">
        <w:rPr>
          <w:rFonts w:ascii="Calibri" w:eastAsia="Calibri" w:hAnsi="Calibri" w:cs="Arial"/>
          <w:lang w:eastAsia="en-US"/>
        </w:rPr>
        <w:t>,</w:t>
      </w:r>
    </w:p>
    <w:p w:rsidR="00283854" w:rsidRPr="001D5980" w:rsidRDefault="00356F16" w:rsidP="005B42FA">
      <w:pPr>
        <w:numPr>
          <w:ilvl w:val="0"/>
          <w:numId w:val="15"/>
        </w:numPr>
        <w:spacing w:after="0"/>
        <w:ind w:left="426"/>
        <w:jc w:val="both"/>
        <w:rPr>
          <w:rFonts w:ascii="Calibri" w:eastAsia="Calibri" w:hAnsi="Calibri" w:cs="Arial"/>
          <w:lang w:eastAsia="en-US"/>
        </w:rPr>
      </w:pPr>
      <w:r>
        <w:rPr>
          <w:rFonts w:ascii="Calibri" w:eastAsia="Calibri" w:hAnsi="Calibri" w:cs="Arial"/>
          <w:lang w:eastAsia="en-US"/>
        </w:rPr>
        <w:t xml:space="preserve">zapewnienie </w:t>
      </w:r>
      <w:r w:rsidR="002659FF">
        <w:rPr>
          <w:rFonts w:ascii="Calibri" w:eastAsia="Calibri" w:hAnsi="Calibri" w:cs="Arial"/>
          <w:lang w:eastAsia="en-US"/>
        </w:rPr>
        <w:t>s</w:t>
      </w:r>
      <w:r w:rsidR="00420DFA">
        <w:rPr>
          <w:rFonts w:ascii="Calibri" w:eastAsia="Calibri" w:hAnsi="Calibri" w:cs="Arial"/>
          <w:lang w:eastAsia="en-US"/>
        </w:rPr>
        <w:t xml:space="preserve">ali wykładowej </w:t>
      </w:r>
      <w:r w:rsidR="005521A5">
        <w:rPr>
          <w:rFonts w:ascii="Calibri" w:eastAsia="Calibri" w:hAnsi="Calibri" w:cs="Arial"/>
          <w:lang w:eastAsia="en-US"/>
        </w:rPr>
        <w:t xml:space="preserve">ze sceną </w:t>
      </w:r>
      <w:r w:rsidR="00420DFA">
        <w:rPr>
          <w:rFonts w:ascii="Calibri" w:eastAsia="Calibri" w:hAnsi="Calibri" w:cs="Arial"/>
          <w:lang w:eastAsia="en-US"/>
        </w:rPr>
        <w:t>na terenie</w:t>
      </w:r>
      <w:r>
        <w:rPr>
          <w:rFonts w:ascii="Calibri" w:eastAsia="Calibri" w:hAnsi="Calibri" w:cs="Arial"/>
          <w:lang w:eastAsia="en-US"/>
        </w:rPr>
        <w:t xml:space="preserve"> </w:t>
      </w:r>
      <w:r w:rsidRPr="00A8757A">
        <w:rPr>
          <w:rFonts w:eastAsia="Times New Roman" w:cs="Times New Roman"/>
        </w:rPr>
        <w:t>Muzeum Wsi Mazowieckiej</w:t>
      </w:r>
      <w:r w:rsidR="002659FF">
        <w:rPr>
          <w:rFonts w:eastAsia="Times New Roman" w:cs="Times New Roman"/>
        </w:rPr>
        <w:t xml:space="preserve"> </w:t>
      </w:r>
      <w:r w:rsidR="0060333A">
        <w:rPr>
          <w:rFonts w:eastAsia="Times New Roman" w:cs="Times New Roman"/>
        </w:rPr>
        <w:t xml:space="preserve">w Sierpcu </w:t>
      </w:r>
      <w:r w:rsidR="00BD7CEA">
        <w:rPr>
          <w:rFonts w:eastAsia="Times New Roman" w:cs="Times New Roman"/>
        </w:rPr>
        <w:t>mieszczącej co najmniej 20</w:t>
      </w:r>
      <w:r w:rsidR="002659FF">
        <w:rPr>
          <w:rFonts w:eastAsia="Times New Roman" w:cs="Times New Roman"/>
        </w:rPr>
        <w:t>0 osób</w:t>
      </w:r>
      <w:r w:rsidR="00283854" w:rsidRPr="001D5980">
        <w:rPr>
          <w:rFonts w:ascii="Calibri" w:eastAsia="Calibri" w:hAnsi="Calibri" w:cs="Arial"/>
          <w:lang w:eastAsia="en-US"/>
        </w:rPr>
        <w:t>,</w:t>
      </w:r>
      <w:r w:rsidRPr="00356F16">
        <w:rPr>
          <w:rFonts w:eastAsia="Times New Roman" w:cs="Times New Roman"/>
        </w:rPr>
        <w:t xml:space="preserve"> </w:t>
      </w:r>
    </w:p>
    <w:p w:rsidR="00C57A02" w:rsidRPr="0086360B" w:rsidRDefault="00C57A02" w:rsidP="005B42FA">
      <w:pPr>
        <w:numPr>
          <w:ilvl w:val="0"/>
          <w:numId w:val="15"/>
        </w:numPr>
        <w:spacing w:after="0"/>
        <w:ind w:left="426"/>
        <w:jc w:val="both"/>
        <w:rPr>
          <w:rFonts w:ascii="Calibri" w:eastAsia="Calibri" w:hAnsi="Calibri" w:cs="Arial"/>
          <w:lang w:eastAsia="en-US"/>
        </w:rPr>
      </w:pPr>
      <w:r>
        <w:rPr>
          <w:rFonts w:ascii="Calibri" w:eastAsia="Calibri" w:hAnsi="Calibri" w:cs="Arial"/>
          <w:lang w:eastAsia="en-US"/>
        </w:rPr>
        <w:t xml:space="preserve">zapewnienie </w:t>
      </w:r>
      <w:r w:rsidR="00773C12">
        <w:rPr>
          <w:rFonts w:ascii="Calibri" w:eastAsia="Calibri" w:hAnsi="Calibri" w:cs="Arial"/>
          <w:lang w:eastAsia="en-US"/>
        </w:rPr>
        <w:t>obiadu</w:t>
      </w:r>
      <w:r>
        <w:rPr>
          <w:rFonts w:ascii="Calibri" w:eastAsia="Calibri" w:hAnsi="Calibri" w:cs="Arial"/>
          <w:lang w:eastAsia="en-US"/>
        </w:rPr>
        <w:t xml:space="preserve"> uczestnikom </w:t>
      </w:r>
      <w:r w:rsidR="0086360B">
        <w:rPr>
          <w:rFonts w:ascii="Calibri" w:eastAsia="Calibri" w:hAnsi="Calibri" w:cs="Arial"/>
          <w:lang w:eastAsia="en-US"/>
        </w:rPr>
        <w:t>seminarium,</w:t>
      </w:r>
    </w:p>
    <w:p w:rsidR="00283854" w:rsidRDefault="00A61B66" w:rsidP="005B42FA">
      <w:pPr>
        <w:numPr>
          <w:ilvl w:val="0"/>
          <w:numId w:val="15"/>
        </w:numPr>
        <w:spacing w:after="0"/>
        <w:ind w:left="426"/>
        <w:jc w:val="both"/>
        <w:rPr>
          <w:rFonts w:ascii="Calibri" w:eastAsia="Calibri" w:hAnsi="Calibri" w:cs="Arial"/>
          <w:lang w:eastAsia="en-US"/>
        </w:rPr>
      </w:pPr>
      <w:r>
        <w:rPr>
          <w:rFonts w:eastAsia="Times New Roman" w:cs="Times New Roman"/>
        </w:rPr>
        <w:t>zapewnienie serwisu kawowego,</w:t>
      </w:r>
    </w:p>
    <w:p w:rsidR="00283854" w:rsidRDefault="002659FF" w:rsidP="005B42FA">
      <w:pPr>
        <w:numPr>
          <w:ilvl w:val="0"/>
          <w:numId w:val="15"/>
        </w:numPr>
        <w:spacing w:after="0"/>
        <w:ind w:left="426"/>
        <w:jc w:val="both"/>
        <w:rPr>
          <w:rFonts w:ascii="Calibri" w:eastAsia="Calibri" w:hAnsi="Calibri" w:cs="Arial"/>
          <w:lang w:eastAsia="en-US"/>
        </w:rPr>
      </w:pPr>
      <w:r>
        <w:rPr>
          <w:rFonts w:ascii="Calibri" w:eastAsia="Calibri" w:hAnsi="Calibri" w:cs="Arial"/>
          <w:lang w:eastAsia="en-US"/>
        </w:rPr>
        <w:t>zapewnienie osoby prowadzącej (konferansjera)</w:t>
      </w:r>
      <w:r w:rsidR="00283854">
        <w:rPr>
          <w:rFonts w:ascii="Calibri" w:eastAsia="Calibri" w:hAnsi="Calibri" w:cs="Arial"/>
          <w:lang w:eastAsia="en-US"/>
        </w:rPr>
        <w:t>,</w:t>
      </w:r>
      <w:r w:rsidR="00283854" w:rsidRPr="009E2F60">
        <w:rPr>
          <w:rFonts w:ascii="Calibri" w:eastAsia="Calibri" w:hAnsi="Calibri" w:cs="Arial"/>
          <w:lang w:eastAsia="en-US"/>
        </w:rPr>
        <w:t xml:space="preserve"> </w:t>
      </w:r>
    </w:p>
    <w:p w:rsidR="00283854" w:rsidRDefault="009C50C1" w:rsidP="005B42FA">
      <w:pPr>
        <w:numPr>
          <w:ilvl w:val="0"/>
          <w:numId w:val="15"/>
        </w:numPr>
        <w:spacing w:after="0"/>
        <w:ind w:left="426"/>
        <w:jc w:val="both"/>
        <w:rPr>
          <w:rFonts w:ascii="Calibri" w:eastAsia="Calibri" w:hAnsi="Calibri" w:cs="Arial"/>
          <w:lang w:eastAsia="en-US"/>
        </w:rPr>
      </w:pPr>
      <w:r>
        <w:rPr>
          <w:rFonts w:ascii="Calibri" w:eastAsia="Calibri" w:hAnsi="Calibri" w:cs="Arial"/>
          <w:lang w:eastAsia="en-US"/>
        </w:rPr>
        <w:t xml:space="preserve">zapewnienie transportu </w:t>
      </w:r>
      <w:r w:rsidRPr="00A8757A">
        <w:rPr>
          <w:rFonts w:eastAsia="Times New Roman" w:cs="Times New Roman"/>
        </w:rPr>
        <w:t>dla</w:t>
      </w:r>
      <w:r w:rsidR="007377F3">
        <w:rPr>
          <w:rFonts w:eastAsia="Times New Roman" w:cs="Times New Roman"/>
        </w:rPr>
        <w:t xml:space="preserve"> od 5 do</w:t>
      </w:r>
      <w:r w:rsidRPr="00A8757A">
        <w:rPr>
          <w:rFonts w:eastAsia="Times New Roman" w:cs="Times New Roman"/>
        </w:rPr>
        <w:t xml:space="preserve"> 10 ludowych zespołów senioralnych występujących </w:t>
      </w:r>
      <w:r w:rsidR="00F75416">
        <w:rPr>
          <w:rFonts w:eastAsia="Times New Roman" w:cs="Times New Roman"/>
        </w:rPr>
        <w:br/>
      </w:r>
      <w:r w:rsidRPr="00A8757A">
        <w:rPr>
          <w:rFonts w:eastAsia="Times New Roman" w:cs="Times New Roman"/>
        </w:rPr>
        <w:t>na scenie podczas seminarium</w:t>
      </w:r>
      <w:r w:rsidR="00283854">
        <w:rPr>
          <w:rFonts w:ascii="Calibri" w:eastAsia="Calibri" w:hAnsi="Calibri" w:cs="Arial"/>
          <w:lang w:eastAsia="en-US"/>
        </w:rPr>
        <w:t>,</w:t>
      </w:r>
    </w:p>
    <w:p w:rsidR="0087648C" w:rsidRDefault="0087648C" w:rsidP="005B42FA">
      <w:pPr>
        <w:numPr>
          <w:ilvl w:val="0"/>
          <w:numId w:val="15"/>
        </w:numPr>
        <w:spacing w:after="0"/>
        <w:ind w:left="426"/>
        <w:jc w:val="both"/>
        <w:rPr>
          <w:rFonts w:ascii="Calibri" w:eastAsia="Calibri" w:hAnsi="Calibri" w:cs="Arial"/>
          <w:lang w:eastAsia="en-US"/>
        </w:rPr>
      </w:pPr>
      <w:r>
        <w:rPr>
          <w:rFonts w:ascii="Calibri" w:eastAsia="Calibri" w:hAnsi="Calibri" w:cs="Arial"/>
          <w:lang w:eastAsia="en-US"/>
        </w:rPr>
        <w:t>zapewnienie zespołu muzycznego występującego na scenie podczas seminarium,</w:t>
      </w:r>
    </w:p>
    <w:p w:rsidR="00F30779" w:rsidRPr="003B1F67" w:rsidRDefault="00A90368" w:rsidP="003B1F67">
      <w:pPr>
        <w:numPr>
          <w:ilvl w:val="0"/>
          <w:numId w:val="15"/>
        </w:numPr>
        <w:spacing w:after="0"/>
        <w:ind w:left="426"/>
        <w:jc w:val="both"/>
        <w:rPr>
          <w:rFonts w:ascii="Calibri" w:eastAsia="Calibri" w:hAnsi="Calibri" w:cs="Arial"/>
          <w:lang w:eastAsia="en-US"/>
        </w:rPr>
      </w:pPr>
      <w:r>
        <w:rPr>
          <w:rFonts w:ascii="Calibri" w:eastAsia="Calibri" w:hAnsi="Calibri" w:cs="Arial"/>
          <w:lang w:eastAsia="en-US"/>
        </w:rPr>
        <w:t>rekrutację uczestników,</w:t>
      </w:r>
    </w:p>
    <w:p w:rsidR="006A0E52" w:rsidRDefault="006A0E52" w:rsidP="005B42FA">
      <w:pPr>
        <w:numPr>
          <w:ilvl w:val="0"/>
          <w:numId w:val="15"/>
        </w:numPr>
        <w:spacing w:after="0"/>
        <w:ind w:left="426"/>
        <w:jc w:val="both"/>
        <w:rPr>
          <w:rFonts w:ascii="Calibri" w:eastAsia="Calibri" w:hAnsi="Calibri" w:cs="Arial"/>
          <w:lang w:eastAsia="en-US"/>
        </w:rPr>
      </w:pPr>
      <w:r>
        <w:rPr>
          <w:rFonts w:ascii="Calibri" w:eastAsia="Calibri" w:hAnsi="Calibri" w:cs="Arial"/>
          <w:lang w:eastAsia="en-US"/>
        </w:rPr>
        <w:t>obsługę seminarium,</w:t>
      </w:r>
    </w:p>
    <w:p w:rsidR="00663210" w:rsidRDefault="00663210" w:rsidP="005B42FA">
      <w:pPr>
        <w:numPr>
          <w:ilvl w:val="0"/>
          <w:numId w:val="15"/>
        </w:numPr>
        <w:spacing w:after="0"/>
        <w:ind w:left="426"/>
        <w:jc w:val="both"/>
        <w:rPr>
          <w:rFonts w:ascii="Calibri" w:eastAsia="Calibri" w:hAnsi="Calibri" w:cs="Arial"/>
          <w:lang w:eastAsia="en-US"/>
        </w:rPr>
      </w:pPr>
      <w:r>
        <w:rPr>
          <w:rFonts w:ascii="Calibri" w:eastAsia="Calibri" w:hAnsi="Calibri" w:cs="Arial"/>
          <w:lang w:eastAsia="en-US"/>
        </w:rPr>
        <w:t>dokumentację audiowizualną,</w:t>
      </w:r>
    </w:p>
    <w:p w:rsidR="00232BDC" w:rsidRPr="00663210" w:rsidRDefault="00663210" w:rsidP="005B42FA">
      <w:pPr>
        <w:numPr>
          <w:ilvl w:val="0"/>
          <w:numId w:val="15"/>
        </w:numPr>
        <w:spacing w:after="0"/>
        <w:ind w:left="426"/>
        <w:jc w:val="both"/>
        <w:rPr>
          <w:rFonts w:ascii="Calibri" w:eastAsia="Calibri" w:hAnsi="Calibri" w:cs="Arial"/>
          <w:lang w:eastAsia="en-US"/>
        </w:rPr>
      </w:pPr>
      <w:r>
        <w:rPr>
          <w:rFonts w:ascii="Calibri" w:eastAsia="Calibri" w:hAnsi="Calibri" w:cs="Arial"/>
          <w:lang w:eastAsia="en-US"/>
        </w:rPr>
        <w:lastRenderedPageBreak/>
        <w:t>zapewnienie ubezpieczenia uczestników,</w:t>
      </w:r>
    </w:p>
    <w:p w:rsidR="00283854" w:rsidRDefault="009C50C1" w:rsidP="005B42FA">
      <w:pPr>
        <w:numPr>
          <w:ilvl w:val="0"/>
          <w:numId w:val="15"/>
        </w:numPr>
        <w:spacing w:after="0"/>
        <w:ind w:left="426"/>
        <w:jc w:val="both"/>
        <w:rPr>
          <w:rFonts w:ascii="Calibri" w:eastAsia="Calibri" w:hAnsi="Calibri" w:cs="Arial"/>
          <w:lang w:eastAsia="en-US"/>
        </w:rPr>
      </w:pPr>
      <w:r>
        <w:rPr>
          <w:rFonts w:ascii="Calibri" w:eastAsia="Calibri" w:hAnsi="Calibri" w:cs="Arial"/>
          <w:lang w:eastAsia="en-US"/>
        </w:rPr>
        <w:t xml:space="preserve">zapewnienie </w:t>
      </w:r>
      <w:r w:rsidRPr="00A8757A">
        <w:rPr>
          <w:rFonts w:eastAsia="Times New Roman" w:cs="Times New Roman"/>
        </w:rPr>
        <w:t xml:space="preserve"> identyfikatorów ze smyczami</w:t>
      </w:r>
      <w:r>
        <w:rPr>
          <w:rFonts w:eastAsia="Times New Roman" w:cs="Times New Roman"/>
        </w:rPr>
        <w:t xml:space="preserve"> dla uczestników seminarium</w:t>
      </w:r>
      <w:r w:rsidR="00283854">
        <w:rPr>
          <w:rFonts w:ascii="Calibri" w:eastAsia="Calibri" w:hAnsi="Calibri" w:cs="Arial"/>
          <w:lang w:eastAsia="en-US"/>
        </w:rPr>
        <w:t>,</w:t>
      </w:r>
    </w:p>
    <w:p w:rsidR="00283854" w:rsidRPr="00E8467B" w:rsidRDefault="00283854" w:rsidP="00283854">
      <w:pPr>
        <w:keepNext/>
        <w:widowControl w:val="0"/>
        <w:numPr>
          <w:ilvl w:val="1"/>
          <w:numId w:val="10"/>
        </w:numPr>
        <w:tabs>
          <w:tab w:val="left" w:pos="567"/>
        </w:tabs>
        <w:suppressAutoHyphens/>
        <w:spacing w:before="120" w:after="120"/>
        <w:ind w:left="567" w:hanging="567"/>
        <w:jc w:val="both"/>
        <w:outlineLvl w:val="1"/>
        <w:rPr>
          <w:rFonts w:ascii="Calibri" w:hAnsi="Calibri" w:cs="Arial"/>
          <w:b/>
          <w:bCs/>
          <w:iCs/>
          <w:lang w:eastAsia="en-US"/>
        </w:rPr>
      </w:pPr>
      <w:r w:rsidRPr="00E8467B">
        <w:rPr>
          <w:rFonts w:ascii="Calibri" w:hAnsi="Calibri" w:cs="Arial"/>
          <w:b/>
          <w:bCs/>
          <w:iCs/>
          <w:lang w:eastAsia="en-US"/>
        </w:rPr>
        <w:t>Termin realizacji Przedmiotu umowy</w:t>
      </w:r>
    </w:p>
    <w:p w:rsidR="00283854" w:rsidRPr="0089508A" w:rsidRDefault="0039499C" w:rsidP="00F278A2">
      <w:pPr>
        <w:spacing w:after="0" w:line="360" w:lineRule="auto"/>
        <w:jc w:val="both"/>
        <w:rPr>
          <w:rFonts w:ascii="Calibri" w:eastAsia="Calibri" w:hAnsi="Calibri" w:cs="Arial"/>
          <w:lang w:eastAsia="en-US"/>
        </w:rPr>
      </w:pPr>
      <w:r>
        <w:rPr>
          <w:rFonts w:ascii="Calibri" w:eastAsia="Calibri" w:hAnsi="Calibri" w:cs="Arial"/>
          <w:lang w:eastAsia="en-US"/>
        </w:rPr>
        <w:t>Seminarium</w:t>
      </w:r>
      <w:r w:rsidR="00283854" w:rsidRPr="004943F5">
        <w:rPr>
          <w:rFonts w:ascii="Calibri" w:eastAsia="Calibri" w:hAnsi="Calibri" w:cs="Arial"/>
          <w:lang w:eastAsia="en-US"/>
        </w:rPr>
        <w:t xml:space="preserve"> ma odbyć się w dniu </w:t>
      </w:r>
      <w:r>
        <w:rPr>
          <w:rFonts w:ascii="Calibri" w:eastAsia="Calibri" w:hAnsi="Calibri" w:cs="Arial"/>
          <w:lang w:eastAsia="en-US"/>
        </w:rPr>
        <w:t>15 października 2018 r. w godzinach 10.00 – 1</w:t>
      </w:r>
      <w:r w:rsidR="005B42FA">
        <w:rPr>
          <w:rFonts w:ascii="Calibri" w:eastAsia="Calibri" w:hAnsi="Calibri" w:cs="Arial"/>
          <w:lang w:eastAsia="en-US"/>
        </w:rPr>
        <w:t>8</w:t>
      </w:r>
      <w:r w:rsidR="00283854" w:rsidRPr="004943F5">
        <w:rPr>
          <w:rFonts w:ascii="Calibri" w:eastAsia="Calibri" w:hAnsi="Calibri" w:cs="Arial"/>
          <w:lang w:eastAsia="en-US"/>
        </w:rPr>
        <w:t>.00.</w:t>
      </w:r>
    </w:p>
    <w:p w:rsidR="00283854" w:rsidRPr="0089508A" w:rsidRDefault="00283854" w:rsidP="00F278A2">
      <w:pPr>
        <w:spacing w:after="0" w:line="360" w:lineRule="auto"/>
        <w:jc w:val="both"/>
        <w:rPr>
          <w:rFonts w:ascii="Calibri" w:eastAsia="Calibri" w:hAnsi="Calibri" w:cs="Arial"/>
          <w:lang w:eastAsia="en-US"/>
        </w:rPr>
      </w:pPr>
    </w:p>
    <w:p w:rsidR="00283854" w:rsidRDefault="00283854" w:rsidP="00F278A2">
      <w:pPr>
        <w:keepNext/>
        <w:widowControl w:val="0"/>
        <w:numPr>
          <w:ilvl w:val="1"/>
          <w:numId w:val="10"/>
        </w:numPr>
        <w:tabs>
          <w:tab w:val="left" w:pos="567"/>
        </w:tabs>
        <w:suppressAutoHyphens/>
        <w:spacing w:after="0" w:line="360" w:lineRule="auto"/>
        <w:ind w:left="567" w:hanging="567"/>
        <w:jc w:val="both"/>
        <w:outlineLvl w:val="1"/>
        <w:rPr>
          <w:rFonts w:ascii="Calibri" w:hAnsi="Calibri" w:cs="Arial"/>
          <w:b/>
          <w:bCs/>
          <w:iCs/>
          <w:lang w:eastAsia="en-US"/>
        </w:rPr>
      </w:pPr>
      <w:r w:rsidRPr="00E8467B">
        <w:rPr>
          <w:rFonts w:ascii="Calibri" w:hAnsi="Calibri" w:cs="Arial"/>
          <w:b/>
          <w:bCs/>
          <w:iCs/>
          <w:lang w:eastAsia="en-US"/>
        </w:rPr>
        <w:t>Miejsce realizacji Przedmiotu umowy</w:t>
      </w:r>
    </w:p>
    <w:p w:rsidR="00283854" w:rsidRDefault="00283854" w:rsidP="00F278A2">
      <w:pPr>
        <w:suppressAutoHyphens/>
        <w:spacing w:after="0" w:line="360" w:lineRule="auto"/>
        <w:jc w:val="both"/>
        <w:rPr>
          <w:rFonts w:ascii="Calibri" w:hAnsi="Calibri" w:cs="Arial"/>
          <w:lang w:eastAsia="ar-SA"/>
        </w:rPr>
      </w:pPr>
      <w:r>
        <w:rPr>
          <w:rFonts w:ascii="Calibri" w:hAnsi="Calibri" w:cs="Arial"/>
          <w:lang w:eastAsia="ar-SA"/>
        </w:rPr>
        <w:t xml:space="preserve">Teren </w:t>
      </w:r>
      <w:r w:rsidR="0039021D">
        <w:rPr>
          <w:rFonts w:ascii="Calibri" w:hAnsi="Calibri" w:cs="Arial"/>
          <w:lang w:eastAsia="ar-SA"/>
        </w:rPr>
        <w:t>Muzeum Wsi Mazowieckiej w Sierpcu</w:t>
      </w:r>
      <w:r w:rsidR="00F278A2">
        <w:rPr>
          <w:rFonts w:ascii="Calibri" w:hAnsi="Calibri" w:cs="Arial"/>
          <w:lang w:eastAsia="ar-SA"/>
        </w:rPr>
        <w:t>, ul. Gabriela Narutowicza 64, 09-200 Sierpc</w:t>
      </w:r>
    </w:p>
    <w:p w:rsidR="004E38A3" w:rsidRDefault="004E38A3" w:rsidP="00F278A2">
      <w:pPr>
        <w:suppressAutoHyphens/>
        <w:spacing w:after="0" w:line="360" w:lineRule="auto"/>
        <w:jc w:val="both"/>
        <w:rPr>
          <w:rFonts w:ascii="Calibri" w:hAnsi="Calibri" w:cs="Arial"/>
          <w:b/>
          <w:bCs/>
          <w:iCs/>
          <w:lang w:eastAsia="en-US"/>
        </w:rPr>
      </w:pPr>
    </w:p>
    <w:p w:rsidR="00564ACE" w:rsidRPr="00564ACE" w:rsidRDefault="00564ACE" w:rsidP="00F278A2">
      <w:pPr>
        <w:suppressAutoHyphens/>
        <w:spacing w:after="0" w:line="360" w:lineRule="auto"/>
        <w:jc w:val="both"/>
        <w:rPr>
          <w:rFonts w:ascii="Calibri" w:hAnsi="Calibri" w:cs="Arial"/>
          <w:b/>
        </w:rPr>
      </w:pPr>
      <w:r w:rsidRPr="00564ACE">
        <w:rPr>
          <w:rFonts w:ascii="Calibri" w:hAnsi="Calibri" w:cs="Arial"/>
          <w:b/>
          <w:lang w:eastAsia="ar-SA"/>
        </w:rPr>
        <w:t xml:space="preserve">1.5   </w:t>
      </w:r>
      <w:r w:rsidR="004E38A3">
        <w:rPr>
          <w:rFonts w:ascii="Calibri" w:hAnsi="Calibri" w:cs="Arial"/>
          <w:b/>
          <w:lang w:eastAsia="ar-SA"/>
        </w:rPr>
        <w:t xml:space="preserve"> </w:t>
      </w:r>
      <w:r w:rsidRPr="00564ACE">
        <w:rPr>
          <w:rFonts w:ascii="Calibri" w:hAnsi="Calibri" w:cs="Arial"/>
          <w:b/>
          <w:lang w:eastAsia="ar-SA"/>
        </w:rPr>
        <w:t>Grupa docelowa</w:t>
      </w:r>
    </w:p>
    <w:p w:rsidR="00A166F7" w:rsidRDefault="004E38A3" w:rsidP="007A0CE2">
      <w:pPr>
        <w:spacing w:after="0"/>
        <w:jc w:val="both"/>
      </w:pPr>
      <w:r>
        <w:rPr>
          <w:rFonts w:ascii="Calibri" w:hAnsi="Calibri" w:cs="Arial"/>
        </w:rPr>
        <w:t>Seminarium skierowane dla seniorów zamieszkałych w powiatach Północnego Mazowsza</w:t>
      </w:r>
      <w:r w:rsidR="00A166F7">
        <w:rPr>
          <w:rFonts w:ascii="Calibri" w:hAnsi="Calibri" w:cs="Arial"/>
        </w:rPr>
        <w:t xml:space="preserve">, </w:t>
      </w:r>
      <w:r w:rsidR="00A166F7">
        <w:t xml:space="preserve">działających </w:t>
      </w:r>
      <w:r w:rsidR="00A166F7" w:rsidRPr="00A8757A">
        <w:t>w szczególności w uniwersytetach trzeciego wi</w:t>
      </w:r>
      <w:r w:rsidR="00A166F7">
        <w:t xml:space="preserve">eku, gminnych radach seniorów, </w:t>
      </w:r>
      <w:r w:rsidR="00A166F7" w:rsidRPr="00A8757A">
        <w:t>organizacjach pozarządowych, oddziałach Polskie</w:t>
      </w:r>
      <w:r w:rsidR="00A166F7">
        <w:t xml:space="preserve">go Związku Emerytów, Rencistów i Inwalidów oraz instytucjach, </w:t>
      </w:r>
      <w:r w:rsidR="00A166F7" w:rsidRPr="00A8757A">
        <w:t>które statu</w:t>
      </w:r>
      <w:r w:rsidR="00A166F7">
        <w:t xml:space="preserve">towo zajmują się działalnością </w:t>
      </w:r>
      <w:r w:rsidR="00A166F7" w:rsidRPr="00A8757A">
        <w:t xml:space="preserve">na rzecz środowiska osób starszych. </w:t>
      </w:r>
      <w:r w:rsidR="00A166F7">
        <w:t>W ramach seminarium wystąpi</w:t>
      </w:r>
      <w:r w:rsidR="007377F3">
        <w:t xml:space="preserve"> od 5 do</w:t>
      </w:r>
      <w:r w:rsidR="00A166F7">
        <w:t xml:space="preserve"> 10 ludowych zespołów senioralnych, które </w:t>
      </w:r>
      <w:r w:rsidR="00A166F7" w:rsidRPr="00A8757A">
        <w:t xml:space="preserve">zaprezentują swój dorobek artystyczny jako rodzaj aktywności społecznej zapobiegającej wykluczeniu i uzależnieniom. </w:t>
      </w:r>
    </w:p>
    <w:p w:rsidR="00A166F7" w:rsidRDefault="00A166F7" w:rsidP="00A166F7">
      <w:pPr>
        <w:spacing w:after="0" w:line="360" w:lineRule="auto"/>
        <w:jc w:val="both"/>
      </w:pPr>
    </w:p>
    <w:p w:rsidR="004929E3" w:rsidRPr="004929E3" w:rsidRDefault="004929E3" w:rsidP="004929E3">
      <w:pPr>
        <w:spacing w:after="0" w:line="360" w:lineRule="auto"/>
        <w:outlineLvl w:val="0"/>
        <w:rPr>
          <w:rFonts w:ascii="Calibri" w:eastAsia="Calibri" w:hAnsi="Calibri" w:cs="Arial"/>
          <w:b/>
          <w:bCs/>
          <w:iCs/>
          <w:lang w:eastAsia="en-US"/>
        </w:rPr>
      </w:pPr>
      <w:r w:rsidRPr="004929E3">
        <w:rPr>
          <w:rFonts w:ascii="Calibri" w:eastAsia="Calibri" w:hAnsi="Calibri" w:cs="Arial"/>
          <w:b/>
          <w:bCs/>
          <w:iCs/>
          <w:lang w:eastAsia="en-US"/>
        </w:rPr>
        <w:t>2. Szczegółowe warunki zamówienia</w:t>
      </w:r>
    </w:p>
    <w:p w:rsidR="004929E3" w:rsidRPr="004929E3" w:rsidRDefault="004929E3" w:rsidP="004929E3">
      <w:pPr>
        <w:keepNext/>
        <w:widowControl w:val="0"/>
        <w:numPr>
          <w:ilvl w:val="1"/>
          <w:numId w:val="11"/>
        </w:numPr>
        <w:tabs>
          <w:tab w:val="left" w:pos="567"/>
        </w:tabs>
        <w:suppressAutoHyphens/>
        <w:spacing w:before="120" w:after="120"/>
        <w:ind w:left="567" w:hanging="567"/>
        <w:jc w:val="both"/>
        <w:outlineLvl w:val="1"/>
        <w:rPr>
          <w:rFonts w:ascii="Calibri" w:hAnsi="Calibri" w:cs="Arial"/>
          <w:b/>
          <w:bCs/>
          <w:iCs/>
          <w:lang w:eastAsia="en-US"/>
        </w:rPr>
      </w:pPr>
      <w:bookmarkStart w:id="2" w:name="_Toc238919932"/>
      <w:bookmarkStart w:id="3" w:name="_Toc238920097"/>
      <w:bookmarkStart w:id="4" w:name="_Toc238920098"/>
      <w:bookmarkEnd w:id="2"/>
      <w:bookmarkEnd w:id="3"/>
      <w:r w:rsidRPr="004929E3">
        <w:rPr>
          <w:rFonts w:ascii="Calibri" w:hAnsi="Calibri" w:cs="Arial"/>
          <w:b/>
          <w:bCs/>
          <w:iCs/>
          <w:lang w:eastAsia="en-US"/>
        </w:rPr>
        <w:t>Prace inicjujące realizację zamówienia</w:t>
      </w:r>
      <w:bookmarkEnd w:id="4"/>
    </w:p>
    <w:p w:rsidR="004929E3" w:rsidRPr="004929E3" w:rsidRDefault="004929E3" w:rsidP="005B42FA">
      <w:pPr>
        <w:numPr>
          <w:ilvl w:val="0"/>
          <w:numId w:val="13"/>
        </w:numPr>
        <w:spacing w:before="120"/>
        <w:ind w:left="426"/>
        <w:jc w:val="both"/>
        <w:rPr>
          <w:rFonts w:ascii="Calibri" w:eastAsia="Calibri" w:hAnsi="Calibri" w:cs="Arial"/>
          <w:lang w:eastAsia="en-US"/>
        </w:rPr>
      </w:pPr>
      <w:r w:rsidRPr="004929E3">
        <w:rPr>
          <w:rFonts w:ascii="Calibri" w:eastAsia="Calibri" w:hAnsi="Calibri" w:cs="Arial"/>
          <w:lang w:eastAsia="en-US"/>
        </w:rPr>
        <w:t xml:space="preserve">Wykonawca jest zobowiązany przedstawić Zamawiającemu skład personalny zespołu odpowiedzialnego za organizację seminarium wraz z danymi pozwalającymi na bezpośrednią komunikację (telefon, e-mail) w terminie 2 dni roboczych licząc od dnia podpisania umowy. </w:t>
      </w:r>
    </w:p>
    <w:p w:rsidR="004929E3" w:rsidRPr="0007757C" w:rsidRDefault="004929E3" w:rsidP="005B42FA">
      <w:pPr>
        <w:numPr>
          <w:ilvl w:val="0"/>
          <w:numId w:val="13"/>
        </w:numPr>
        <w:spacing w:before="120"/>
        <w:ind w:left="426"/>
        <w:jc w:val="both"/>
        <w:rPr>
          <w:rFonts w:ascii="Calibri" w:eastAsia="Calibri" w:hAnsi="Calibri" w:cs="Arial"/>
          <w:lang w:eastAsia="en-US"/>
        </w:rPr>
      </w:pPr>
      <w:r w:rsidRPr="004929E3">
        <w:rPr>
          <w:rFonts w:ascii="Calibri" w:eastAsia="Calibri" w:hAnsi="Calibri" w:cs="Arial"/>
          <w:lang w:eastAsia="en-US"/>
        </w:rPr>
        <w:t xml:space="preserve">Zamawiający wyznaczy w umowie swojego przedstawiciela, z którym Wykonawca będzie konsultował realizację seminarium. Przedstawiciel Zamawiającego upoważniony będzie </w:t>
      </w:r>
      <w:r w:rsidR="008920D7">
        <w:rPr>
          <w:rFonts w:ascii="Calibri" w:eastAsia="Calibri" w:hAnsi="Calibri" w:cs="Arial"/>
          <w:lang w:eastAsia="en-US"/>
        </w:rPr>
        <w:br/>
      </w:r>
      <w:r w:rsidRPr="004929E3">
        <w:rPr>
          <w:rFonts w:ascii="Calibri" w:eastAsia="Calibri" w:hAnsi="Calibri" w:cs="Arial"/>
          <w:lang w:eastAsia="en-US"/>
        </w:rPr>
        <w:t xml:space="preserve">do </w:t>
      </w:r>
      <w:r w:rsidRPr="0007757C">
        <w:rPr>
          <w:rFonts w:ascii="Calibri" w:eastAsia="Calibri" w:hAnsi="Calibri" w:cs="Arial"/>
          <w:lang w:eastAsia="en-US"/>
        </w:rPr>
        <w:t>zatwierdzania zadań realizowanych przez Wykonawcę.</w:t>
      </w:r>
    </w:p>
    <w:p w:rsidR="00B63522" w:rsidRDefault="00B63522" w:rsidP="005B42FA">
      <w:pPr>
        <w:numPr>
          <w:ilvl w:val="0"/>
          <w:numId w:val="13"/>
        </w:numPr>
        <w:spacing w:before="120"/>
        <w:ind w:left="426"/>
        <w:jc w:val="both"/>
        <w:rPr>
          <w:rFonts w:ascii="Calibri" w:eastAsia="Calibri" w:hAnsi="Calibri" w:cs="Arial"/>
          <w:lang w:eastAsia="en-US"/>
        </w:rPr>
      </w:pPr>
      <w:r w:rsidRPr="0007757C">
        <w:rPr>
          <w:rFonts w:ascii="Calibri" w:eastAsia="Calibri" w:hAnsi="Calibri" w:cs="Arial"/>
          <w:lang w:eastAsia="en-US"/>
        </w:rPr>
        <w:t>Wykonawca jest zobowiązany spełniać wymogi dotyczące oznaczenia i informowania, iż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rsidR="00B63522" w:rsidRPr="00EE729B" w:rsidRDefault="00B63522" w:rsidP="005B42FA">
      <w:pPr>
        <w:numPr>
          <w:ilvl w:val="0"/>
          <w:numId w:val="13"/>
        </w:numPr>
        <w:spacing w:before="120"/>
        <w:ind w:left="426"/>
        <w:jc w:val="both"/>
        <w:rPr>
          <w:rFonts w:ascii="Calibri" w:eastAsia="Calibri" w:hAnsi="Calibri" w:cs="Arial"/>
          <w:lang w:eastAsia="en-US"/>
        </w:rPr>
      </w:pPr>
      <w:r w:rsidRPr="00EE729B">
        <w:rPr>
          <w:rFonts w:ascii="Calibri" w:eastAsia="Calibri" w:hAnsi="Calibri" w:cs="Arial"/>
          <w:lang w:eastAsia="en-US"/>
        </w:rPr>
        <w:t>Zleceniobiorca zobowiązuje się do umieszczania logo Województwa Mazowieckiego oraz logo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B63522" w:rsidRPr="00EE729B" w:rsidRDefault="00B63522" w:rsidP="005B42FA">
      <w:pPr>
        <w:numPr>
          <w:ilvl w:val="0"/>
          <w:numId w:val="13"/>
        </w:numPr>
        <w:spacing w:before="120"/>
        <w:ind w:left="426"/>
        <w:jc w:val="both"/>
        <w:rPr>
          <w:rFonts w:ascii="Calibri" w:eastAsia="Calibri" w:hAnsi="Calibri" w:cs="Arial"/>
          <w:lang w:eastAsia="en-US"/>
        </w:rPr>
      </w:pPr>
      <w:r w:rsidRPr="00EE729B">
        <w:rPr>
          <w:rFonts w:ascii="Calibri" w:eastAsia="Calibri" w:hAnsi="Calibri" w:cs="Arial"/>
          <w:lang w:eastAsia="en-US"/>
        </w:rPr>
        <w:t>Zleceniobiorca zobowiązuje się do uzyskania akceptacji projektów materi</w:t>
      </w:r>
      <w:r w:rsidR="007F25EC" w:rsidRPr="00EE729B">
        <w:rPr>
          <w:rFonts w:ascii="Calibri" w:eastAsia="Calibri" w:hAnsi="Calibri" w:cs="Arial"/>
          <w:lang w:eastAsia="en-US"/>
        </w:rPr>
        <w:t>ałów, o których mowa w pkt 2.2.4</w:t>
      </w:r>
      <w:r w:rsidRPr="00EE729B">
        <w:rPr>
          <w:rFonts w:ascii="Calibri" w:eastAsia="Calibri" w:hAnsi="Calibri" w:cs="Arial"/>
          <w:lang w:eastAsia="en-US"/>
        </w:rPr>
        <w:t>, w Departamencie Kultury Promocji i Tu</w:t>
      </w:r>
      <w:r w:rsidR="008920D7">
        <w:rPr>
          <w:rFonts w:ascii="Calibri" w:eastAsia="Calibri" w:hAnsi="Calibri" w:cs="Arial"/>
          <w:lang w:eastAsia="en-US"/>
        </w:rPr>
        <w:t>rystyki w Urzędzie Marszałkowski</w:t>
      </w:r>
      <w:r w:rsidRPr="00EE729B">
        <w:rPr>
          <w:rFonts w:ascii="Calibri" w:eastAsia="Calibri" w:hAnsi="Calibri" w:cs="Arial"/>
          <w:lang w:eastAsia="en-US"/>
        </w:rPr>
        <w:t xml:space="preserve">m Województwa Mazowieckiego w Warszawie, przesyłając je na adres: </w:t>
      </w:r>
      <w:hyperlink r:id="rId6" w:history="1">
        <w:r w:rsidRPr="00EE729B">
          <w:rPr>
            <w:rFonts w:ascii="Calibri" w:eastAsia="Calibri" w:hAnsi="Calibri" w:cs="Arial"/>
            <w:lang w:eastAsia="en-US"/>
          </w:rPr>
          <w:t>siw@mazovia.pl</w:t>
        </w:r>
      </w:hyperlink>
      <w:r w:rsidRPr="00EE729B">
        <w:rPr>
          <w:rFonts w:ascii="Calibri" w:eastAsia="Calibri" w:hAnsi="Calibri" w:cs="Arial"/>
          <w:lang w:eastAsia="en-US"/>
        </w:rPr>
        <w:t xml:space="preserve"> przed ich realizacją i upowszechnieniem.</w:t>
      </w:r>
    </w:p>
    <w:p w:rsidR="00B63522" w:rsidRPr="00C13BC5" w:rsidRDefault="00B63522" w:rsidP="00B63522">
      <w:pPr>
        <w:numPr>
          <w:ilvl w:val="0"/>
          <w:numId w:val="13"/>
        </w:numPr>
        <w:spacing w:before="120"/>
        <w:ind w:left="426"/>
        <w:jc w:val="both"/>
        <w:rPr>
          <w:rFonts w:ascii="Calibri" w:eastAsia="Calibri" w:hAnsi="Calibri" w:cs="Arial"/>
          <w:lang w:eastAsia="en-US"/>
        </w:rPr>
      </w:pPr>
      <w:r w:rsidRPr="00EE729B">
        <w:rPr>
          <w:rFonts w:ascii="Calibri" w:eastAsia="Calibri" w:hAnsi="Calibri" w:cs="Arial"/>
          <w:lang w:eastAsia="en-US"/>
        </w:rPr>
        <w:lastRenderedPageBreak/>
        <w:t>Zleceniobiorca jest obowiązany przechowywać materiały dotyczące realizowanego zadania w postaci umożliwiającej potwierdzenie spełnienie wymogów, o których mowa w ust. 2 przez okres 5 lat, licząc od początku roku następującego po roku, w którym Zleceniobiorca realizował zadanie publiczne.</w:t>
      </w:r>
    </w:p>
    <w:p w:rsidR="002D68BE" w:rsidRPr="005C54B5" w:rsidRDefault="002D68BE" w:rsidP="004929E3">
      <w:pPr>
        <w:numPr>
          <w:ilvl w:val="1"/>
          <w:numId w:val="11"/>
        </w:numPr>
        <w:tabs>
          <w:tab w:val="left" w:pos="426"/>
        </w:tabs>
        <w:suppressAutoHyphens/>
        <w:jc w:val="both"/>
        <w:rPr>
          <w:rFonts w:ascii="Calibri" w:eastAsia="Calibri" w:hAnsi="Calibri" w:cs="Arial"/>
          <w:b/>
          <w:lang w:eastAsia="en-US"/>
        </w:rPr>
      </w:pPr>
      <w:r w:rsidRPr="005C54B5">
        <w:rPr>
          <w:rFonts w:ascii="Calibri" w:eastAsia="Calibri" w:hAnsi="Calibri" w:cs="Arial"/>
          <w:b/>
          <w:lang w:eastAsia="en-US"/>
        </w:rPr>
        <w:t xml:space="preserve">Zapewnienie </w:t>
      </w:r>
      <w:r w:rsidRPr="005C54B5">
        <w:rPr>
          <w:rFonts w:eastAsia="Times New Roman" w:cs="Times New Roman"/>
          <w:b/>
        </w:rPr>
        <w:t>co najmniej jednego prelegenta, który wygłosi 3 wykłady</w:t>
      </w:r>
      <w:r w:rsidR="00FE078C">
        <w:rPr>
          <w:rFonts w:eastAsia="Times New Roman" w:cs="Times New Roman"/>
          <w:b/>
        </w:rPr>
        <w:t xml:space="preserve"> (trwające po 45 minut każdy)</w:t>
      </w:r>
      <w:r w:rsidRPr="005C54B5">
        <w:rPr>
          <w:rFonts w:eastAsia="Times New Roman" w:cs="Times New Roman"/>
          <w:b/>
        </w:rPr>
        <w:t xml:space="preserve"> na temat profilaktyki uzależnień wśród osób starszych</w:t>
      </w:r>
    </w:p>
    <w:p w:rsidR="0091175B" w:rsidRPr="005C54B5" w:rsidRDefault="0091175B" w:rsidP="00A02B5D">
      <w:pPr>
        <w:spacing w:after="0"/>
        <w:jc w:val="both"/>
        <w:rPr>
          <w:rFonts w:eastAsia="Times New Roman" w:cstheme="minorHAnsi"/>
        </w:rPr>
      </w:pPr>
      <w:r w:rsidRPr="005C54B5">
        <w:rPr>
          <w:rFonts w:eastAsia="Times New Roman" w:cstheme="minorHAnsi"/>
        </w:rPr>
        <w:t>Wykonawca zapewni prelegenta</w:t>
      </w:r>
      <w:r w:rsidR="00857EA8" w:rsidRPr="005C54B5">
        <w:rPr>
          <w:rFonts w:eastAsia="Times New Roman" w:cstheme="minorHAnsi"/>
        </w:rPr>
        <w:t xml:space="preserve"> posiadającego co najmniej</w:t>
      </w:r>
      <w:r w:rsidRPr="005C54B5">
        <w:rPr>
          <w:rFonts w:eastAsia="Times New Roman" w:cstheme="minorHAnsi"/>
        </w:rPr>
        <w:t xml:space="preserve"> </w:t>
      </w:r>
      <w:r w:rsidR="00010804">
        <w:rPr>
          <w:rFonts w:eastAsia="Times New Roman" w:cstheme="minorHAnsi"/>
        </w:rPr>
        <w:t>wykształcenie wyższe II stopnia</w:t>
      </w:r>
      <w:r w:rsidRPr="005C54B5">
        <w:rPr>
          <w:rFonts w:eastAsia="Times New Roman" w:cstheme="minorHAnsi"/>
        </w:rPr>
        <w:t xml:space="preserve"> </w:t>
      </w:r>
      <w:r w:rsidR="00010804">
        <w:rPr>
          <w:rFonts w:eastAsia="Times New Roman" w:cstheme="minorHAnsi"/>
        </w:rPr>
        <w:br/>
      </w:r>
      <w:r w:rsidRPr="005C54B5">
        <w:rPr>
          <w:rFonts w:eastAsia="Times New Roman" w:cstheme="minorHAnsi"/>
        </w:rPr>
        <w:t xml:space="preserve">z dziedziny nauk psychologicznych, </w:t>
      </w:r>
      <w:r w:rsidR="00A02B5D">
        <w:rPr>
          <w:rFonts w:eastAsia="Times New Roman" w:cstheme="minorHAnsi"/>
        </w:rPr>
        <w:t>specjalizującą się w tematyce profilaktyki</w:t>
      </w:r>
      <w:r w:rsidRPr="005C54B5">
        <w:rPr>
          <w:rFonts w:eastAsia="Times New Roman" w:cstheme="minorHAnsi"/>
        </w:rPr>
        <w:t xml:space="preserve"> uzależnień u osób sta</w:t>
      </w:r>
      <w:r w:rsidR="00010804">
        <w:rPr>
          <w:rFonts w:eastAsia="Times New Roman" w:cstheme="minorHAnsi"/>
        </w:rPr>
        <w:t xml:space="preserve">rszych, który w okresie ostatnich 3 lat przeprowadził co najmniej 100 godzin dydaktycznych szkoleń z zakresu profilaktyki uzależnień. </w:t>
      </w:r>
      <w:r w:rsidR="005C54B5" w:rsidRPr="005C54B5">
        <w:rPr>
          <w:rFonts w:eastAsia="Times New Roman" w:cstheme="minorHAnsi"/>
        </w:rPr>
        <w:t xml:space="preserve">Podczas seminarium </w:t>
      </w:r>
      <w:r w:rsidRPr="005C54B5">
        <w:rPr>
          <w:rFonts w:eastAsia="Times New Roman" w:cstheme="minorHAnsi"/>
        </w:rPr>
        <w:t>prelegent przeprowadzi</w:t>
      </w:r>
      <w:r w:rsidR="005C54B5" w:rsidRPr="005C54B5">
        <w:rPr>
          <w:rFonts w:eastAsia="Times New Roman" w:cstheme="minorHAnsi"/>
        </w:rPr>
        <w:t xml:space="preserve"> 3 wykłady trwające po 45 min. </w:t>
      </w:r>
      <w:r w:rsidRPr="005C54B5">
        <w:rPr>
          <w:rFonts w:eastAsia="Times New Roman" w:cstheme="minorHAnsi"/>
        </w:rPr>
        <w:t xml:space="preserve">pt. </w:t>
      </w:r>
      <w:r w:rsidRPr="005C54B5">
        <w:rPr>
          <w:rFonts w:eastAsia="Times New Roman" w:cstheme="minorHAnsi"/>
          <w:i/>
        </w:rPr>
        <w:t xml:space="preserve">„Profilaktyka uzależnień w środowisku senioralnym”. </w:t>
      </w:r>
      <w:r w:rsidRPr="005C54B5">
        <w:rPr>
          <w:rFonts w:eastAsia="Times New Roman" w:cstheme="minorHAnsi"/>
        </w:rPr>
        <w:t>W ramach realizacji przedmiotu zamówienia Wykonawca zapew</w:t>
      </w:r>
      <w:r w:rsidR="00010804">
        <w:rPr>
          <w:rFonts w:eastAsia="Times New Roman" w:cstheme="minorHAnsi"/>
        </w:rPr>
        <w:t>ni wynagrodzenie prelegenta wraz z wyżywieniem</w:t>
      </w:r>
      <w:r w:rsidRPr="005C54B5">
        <w:rPr>
          <w:rFonts w:eastAsia="Times New Roman" w:cstheme="minorHAnsi"/>
        </w:rPr>
        <w:t>.</w:t>
      </w:r>
    </w:p>
    <w:p w:rsidR="00420DFA" w:rsidRDefault="00420DFA" w:rsidP="006163C3">
      <w:pPr>
        <w:tabs>
          <w:tab w:val="left" w:pos="426"/>
        </w:tabs>
        <w:suppressAutoHyphens/>
        <w:jc w:val="both"/>
        <w:rPr>
          <w:rFonts w:ascii="Calibri" w:eastAsia="Calibri" w:hAnsi="Calibri" w:cs="Arial"/>
          <w:b/>
          <w:highlight w:val="yellow"/>
          <w:lang w:eastAsia="en-US"/>
        </w:rPr>
      </w:pPr>
    </w:p>
    <w:p w:rsidR="006163C3" w:rsidRPr="00420DFA" w:rsidRDefault="00420DFA" w:rsidP="00420DFA">
      <w:pPr>
        <w:numPr>
          <w:ilvl w:val="1"/>
          <w:numId w:val="11"/>
        </w:numPr>
        <w:tabs>
          <w:tab w:val="left" w:pos="426"/>
        </w:tabs>
        <w:suppressAutoHyphens/>
        <w:jc w:val="both"/>
        <w:rPr>
          <w:rFonts w:ascii="Calibri" w:eastAsia="Calibri" w:hAnsi="Calibri" w:cs="Arial"/>
          <w:b/>
          <w:lang w:eastAsia="en-US"/>
        </w:rPr>
      </w:pPr>
      <w:r w:rsidRPr="00420DFA">
        <w:rPr>
          <w:rFonts w:ascii="Calibri" w:eastAsia="Calibri" w:hAnsi="Calibri" w:cs="Arial"/>
          <w:b/>
          <w:lang w:eastAsia="en-US"/>
        </w:rPr>
        <w:t>Z</w:t>
      </w:r>
      <w:r w:rsidR="006163C3" w:rsidRPr="00420DFA">
        <w:rPr>
          <w:rFonts w:ascii="Calibri" w:eastAsia="Calibri" w:hAnsi="Calibri" w:cs="Arial"/>
          <w:b/>
          <w:lang w:eastAsia="en-US"/>
        </w:rPr>
        <w:t xml:space="preserve">apewnienie sali wykładowej </w:t>
      </w:r>
      <w:r w:rsidR="009E06F1">
        <w:rPr>
          <w:rFonts w:ascii="Calibri" w:eastAsia="Calibri" w:hAnsi="Calibri" w:cs="Arial"/>
          <w:b/>
          <w:lang w:eastAsia="en-US"/>
        </w:rPr>
        <w:t xml:space="preserve">ze sceną </w:t>
      </w:r>
      <w:r w:rsidR="00962F5C">
        <w:rPr>
          <w:rFonts w:ascii="Calibri" w:eastAsia="Calibri" w:hAnsi="Calibri" w:cs="Arial"/>
          <w:b/>
          <w:lang w:eastAsia="en-US"/>
        </w:rPr>
        <w:t xml:space="preserve">na terenie </w:t>
      </w:r>
      <w:r w:rsidR="006163C3" w:rsidRPr="00420DFA">
        <w:rPr>
          <w:rFonts w:eastAsia="Times New Roman" w:cs="Times New Roman"/>
          <w:b/>
        </w:rPr>
        <w:t xml:space="preserve">Muzeum Wsi Mazowieckiej </w:t>
      </w:r>
      <w:r w:rsidR="0060333A">
        <w:rPr>
          <w:rFonts w:eastAsia="Times New Roman" w:cs="Times New Roman"/>
          <w:b/>
        </w:rPr>
        <w:t xml:space="preserve">w Sierpcu </w:t>
      </w:r>
      <w:r w:rsidR="00BD7CEA">
        <w:rPr>
          <w:rFonts w:eastAsia="Times New Roman" w:cs="Times New Roman"/>
          <w:b/>
        </w:rPr>
        <w:t>mieszczącej co najmniej 20</w:t>
      </w:r>
      <w:r w:rsidR="006163C3" w:rsidRPr="00420DFA">
        <w:rPr>
          <w:rFonts w:eastAsia="Times New Roman" w:cs="Times New Roman"/>
          <w:b/>
        </w:rPr>
        <w:t>0 osób</w:t>
      </w:r>
    </w:p>
    <w:p w:rsidR="00420DFA" w:rsidRPr="0051744F" w:rsidRDefault="00420DFA" w:rsidP="00B4173A">
      <w:pPr>
        <w:pStyle w:val="Numeracja"/>
        <w:numPr>
          <w:ilvl w:val="0"/>
          <w:numId w:val="0"/>
        </w:numPr>
      </w:pPr>
      <w:r w:rsidRPr="0051744F">
        <w:t xml:space="preserve">Wykonawca zobowiązuje się do zapewnienia </w:t>
      </w:r>
      <w:r w:rsidR="0051744F" w:rsidRPr="0051744F">
        <w:t>sali</w:t>
      </w:r>
      <w:r w:rsidR="0060333A" w:rsidRPr="0051744F">
        <w:t xml:space="preserve"> na terenie Muzeum Wsi Mazowieckiej</w:t>
      </w:r>
      <w:r w:rsidR="001647AA" w:rsidRPr="0051744F">
        <w:t xml:space="preserve"> w Sierpcu</w:t>
      </w:r>
      <w:r w:rsidR="0051744F" w:rsidRPr="0051744F">
        <w:t>,                w której</w:t>
      </w:r>
      <w:r w:rsidRPr="0051744F">
        <w:t xml:space="preserve"> odbędzie się </w:t>
      </w:r>
      <w:r w:rsidR="0060333A" w:rsidRPr="0051744F">
        <w:t>seminarium</w:t>
      </w:r>
      <w:r w:rsidRPr="0051744F">
        <w:t xml:space="preserve">. </w:t>
      </w:r>
      <w:r w:rsidR="001647AA" w:rsidRPr="0051744F">
        <w:t>Sala musi</w:t>
      </w:r>
      <w:r w:rsidR="00BD7CEA">
        <w:t xml:space="preserve"> pomieścić co najmniej 20</w:t>
      </w:r>
      <w:r w:rsidR="00565D74" w:rsidRPr="0051744F">
        <w:t xml:space="preserve">0 osób i posiadać </w:t>
      </w:r>
      <w:r w:rsidR="004B2C35" w:rsidRPr="0051744F">
        <w:t xml:space="preserve">scenę </w:t>
      </w:r>
      <w:r w:rsidR="0051744F" w:rsidRPr="0051744F">
        <w:t xml:space="preserve">                       </w:t>
      </w:r>
      <w:r w:rsidR="004B2C35" w:rsidRPr="0051744F">
        <w:t xml:space="preserve">z nagłośnieniem </w:t>
      </w:r>
      <w:r w:rsidRPr="0051744F">
        <w:t>umożliwiającą występy artystyczne zespołów senioralnych</w:t>
      </w:r>
      <w:r w:rsidR="00B4173A" w:rsidRPr="0051744F">
        <w:t xml:space="preserve">. </w:t>
      </w:r>
      <w:r w:rsidRPr="0051744F">
        <w:t xml:space="preserve">Sala musi posiadać sprawną klimatyzację i ogrzewanie, dostosowaną do liczby uczestników, być przestronna, zapewniać widoczność dla wszystkich uczestników </w:t>
      </w:r>
      <w:r w:rsidR="00B4173A" w:rsidRPr="0051744F">
        <w:t>seminarium</w:t>
      </w:r>
      <w:r w:rsidRPr="0051744F">
        <w:t>. Sala musi spełniać aktualne wymog</w:t>
      </w:r>
      <w:r w:rsidR="00B4173A" w:rsidRPr="0051744F">
        <w:t>i bezpieczeństwa</w:t>
      </w:r>
      <w:r w:rsidRPr="0051744F">
        <w:t xml:space="preserve">. </w:t>
      </w:r>
    </w:p>
    <w:p w:rsidR="00420DFA" w:rsidRPr="005F33A5" w:rsidRDefault="0051744F" w:rsidP="0051744F">
      <w:pPr>
        <w:pStyle w:val="Numeracja"/>
        <w:numPr>
          <w:ilvl w:val="0"/>
          <w:numId w:val="0"/>
        </w:numPr>
        <w:tabs>
          <w:tab w:val="clear" w:pos="945"/>
        </w:tabs>
        <w:ind w:hanging="1134"/>
      </w:pPr>
      <w:r w:rsidRPr="00EB0D00">
        <w:t xml:space="preserve">                      </w:t>
      </w:r>
      <w:r w:rsidR="00420DFA" w:rsidRPr="00EB0D00">
        <w:rPr>
          <w:bCs/>
        </w:rPr>
        <w:t>Wykonawca zapewni</w:t>
      </w:r>
      <w:r w:rsidR="00420DFA" w:rsidRPr="00EB0D00">
        <w:t>: stół prezydialny wraz z krzesłami (5 sztuk) dla przedstawicieli Samorządu</w:t>
      </w:r>
      <w:r w:rsidR="00420DFA" w:rsidRPr="0013718D">
        <w:t xml:space="preserve"> Województwa Mazowieckiego, oprawę sceniczną na sali, w której odbywać się będzie </w:t>
      </w:r>
      <w:r w:rsidR="004B7EB2" w:rsidRPr="0013718D">
        <w:t>seminarium</w:t>
      </w:r>
      <w:r w:rsidR="00420DFA" w:rsidRPr="0013718D">
        <w:t xml:space="preserve">: rzut ekranowy z tytułem </w:t>
      </w:r>
      <w:r w:rsidR="00DC4EDB" w:rsidRPr="0013718D">
        <w:t>seminarium,  logo Mazowieckiego Centrum Polityki Społecznej</w:t>
      </w:r>
      <w:r w:rsidR="00420DFA" w:rsidRPr="0013718D">
        <w:t xml:space="preserve">, sprzęt umożliwiający prezentacje multimedialne: minimum 1 laptop, rzutnik multimedialny, ekran, odpowiednie nagłośnienie sceniczne, oświetlenie sceny, niezbędne okablowanie, ekran zwrócony </w:t>
      </w:r>
      <w:r w:rsidR="00DC4EDB" w:rsidRPr="0013718D">
        <w:t xml:space="preserve">                 </w:t>
      </w:r>
      <w:r w:rsidR="00420DFA" w:rsidRPr="0013718D">
        <w:t>w stronę prezentującego wyświetlający aktualnie pokazywany na rzutniku slajd/tekst/film,</w:t>
      </w:r>
      <w:r w:rsidR="0013718D" w:rsidRPr="0013718D">
        <w:t xml:space="preserve"> </w:t>
      </w:r>
      <w:r w:rsidR="00420DFA" w:rsidRPr="0013718D">
        <w:t xml:space="preserve">miejsca parkingowe dla autokarów oraz min. 30 miejsc parkingowych (dla pojazdów osobowych) położonych </w:t>
      </w:r>
      <w:r w:rsidR="00420DFA" w:rsidRPr="005F33A5">
        <w:t xml:space="preserve">przy nieruchomości, w której odbywać się będzie </w:t>
      </w:r>
      <w:r w:rsidR="0013718D" w:rsidRPr="005F33A5">
        <w:t>seminarium</w:t>
      </w:r>
      <w:r w:rsidR="00420DFA" w:rsidRPr="005F33A5">
        <w:t xml:space="preserve"> lub w bezpośrednim sąsiedztwie. </w:t>
      </w:r>
    </w:p>
    <w:p w:rsidR="005F33A5" w:rsidRPr="005F33A5" w:rsidRDefault="00420DFA" w:rsidP="0051744F">
      <w:pPr>
        <w:pStyle w:val="Numeracja"/>
        <w:numPr>
          <w:ilvl w:val="0"/>
          <w:numId w:val="0"/>
        </w:numPr>
      </w:pPr>
      <w:r w:rsidRPr="005F33A5">
        <w:t xml:space="preserve">Sala wraz ze sprawnym sprzętem i jego obsługą techniczną musi być dostępna </w:t>
      </w:r>
      <w:r w:rsidRPr="005F33A5">
        <w:br/>
        <w:t xml:space="preserve">co najmniej 60 minut przed planowaną godziną rozpoczęcia </w:t>
      </w:r>
      <w:r w:rsidR="00EB0D00" w:rsidRPr="005F33A5">
        <w:t>seminarium</w:t>
      </w:r>
      <w:r w:rsidRPr="005F33A5">
        <w:t xml:space="preserve">. Uczestnicy w trakcie </w:t>
      </w:r>
      <w:r w:rsidR="005F33A5" w:rsidRPr="005F33A5">
        <w:t>seminarium</w:t>
      </w:r>
      <w:r w:rsidRPr="005F33A5">
        <w:t xml:space="preserve"> mają mieć zapewniony dostęp do szatni, węzła sanitarnego oraz </w:t>
      </w:r>
      <w:r w:rsidR="005F33A5" w:rsidRPr="005F33A5">
        <w:t>cateringu.</w:t>
      </w:r>
      <w:r w:rsidRPr="005F33A5">
        <w:t xml:space="preserve"> </w:t>
      </w:r>
    </w:p>
    <w:p w:rsidR="00420DFA" w:rsidRPr="005F33A5" w:rsidRDefault="00420DFA" w:rsidP="0051744F">
      <w:pPr>
        <w:pStyle w:val="Numeracja"/>
        <w:numPr>
          <w:ilvl w:val="0"/>
          <w:numId w:val="0"/>
        </w:numPr>
      </w:pPr>
      <w:r w:rsidRPr="005F33A5">
        <w:t>Wykonawca zarezerwuje spośród wszystkich miejsc – pierwszy rząd krzeseł na sali dla przedstawicieli Samorządu Województwa Mazowieckiego. Pomi</w:t>
      </w:r>
      <w:r w:rsidR="005F33A5" w:rsidRPr="005F33A5">
        <w:t>eszczenie, w którym organizowane</w:t>
      </w:r>
      <w:r w:rsidRPr="005F33A5">
        <w:t xml:space="preserve"> będzie </w:t>
      </w:r>
      <w:r w:rsidR="005F33A5" w:rsidRPr="005F33A5">
        <w:t>seminarium</w:t>
      </w:r>
      <w:r w:rsidRPr="005F33A5">
        <w:t xml:space="preserve"> oraz inne pomieszczenia, ciągi komunikacyjne, wejścia z których będą korzystać uczestnicy </w:t>
      </w:r>
      <w:r w:rsidR="005F33A5" w:rsidRPr="005F33A5">
        <w:t>seminarium</w:t>
      </w:r>
      <w:r w:rsidRPr="005F33A5">
        <w:t xml:space="preserve"> (korytarze, toalety, sala cateringowa, itp.) muszą być dostosowane </w:t>
      </w:r>
      <w:r w:rsidR="00010804">
        <w:br/>
      </w:r>
      <w:r w:rsidRPr="005F33A5">
        <w:t>dla potrzeb osób niepełnosprawnych poruszających się na wózkach.</w:t>
      </w:r>
    </w:p>
    <w:p w:rsidR="00420DFA" w:rsidRPr="005F33A5" w:rsidRDefault="00420DFA" w:rsidP="0051744F">
      <w:pPr>
        <w:pStyle w:val="Numeracja"/>
        <w:numPr>
          <w:ilvl w:val="0"/>
          <w:numId w:val="0"/>
        </w:numPr>
      </w:pPr>
      <w:r w:rsidRPr="005F33A5">
        <w:t xml:space="preserve">Wykonawca wykona i umieści, w widocznych miejscach przed salą, program napisany czytelną czcionką dla osób starszych i informację o </w:t>
      </w:r>
      <w:r w:rsidR="005F33A5" w:rsidRPr="005F33A5">
        <w:t>seminarium</w:t>
      </w:r>
      <w:r w:rsidRPr="005F33A5">
        <w:t xml:space="preserve"> w </w:t>
      </w:r>
      <w:proofErr w:type="spellStart"/>
      <w:r w:rsidRPr="005F33A5">
        <w:t>obrandowaniu</w:t>
      </w:r>
      <w:proofErr w:type="spellEnd"/>
      <w:r w:rsidRPr="005F33A5">
        <w:t>, , w formacie A2 (min</w:t>
      </w:r>
      <w:r w:rsidR="005F33A5" w:rsidRPr="005F33A5">
        <w:t xml:space="preserve">. 5 sztuk) </w:t>
      </w:r>
      <w:r w:rsidRPr="005F33A5">
        <w:t>z uwzględnieniem czytelnej czcionki dla osób starszych. Informacje powinny być umieszczone na tzw. „potykaczkach metalowych lub drewnianych”.</w:t>
      </w:r>
    </w:p>
    <w:p w:rsidR="00420DFA" w:rsidRPr="005F33A5" w:rsidRDefault="00420DFA" w:rsidP="005F33A5">
      <w:pPr>
        <w:pStyle w:val="Numeracja"/>
        <w:numPr>
          <w:ilvl w:val="0"/>
          <w:numId w:val="0"/>
        </w:numPr>
      </w:pPr>
      <w:r w:rsidRPr="005F33A5">
        <w:t xml:space="preserve">Wykonawca zapewni estetyczne oznakowanie dotyczące </w:t>
      </w:r>
      <w:r w:rsidR="005F33A5" w:rsidRPr="005F33A5">
        <w:t>seminarium</w:t>
      </w:r>
      <w:r w:rsidRPr="005F33A5">
        <w:t xml:space="preserve"> w foyer  (wielkość co najmniej formatu A3) m. in. o tym gdzie znajduje się catering, toalety, szatnia i rejestracja uczestników.</w:t>
      </w:r>
    </w:p>
    <w:p w:rsidR="00420DFA" w:rsidRPr="005F33A5" w:rsidRDefault="00420DFA" w:rsidP="005F33A5">
      <w:pPr>
        <w:pStyle w:val="Numeracja"/>
        <w:numPr>
          <w:ilvl w:val="0"/>
          <w:numId w:val="0"/>
        </w:numPr>
      </w:pPr>
      <w:r w:rsidRPr="005F33A5">
        <w:t xml:space="preserve">Wykonawca po zakończeniu konferencji zobowiązany jest do uprzątnięcia sali i zostawienia </w:t>
      </w:r>
      <w:r w:rsidR="00010804">
        <w:br/>
        <w:t xml:space="preserve">jej </w:t>
      </w:r>
      <w:r w:rsidRPr="005F33A5">
        <w:t>w stanie, w jakim była przed rozpoczęciem konferencji.</w:t>
      </w:r>
    </w:p>
    <w:p w:rsidR="006163C3" w:rsidRDefault="00420DFA" w:rsidP="00C13BC5">
      <w:pPr>
        <w:pStyle w:val="Numeracja"/>
        <w:numPr>
          <w:ilvl w:val="0"/>
          <w:numId w:val="0"/>
        </w:numPr>
        <w:tabs>
          <w:tab w:val="num" w:pos="1418"/>
        </w:tabs>
      </w:pPr>
      <w:r w:rsidRPr="005F33A5">
        <w:t>Wykonawca ponosi odpowiedzialność za</w:t>
      </w:r>
      <w:r w:rsidR="00FA1AC6">
        <w:t xml:space="preserve"> szkody wyrządzone przez niego </w:t>
      </w:r>
      <w:r w:rsidRPr="005F33A5">
        <w:t>w trakcie realizacji przedmiotu zamówienia.</w:t>
      </w:r>
    </w:p>
    <w:p w:rsidR="00C13BC5" w:rsidRPr="00C13BC5" w:rsidRDefault="00C13BC5" w:rsidP="00C13BC5">
      <w:pPr>
        <w:pStyle w:val="Numeracja"/>
        <w:numPr>
          <w:ilvl w:val="0"/>
          <w:numId w:val="0"/>
        </w:numPr>
        <w:tabs>
          <w:tab w:val="num" w:pos="1418"/>
        </w:tabs>
      </w:pPr>
    </w:p>
    <w:p w:rsidR="00277348" w:rsidRPr="00C57A02" w:rsidRDefault="00277348" w:rsidP="00277348">
      <w:pPr>
        <w:numPr>
          <w:ilvl w:val="1"/>
          <w:numId w:val="11"/>
        </w:numPr>
        <w:spacing w:before="120"/>
        <w:jc w:val="both"/>
        <w:rPr>
          <w:rFonts w:ascii="Calibri" w:eastAsia="Calibri" w:hAnsi="Calibri" w:cs="Arial"/>
          <w:b/>
          <w:lang w:eastAsia="en-US"/>
        </w:rPr>
      </w:pPr>
      <w:r w:rsidRPr="00C57A02">
        <w:rPr>
          <w:rFonts w:ascii="Calibri" w:eastAsia="Calibri" w:hAnsi="Calibri" w:cs="Arial"/>
          <w:b/>
          <w:lang w:eastAsia="en-US"/>
        </w:rPr>
        <w:t xml:space="preserve">Zapewnienie </w:t>
      </w:r>
      <w:r w:rsidR="00773C12">
        <w:rPr>
          <w:rFonts w:ascii="Calibri" w:eastAsia="Calibri" w:hAnsi="Calibri" w:cs="Arial"/>
          <w:b/>
          <w:lang w:eastAsia="en-US"/>
        </w:rPr>
        <w:t>obiadu</w:t>
      </w:r>
      <w:r w:rsidRPr="00C57A02">
        <w:rPr>
          <w:rFonts w:ascii="Calibri" w:eastAsia="Calibri" w:hAnsi="Calibri" w:cs="Arial"/>
          <w:b/>
          <w:lang w:eastAsia="en-US"/>
        </w:rPr>
        <w:t xml:space="preserve"> uczestnikom kongresu</w:t>
      </w:r>
    </w:p>
    <w:p w:rsidR="00277348" w:rsidRPr="0085539F" w:rsidRDefault="001B4221" w:rsidP="00A01C14">
      <w:pPr>
        <w:spacing w:before="120"/>
        <w:jc w:val="both"/>
        <w:rPr>
          <w:rFonts w:ascii="Calibri" w:eastAsia="Calibri" w:hAnsi="Calibri" w:cs="Arial"/>
          <w:lang w:eastAsia="en-US"/>
        </w:rPr>
      </w:pPr>
      <w:r w:rsidRPr="0085539F">
        <w:rPr>
          <w:rFonts w:ascii="Calibri" w:eastAsia="Calibri" w:hAnsi="Calibri" w:cs="Arial"/>
          <w:lang w:eastAsia="en-US"/>
        </w:rPr>
        <w:t>D</w:t>
      </w:r>
      <w:r w:rsidR="00277348" w:rsidRPr="0085539F">
        <w:rPr>
          <w:rFonts w:ascii="Calibri" w:eastAsia="Calibri" w:hAnsi="Calibri" w:cs="Arial"/>
          <w:lang w:eastAsia="en-US"/>
        </w:rPr>
        <w:t xml:space="preserve">la wszystkich uczestników </w:t>
      </w:r>
      <w:r w:rsidR="002C3A0B" w:rsidRPr="0085539F">
        <w:rPr>
          <w:rFonts w:ascii="Calibri" w:eastAsia="Calibri" w:hAnsi="Calibri" w:cs="Arial"/>
          <w:lang w:eastAsia="en-US"/>
        </w:rPr>
        <w:t>seminarium</w:t>
      </w:r>
      <w:r w:rsidR="00CC081F">
        <w:rPr>
          <w:rFonts w:ascii="Calibri" w:eastAsia="Calibri" w:hAnsi="Calibri" w:cs="Arial"/>
          <w:lang w:eastAsia="en-US"/>
        </w:rPr>
        <w:t xml:space="preserve"> oraz gości honorowych</w:t>
      </w:r>
      <w:r w:rsidR="00277348" w:rsidRPr="0085539F">
        <w:rPr>
          <w:rFonts w:ascii="Calibri" w:eastAsia="Calibri" w:hAnsi="Calibri" w:cs="Arial"/>
          <w:lang w:eastAsia="en-US"/>
        </w:rPr>
        <w:t xml:space="preserve"> Wykonawca zapewni obiad (zgodnie z agendą </w:t>
      </w:r>
      <w:r w:rsidR="0085539F" w:rsidRPr="0085539F">
        <w:rPr>
          <w:rFonts w:ascii="Calibri" w:eastAsia="Calibri" w:hAnsi="Calibri" w:cs="Arial"/>
          <w:lang w:eastAsia="en-US"/>
        </w:rPr>
        <w:t>seminarium</w:t>
      </w:r>
      <w:r w:rsidR="00277348" w:rsidRPr="0085539F">
        <w:rPr>
          <w:rFonts w:ascii="Calibri" w:eastAsia="Calibri" w:hAnsi="Calibri" w:cs="Arial"/>
          <w:lang w:eastAsia="en-US"/>
        </w:rPr>
        <w:t xml:space="preserve"> ustaloną przez Zamawiającego) w formie bufetu składającego się z:</w:t>
      </w:r>
    </w:p>
    <w:p w:rsidR="00277348" w:rsidRPr="008670EB" w:rsidRDefault="00277348" w:rsidP="007A0CE2">
      <w:pPr>
        <w:pStyle w:val="Akapitzlist"/>
        <w:numPr>
          <w:ilvl w:val="0"/>
          <w:numId w:val="22"/>
        </w:numPr>
        <w:shd w:val="clear" w:color="auto" w:fill="FFFFFF"/>
        <w:tabs>
          <w:tab w:val="left" w:pos="1402"/>
        </w:tabs>
        <w:spacing w:before="100" w:beforeAutospacing="1" w:after="100" w:afterAutospacing="1"/>
        <w:ind w:left="426"/>
        <w:jc w:val="both"/>
        <w:rPr>
          <w:rFonts w:ascii="Calibri" w:eastAsia="Calibri" w:hAnsi="Calibri" w:cs="Arial"/>
          <w:lang w:eastAsia="en-US"/>
        </w:rPr>
      </w:pPr>
      <w:r w:rsidRPr="008670EB">
        <w:rPr>
          <w:rFonts w:ascii="Calibri" w:eastAsia="Calibri" w:hAnsi="Calibri" w:cs="Arial"/>
          <w:spacing w:val="-2"/>
          <w:lang w:eastAsia="en-US"/>
        </w:rPr>
        <w:t xml:space="preserve">dwa rodzaje zupy </w:t>
      </w:r>
      <w:r w:rsidR="007B73D6" w:rsidRPr="008670EB">
        <w:rPr>
          <w:rFonts w:ascii="Calibri" w:eastAsia="Calibri" w:hAnsi="Calibri" w:cs="Arial"/>
          <w:spacing w:val="-2"/>
          <w:lang w:eastAsia="en-US"/>
        </w:rPr>
        <w:t>(250 ml na osobę) w proporcji (</w:t>
      </w:r>
      <w:r w:rsidRPr="008670EB">
        <w:rPr>
          <w:rFonts w:ascii="Calibri" w:eastAsia="Calibri" w:hAnsi="Calibri" w:cs="Arial"/>
          <w:spacing w:val="-2"/>
          <w:lang w:eastAsia="en-US"/>
        </w:rPr>
        <w:t xml:space="preserve">50% </w:t>
      </w:r>
      <w:r w:rsidR="00812C5F" w:rsidRPr="008670EB">
        <w:rPr>
          <w:rFonts w:ascii="Calibri" w:eastAsia="Calibri" w:hAnsi="Calibri" w:cs="Arial"/>
          <w:spacing w:val="-2"/>
          <w:lang w:eastAsia="en-US"/>
        </w:rPr>
        <w:t>jeden rodzaj, 50% drugi rodzaj),</w:t>
      </w:r>
    </w:p>
    <w:p w:rsidR="00277348" w:rsidRPr="008670EB" w:rsidRDefault="00277348" w:rsidP="007A0CE2">
      <w:pPr>
        <w:pStyle w:val="Akapitzlist"/>
        <w:numPr>
          <w:ilvl w:val="0"/>
          <w:numId w:val="22"/>
        </w:numPr>
        <w:shd w:val="clear" w:color="auto" w:fill="FFFFFF"/>
        <w:tabs>
          <w:tab w:val="left" w:pos="1402"/>
        </w:tabs>
        <w:spacing w:after="0" w:line="360" w:lineRule="auto"/>
        <w:ind w:left="426" w:hanging="357"/>
        <w:jc w:val="both"/>
        <w:rPr>
          <w:rFonts w:ascii="Calibri" w:eastAsia="Calibri" w:hAnsi="Calibri" w:cs="Arial"/>
          <w:lang w:eastAsia="en-US"/>
        </w:rPr>
      </w:pPr>
      <w:r w:rsidRPr="008670EB">
        <w:rPr>
          <w:rFonts w:ascii="Calibri" w:eastAsia="Calibri" w:hAnsi="Calibri" w:cs="Arial"/>
          <w:spacing w:val="-3"/>
          <w:lang w:eastAsia="en-US"/>
        </w:rPr>
        <w:t>drugiego dania:</w:t>
      </w:r>
    </w:p>
    <w:p w:rsidR="00277348" w:rsidRPr="0085539F" w:rsidRDefault="00277348" w:rsidP="007A0CE2">
      <w:pPr>
        <w:numPr>
          <w:ilvl w:val="0"/>
          <w:numId w:val="27"/>
        </w:numPr>
        <w:shd w:val="clear" w:color="auto" w:fill="FFFFFF"/>
        <w:spacing w:after="0" w:line="240" w:lineRule="auto"/>
        <w:ind w:left="426" w:right="10" w:hanging="357"/>
        <w:jc w:val="both"/>
        <w:rPr>
          <w:rFonts w:ascii="Calibri" w:eastAsia="Calibri" w:hAnsi="Calibri" w:cs="Arial"/>
          <w:lang w:eastAsia="en-US"/>
        </w:rPr>
      </w:pPr>
      <w:r w:rsidRPr="0085539F">
        <w:rPr>
          <w:rFonts w:ascii="Calibri" w:eastAsia="Calibri" w:hAnsi="Calibri" w:cs="Arial"/>
          <w:lang w:eastAsia="en-US"/>
        </w:rPr>
        <w:t>przystawki: 3 rodzaje</w:t>
      </w:r>
      <w:r w:rsidR="00812C5F">
        <w:rPr>
          <w:rFonts w:ascii="Calibri" w:eastAsia="Calibri" w:hAnsi="Calibri" w:cs="Arial"/>
          <w:lang w:eastAsia="en-US"/>
        </w:rPr>
        <w:t>,</w:t>
      </w:r>
      <w:r w:rsidRPr="0085539F">
        <w:rPr>
          <w:rFonts w:ascii="Calibri" w:eastAsia="Calibri" w:hAnsi="Calibri" w:cs="Arial"/>
          <w:lang w:eastAsia="en-US"/>
        </w:rPr>
        <w:t xml:space="preserve"> </w:t>
      </w:r>
    </w:p>
    <w:p w:rsidR="00277348" w:rsidRPr="0085539F" w:rsidRDefault="00277348" w:rsidP="007A0CE2">
      <w:pPr>
        <w:numPr>
          <w:ilvl w:val="0"/>
          <w:numId w:val="27"/>
        </w:numPr>
        <w:shd w:val="clear" w:color="auto" w:fill="FFFFFF"/>
        <w:spacing w:after="0" w:line="240" w:lineRule="auto"/>
        <w:ind w:left="426" w:right="10" w:hanging="357"/>
        <w:jc w:val="both"/>
        <w:rPr>
          <w:rFonts w:ascii="Calibri" w:eastAsia="Calibri" w:hAnsi="Calibri" w:cs="Arial"/>
          <w:lang w:eastAsia="en-US"/>
        </w:rPr>
      </w:pPr>
      <w:r w:rsidRPr="0085539F">
        <w:rPr>
          <w:rFonts w:ascii="Calibri" w:eastAsia="Calibri" w:hAnsi="Calibri" w:cs="Arial"/>
          <w:lang w:eastAsia="en-US"/>
        </w:rPr>
        <w:t>danie mięsne: mięso - 150 g na osobę,</w:t>
      </w:r>
    </w:p>
    <w:p w:rsidR="00277348" w:rsidRPr="0085539F" w:rsidRDefault="00277348" w:rsidP="007A0CE2">
      <w:pPr>
        <w:numPr>
          <w:ilvl w:val="0"/>
          <w:numId w:val="27"/>
        </w:numPr>
        <w:shd w:val="clear" w:color="auto" w:fill="FFFFFF"/>
        <w:spacing w:after="0" w:line="240" w:lineRule="auto"/>
        <w:ind w:left="426" w:right="10" w:hanging="357"/>
        <w:jc w:val="both"/>
        <w:rPr>
          <w:rFonts w:ascii="Calibri" w:eastAsia="Calibri" w:hAnsi="Calibri" w:cs="Arial"/>
          <w:lang w:eastAsia="en-US"/>
        </w:rPr>
      </w:pPr>
      <w:r w:rsidRPr="0085539F">
        <w:rPr>
          <w:rFonts w:ascii="Calibri" w:eastAsia="Calibri" w:hAnsi="Calibri" w:cs="Arial"/>
          <w:spacing w:val="-2"/>
          <w:lang w:eastAsia="en-US"/>
        </w:rPr>
        <w:t>dania bezmięsne:</w:t>
      </w:r>
      <w:r w:rsidRPr="0085539F">
        <w:rPr>
          <w:rFonts w:ascii="Calibri" w:eastAsia="Calibri" w:hAnsi="Calibri" w:cs="Arial"/>
          <w:spacing w:val="-1"/>
          <w:lang w:eastAsia="en-US"/>
        </w:rPr>
        <w:t xml:space="preserve"> ryba oraz danie z grzybów lub </w:t>
      </w:r>
      <w:r w:rsidRPr="0085539F">
        <w:rPr>
          <w:rFonts w:ascii="Calibri" w:eastAsia="Calibri" w:hAnsi="Calibri" w:cs="Arial"/>
          <w:lang w:eastAsia="en-US"/>
        </w:rPr>
        <w:t>warzyw - 150 g na osobę (50% jeden rodzaj oraz 50% drugi rodzaj)</w:t>
      </w:r>
      <w:r w:rsidR="00812C5F">
        <w:rPr>
          <w:rFonts w:ascii="Calibri" w:eastAsia="Calibri" w:hAnsi="Calibri" w:cs="Arial"/>
          <w:lang w:eastAsia="en-US"/>
        </w:rPr>
        <w:t>,</w:t>
      </w:r>
      <w:r w:rsidRPr="0085539F">
        <w:rPr>
          <w:rFonts w:ascii="Calibri" w:eastAsia="Calibri" w:hAnsi="Calibri" w:cs="Arial"/>
          <w:lang w:eastAsia="en-US"/>
        </w:rPr>
        <w:t xml:space="preserve"> </w:t>
      </w:r>
    </w:p>
    <w:p w:rsidR="00277348" w:rsidRPr="0085539F" w:rsidRDefault="00277348" w:rsidP="007A0CE2">
      <w:pPr>
        <w:numPr>
          <w:ilvl w:val="0"/>
          <w:numId w:val="27"/>
        </w:numPr>
        <w:shd w:val="clear" w:color="auto" w:fill="FFFFFF"/>
        <w:spacing w:after="0" w:line="240" w:lineRule="auto"/>
        <w:ind w:left="426" w:right="10" w:hanging="357"/>
        <w:jc w:val="both"/>
        <w:rPr>
          <w:rFonts w:ascii="Calibri" w:eastAsia="Calibri" w:hAnsi="Calibri" w:cs="Arial"/>
          <w:lang w:eastAsia="en-US"/>
        </w:rPr>
      </w:pPr>
      <w:r w:rsidRPr="0085539F">
        <w:rPr>
          <w:rFonts w:ascii="Calibri" w:eastAsia="Calibri" w:hAnsi="Calibri" w:cs="Arial"/>
          <w:lang w:eastAsia="en-US"/>
        </w:rPr>
        <w:t xml:space="preserve">dodatki dla każdej osoby - ziemniaki, makaron, ryż, kasza – łącznie 200 g na osobę, </w:t>
      </w:r>
    </w:p>
    <w:p w:rsidR="00277348" w:rsidRDefault="00277348" w:rsidP="007A0CE2">
      <w:pPr>
        <w:numPr>
          <w:ilvl w:val="0"/>
          <w:numId w:val="27"/>
        </w:numPr>
        <w:shd w:val="clear" w:color="auto" w:fill="FFFFFF"/>
        <w:spacing w:after="0" w:line="240" w:lineRule="auto"/>
        <w:ind w:left="426" w:right="10" w:hanging="357"/>
        <w:jc w:val="both"/>
        <w:rPr>
          <w:rFonts w:ascii="Calibri" w:eastAsia="Calibri" w:hAnsi="Calibri" w:cs="Arial"/>
          <w:lang w:eastAsia="en-US"/>
        </w:rPr>
      </w:pPr>
      <w:r w:rsidRPr="0085539F">
        <w:rPr>
          <w:rFonts w:ascii="Calibri" w:eastAsia="Calibri" w:hAnsi="Calibri" w:cs="Arial"/>
          <w:lang w:eastAsia="en-US"/>
        </w:rPr>
        <w:t>surówka i warzywa gotowane – łącznie 200 g na osobę,</w:t>
      </w:r>
    </w:p>
    <w:p w:rsidR="008670EB" w:rsidRPr="0085539F" w:rsidRDefault="008670EB" w:rsidP="008670EB">
      <w:pPr>
        <w:shd w:val="clear" w:color="auto" w:fill="FFFFFF"/>
        <w:spacing w:after="0" w:line="240" w:lineRule="auto"/>
        <w:ind w:left="636" w:right="10"/>
        <w:jc w:val="both"/>
        <w:rPr>
          <w:rFonts w:ascii="Calibri" w:eastAsia="Calibri" w:hAnsi="Calibri" w:cs="Arial"/>
          <w:lang w:eastAsia="en-US"/>
        </w:rPr>
      </w:pPr>
    </w:p>
    <w:p w:rsidR="00277348" w:rsidRPr="008670EB" w:rsidRDefault="009178CD" w:rsidP="007A0CE2">
      <w:pPr>
        <w:pStyle w:val="Akapitzlist"/>
        <w:numPr>
          <w:ilvl w:val="0"/>
          <w:numId w:val="22"/>
        </w:numPr>
        <w:shd w:val="clear" w:color="auto" w:fill="FFFFFF"/>
        <w:tabs>
          <w:tab w:val="left" w:pos="1418"/>
        </w:tabs>
        <w:spacing w:after="100" w:afterAutospacing="1"/>
        <w:ind w:left="426"/>
        <w:jc w:val="both"/>
        <w:rPr>
          <w:rFonts w:ascii="Calibri" w:eastAsia="Calibri" w:hAnsi="Calibri" w:cs="Arial"/>
          <w:spacing w:val="-2"/>
          <w:lang w:eastAsia="en-US"/>
        </w:rPr>
      </w:pPr>
      <w:r w:rsidRPr="008670EB">
        <w:rPr>
          <w:rFonts w:ascii="Calibri" w:eastAsia="Calibri" w:hAnsi="Calibri" w:cs="Arial"/>
          <w:spacing w:val="-3"/>
          <w:lang w:eastAsia="en-US"/>
        </w:rPr>
        <w:t>d</w:t>
      </w:r>
      <w:r w:rsidR="00277348" w:rsidRPr="008670EB">
        <w:rPr>
          <w:rFonts w:ascii="Calibri" w:eastAsia="Calibri" w:hAnsi="Calibri" w:cs="Arial"/>
          <w:spacing w:val="-3"/>
          <w:lang w:eastAsia="en-US"/>
        </w:rPr>
        <w:t>esery</w:t>
      </w:r>
      <w:r w:rsidR="00277348" w:rsidRPr="008670EB">
        <w:rPr>
          <w:rFonts w:ascii="Calibri" w:eastAsia="Calibri" w:hAnsi="Calibri" w:cs="Arial"/>
          <w:spacing w:val="-2"/>
          <w:lang w:eastAsia="en-US"/>
        </w:rPr>
        <w:t xml:space="preserve"> na paterach: ciasta domowe lub mus lub galaretka po </w:t>
      </w:r>
      <w:r w:rsidR="00812C5F" w:rsidRPr="008670EB">
        <w:rPr>
          <w:rFonts w:ascii="Calibri" w:eastAsia="Calibri" w:hAnsi="Calibri" w:cs="Arial"/>
          <w:spacing w:val="-2"/>
          <w:lang w:eastAsia="en-US"/>
        </w:rPr>
        <w:t>2 sztuki dla każdego uczestnika,</w:t>
      </w:r>
    </w:p>
    <w:p w:rsidR="00277348" w:rsidRPr="008670EB" w:rsidRDefault="009178CD" w:rsidP="007A0CE2">
      <w:pPr>
        <w:pStyle w:val="Akapitzlist"/>
        <w:numPr>
          <w:ilvl w:val="0"/>
          <w:numId w:val="22"/>
        </w:numPr>
        <w:shd w:val="clear" w:color="auto" w:fill="FFFFFF"/>
        <w:tabs>
          <w:tab w:val="left" w:pos="1418"/>
        </w:tabs>
        <w:spacing w:after="100" w:afterAutospacing="1"/>
        <w:ind w:left="426"/>
        <w:jc w:val="both"/>
        <w:rPr>
          <w:rFonts w:ascii="Calibri" w:eastAsia="Calibri" w:hAnsi="Calibri" w:cs="Arial"/>
          <w:spacing w:val="-2"/>
          <w:lang w:eastAsia="en-US"/>
        </w:rPr>
      </w:pPr>
      <w:r w:rsidRPr="008670EB">
        <w:rPr>
          <w:rFonts w:ascii="Calibri" w:eastAsia="Calibri" w:hAnsi="Calibri" w:cs="Arial"/>
          <w:spacing w:val="-2"/>
          <w:lang w:eastAsia="en-US"/>
        </w:rPr>
        <w:t>n</w:t>
      </w:r>
      <w:r w:rsidR="00277348" w:rsidRPr="008670EB">
        <w:rPr>
          <w:rFonts w:ascii="Calibri" w:eastAsia="Calibri" w:hAnsi="Calibri" w:cs="Arial"/>
          <w:spacing w:val="-2"/>
          <w:lang w:eastAsia="en-US"/>
        </w:rPr>
        <w:t>apojów (kawa, herbata, soki – co najmniej 3 rodzaje, woda – co najmniej gazowana i niegazowana)</w:t>
      </w:r>
      <w:r w:rsidR="00812C5F" w:rsidRPr="008670EB">
        <w:rPr>
          <w:rFonts w:ascii="Calibri" w:eastAsia="Calibri" w:hAnsi="Calibri" w:cs="Arial"/>
          <w:spacing w:val="-2"/>
          <w:lang w:eastAsia="en-US"/>
        </w:rPr>
        <w:t>,</w:t>
      </w:r>
    </w:p>
    <w:p w:rsidR="00277348" w:rsidRPr="0085539F" w:rsidDel="0054264E" w:rsidRDefault="00277348" w:rsidP="00277348">
      <w:pPr>
        <w:spacing w:before="120"/>
        <w:jc w:val="both"/>
        <w:rPr>
          <w:rFonts w:ascii="Calibri" w:eastAsia="Calibri" w:hAnsi="Calibri" w:cs="Arial"/>
          <w:lang w:eastAsia="en-US"/>
        </w:rPr>
      </w:pPr>
      <w:r w:rsidRPr="0085539F">
        <w:rPr>
          <w:rFonts w:ascii="Calibri" w:eastAsia="Calibri" w:hAnsi="Calibri" w:cs="Arial"/>
          <w:lang w:eastAsia="en-US"/>
        </w:rPr>
        <w:t>Zamawiający zastrzega sobie akceptację menu serwowanego w ramach wyżywienia. Wykonawca przedstawi Zamawiającemu do akceptacji menu nie później niż na 5 dni roboc</w:t>
      </w:r>
      <w:r w:rsidR="0085539F" w:rsidRPr="0085539F">
        <w:rPr>
          <w:rFonts w:ascii="Calibri" w:eastAsia="Calibri" w:hAnsi="Calibri" w:cs="Arial"/>
          <w:lang w:eastAsia="en-US"/>
        </w:rPr>
        <w:t>zych przed rozpoczęciem seminarium</w:t>
      </w:r>
      <w:r w:rsidRPr="0085539F">
        <w:rPr>
          <w:rFonts w:ascii="Calibri" w:eastAsia="Calibri" w:hAnsi="Calibri" w:cs="Arial"/>
          <w:lang w:eastAsia="en-US"/>
        </w:rPr>
        <w:t xml:space="preserve">.   </w:t>
      </w:r>
    </w:p>
    <w:p w:rsidR="00F97BFA" w:rsidRDefault="00041A83" w:rsidP="00F93227">
      <w:pPr>
        <w:pStyle w:val="Numeracja"/>
        <w:numPr>
          <w:ilvl w:val="0"/>
          <w:numId w:val="0"/>
        </w:numPr>
      </w:pPr>
      <w:r w:rsidRPr="00F93227">
        <w:t>Obiad podany będzie w oddzielnej sali cateri</w:t>
      </w:r>
      <w:r w:rsidR="0050297C" w:rsidRPr="00F93227">
        <w:t xml:space="preserve">ngowej z miejscem do spożycia. </w:t>
      </w:r>
      <w:r w:rsidR="00F93227" w:rsidRPr="00F93227">
        <w:t>S</w:t>
      </w:r>
      <w:r w:rsidRPr="00F93227">
        <w:t>erwowany będzie przy stolikach. Liczba stolików musi być proporcjonalna do liczby uczestników konferencji, w ten sposób, aby każdy uczestnik miał zapewnione miejsce do spożycia posiłku.</w:t>
      </w:r>
    </w:p>
    <w:p w:rsidR="00F97BFA" w:rsidRPr="00F97BFA" w:rsidRDefault="00F97BFA" w:rsidP="00F93227">
      <w:pPr>
        <w:pStyle w:val="Numeracja"/>
        <w:numPr>
          <w:ilvl w:val="0"/>
          <w:numId w:val="0"/>
        </w:numPr>
      </w:pPr>
      <w:r w:rsidRPr="00F97BFA">
        <w:t xml:space="preserve">W przypadku osób niepełnosprawnych posiłki dostarczane będą bezpośrednio do stołu przez obsługę kelnerską w dogodnym miejscu dla osoby niepełnosprawnej. </w:t>
      </w:r>
    </w:p>
    <w:p w:rsidR="00F93227" w:rsidRPr="00774F3C" w:rsidRDefault="00F93227" w:rsidP="00F93227">
      <w:pPr>
        <w:pStyle w:val="Numeracja"/>
        <w:numPr>
          <w:ilvl w:val="0"/>
          <w:numId w:val="0"/>
        </w:numPr>
      </w:pPr>
      <w:r w:rsidRPr="00774F3C">
        <w:t xml:space="preserve">Dostarczane posiłki powinny zapewniać odpowiedni procent całodziennego zapotrzebowania </w:t>
      </w:r>
      <w:r w:rsidR="00010804">
        <w:br/>
      </w:r>
      <w:r w:rsidRPr="00774F3C">
        <w:t>na energię i składniki odżywcze zale</w:t>
      </w:r>
      <w:r w:rsidR="009178CD" w:rsidRPr="00774F3C">
        <w:t xml:space="preserve">canego przez Instytut Żywności </w:t>
      </w:r>
      <w:r w:rsidRPr="00774F3C">
        <w:t>i Żywienia. Wykonawca przekaże propozycję wyżywienia i serwisu kawowego do akceptacji Za</w:t>
      </w:r>
      <w:r w:rsidR="009178CD" w:rsidRPr="00774F3C">
        <w:t>mawiającemu nie później niż na 5</w:t>
      </w:r>
      <w:r w:rsidRPr="00774F3C">
        <w:t xml:space="preserve"> dni kalendarzowych przed dniem rozpoczęcia </w:t>
      </w:r>
      <w:r w:rsidR="009178CD" w:rsidRPr="00774F3C">
        <w:t>seminarium.</w:t>
      </w:r>
    </w:p>
    <w:p w:rsidR="00041A83" w:rsidRDefault="00F93227" w:rsidP="007A0CE2">
      <w:pPr>
        <w:autoSpaceDE w:val="0"/>
        <w:autoSpaceDN w:val="0"/>
        <w:adjustRightInd w:val="0"/>
        <w:jc w:val="both"/>
        <w:rPr>
          <w:rFonts w:cs="Arial"/>
        </w:rPr>
      </w:pPr>
      <w:r w:rsidRPr="00774F3C">
        <w:rPr>
          <w:rFonts w:cs="Arial"/>
        </w:rPr>
        <w:t>Świadczenie usług żywienia musi być zgo</w:t>
      </w:r>
      <w:r w:rsidR="00774F3C" w:rsidRPr="00774F3C">
        <w:rPr>
          <w:rFonts w:cs="Arial"/>
        </w:rPr>
        <w:t xml:space="preserve">dne z przepisami ustawy z dnia </w:t>
      </w:r>
      <w:r w:rsidRPr="00774F3C">
        <w:rPr>
          <w:rFonts w:cs="Arial"/>
        </w:rPr>
        <w:t xml:space="preserve">25 sierpnia 2006 r., </w:t>
      </w:r>
      <w:r w:rsidR="007A0CE2">
        <w:rPr>
          <w:rFonts w:cs="Arial"/>
        </w:rPr>
        <w:br/>
      </w:r>
      <w:r w:rsidRPr="00774F3C">
        <w:rPr>
          <w:rFonts w:cs="Arial"/>
        </w:rPr>
        <w:t>o bezpieczeństwie żywnoś</w:t>
      </w:r>
      <w:r w:rsidR="00774F3C" w:rsidRPr="00774F3C">
        <w:rPr>
          <w:rFonts w:cs="Arial"/>
        </w:rPr>
        <w:t xml:space="preserve">ci i żywienia (tekst jednolity </w:t>
      </w:r>
      <w:r w:rsidRPr="00774F3C">
        <w:rPr>
          <w:rFonts w:cs="Arial"/>
        </w:rPr>
        <w:t>Dz. U. z 2017 r., poz. 149).</w:t>
      </w:r>
    </w:p>
    <w:p w:rsidR="00774F3C" w:rsidRDefault="00010F57" w:rsidP="00010F57">
      <w:pPr>
        <w:pStyle w:val="Numeracja"/>
        <w:numPr>
          <w:ilvl w:val="0"/>
          <w:numId w:val="0"/>
        </w:numPr>
      </w:pPr>
      <w:r w:rsidRPr="000F6E0E">
        <w:t xml:space="preserve">Wykonawca musi zapewnić wydanie posiłku jednocześnie dla wszystkich uczestników seminarium </w:t>
      </w:r>
      <w:r w:rsidR="000F6E0E" w:rsidRPr="000F6E0E">
        <w:t xml:space="preserve">                 </w:t>
      </w:r>
      <w:r w:rsidRPr="000F6E0E">
        <w:t>i zapewnić wykwalifikowaną obsługę kelnerską pozwalającą na szybkie i sprawne wydawanie posiłków.</w:t>
      </w:r>
    </w:p>
    <w:p w:rsidR="00135EC3" w:rsidRPr="00135EC3" w:rsidRDefault="00135EC3" w:rsidP="00135EC3">
      <w:pPr>
        <w:autoSpaceDE w:val="0"/>
        <w:autoSpaceDN w:val="0"/>
        <w:adjustRightInd w:val="0"/>
        <w:spacing w:after="0" w:line="360" w:lineRule="auto"/>
        <w:rPr>
          <w:rFonts w:cs="Arial"/>
        </w:rPr>
      </w:pPr>
      <w:r w:rsidRPr="00135EC3">
        <w:rPr>
          <w:rFonts w:cs="Arial"/>
        </w:rPr>
        <w:t xml:space="preserve">Wykonawca ma zapewnić dla wszystkich uczestników seminarium pełną zastawę stołową (talerzyki, talerze, sztućce, szklanki itd.) podczas obiadu i serwisu kawowego. </w:t>
      </w:r>
    </w:p>
    <w:p w:rsidR="00135EC3" w:rsidRPr="00774F3C" w:rsidRDefault="00135EC3" w:rsidP="00135EC3">
      <w:pPr>
        <w:autoSpaceDE w:val="0"/>
        <w:autoSpaceDN w:val="0"/>
        <w:adjustRightInd w:val="0"/>
        <w:spacing w:after="0" w:line="240" w:lineRule="auto"/>
        <w:rPr>
          <w:rFonts w:cs="Arial"/>
        </w:rPr>
      </w:pPr>
    </w:p>
    <w:p w:rsidR="006D6FC9" w:rsidRPr="006D6FC9" w:rsidRDefault="005521A5" w:rsidP="0039777F">
      <w:pPr>
        <w:tabs>
          <w:tab w:val="left" w:pos="426"/>
        </w:tabs>
        <w:suppressAutoHyphens/>
        <w:jc w:val="both"/>
        <w:rPr>
          <w:rFonts w:ascii="Calibri" w:eastAsia="Calibri" w:hAnsi="Calibri" w:cs="Arial"/>
          <w:b/>
          <w:lang w:eastAsia="en-US"/>
        </w:rPr>
      </w:pPr>
      <w:r>
        <w:rPr>
          <w:rFonts w:ascii="Calibri" w:eastAsia="Calibri" w:hAnsi="Calibri" w:cs="Arial"/>
          <w:b/>
          <w:lang w:eastAsia="en-US"/>
        </w:rPr>
        <w:t>2.5</w:t>
      </w:r>
      <w:r w:rsidR="006D6FC9" w:rsidRPr="006D6FC9">
        <w:rPr>
          <w:rFonts w:ascii="Calibri" w:eastAsia="Calibri" w:hAnsi="Calibri" w:cs="Arial"/>
          <w:b/>
          <w:lang w:eastAsia="en-US"/>
        </w:rPr>
        <w:t xml:space="preserve"> </w:t>
      </w:r>
      <w:r w:rsidR="006D6FC9">
        <w:rPr>
          <w:rFonts w:ascii="Calibri" w:eastAsia="Calibri" w:hAnsi="Calibri" w:cs="Arial"/>
          <w:b/>
          <w:lang w:eastAsia="en-US"/>
        </w:rPr>
        <w:t xml:space="preserve"> </w:t>
      </w:r>
      <w:r w:rsidR="007B73D6">
        <w:rPr>
          <w:rFonts w:ascii="Calibri" w:hAnsi="Calibri" w:cs="Arial"/>
          <w:b/>
        </w:rPr>
        <w:t>Zapewnienie dla 20</w:t>
      </w:r>
      <w:r w:rsidR="006D6FC9" w:rsidRPr="006D6FC9">
        <w:rPr>
          <w:rFonts w:ascii="Calibri" w:hAnsi="Calibri" w:cs="Arial"/>
          <w:b/>
        </w:rPr>
        <w:t>0 osób serwisu kawowego</w:t>
      </w:r>
    </w:p>
    <w:p w:rsidR="0039777F" w:rsidRPr="006D6FC9" w:rsidRDefault="006D6FC9" w:rsidP="0039777F">
      <w:pPr>
        <w:tabs>
          <w:tab w:val="left" w:pos="426"/>
        </w:tabs>
        <w:suppressAutoHyphens/>
        <w:jc w:val="both"/>
        <w:rPr>
          <w:rFonts w:ascii="Calibri" w:eastAsia="Calibri" w:hAnsi="Calibri" w:cs="Arial"/>
          <w:b/>
          <w:lang w:eastAsia="en-US"/>
        </w:rPr>
      </w:pPr>
      <w:r w:rsidRPr="006D6FC9">
        <w:rPr>
          <w:rFonts w:ascii="Calibri" w:eastAsia="Calibri" w:hAnsi="Calibri" w:cs="Arial"/>
          <w:lang w:eastAsia="en-US"/>
        </w:rPr>
        <w:t xml:space="preserve">Wykonawca </w:t>
      </w:r>
      <w:r w:rsidR="007B73D6">
        <w:rPr>
          <w:rFonts w:ascii="Calibri" w:hAnsi="Calibri" w:cs="Arial"/>
        </w:rPr>
        <w:t>zapewni dla 20</w:t>
      </w:r>
      <w:r w:rsidRPr="006D6FC9">
        <w:rPr>
          <w:rFonts w:ascii="Calibri" w:hAnsi="Calibri" w:cs="Arial"/>
        </w:rPr>
        <w:t>0 osób</w:t>
      </w:r>
      <w:r w:rsidR="00784B48">
        <w:rPr>
          <w:rFonts w:ascii="Calibri" w:hAnsi="Calibri" w:cs="Arial"/>
        </w:rPr>
        <w:t xml:space="preserve"> serwis kawowy (dostępny non stop</w:t>
      </w:r>
      <w:r w:rsidR="007B3BB9">
        <w:rPr>
          <w:rFonts w:ascii="Calibri" w:hAnsi="Calibri" w:cs="Arial"/>
        </w:rPr>
        <w:t>)</w:t>
      </w:r>
      <w:r w:rsidRPr="006D6FC9">
        <w:rPr>
          <w:rFonts w:ascii="Calibri" w:hAnsi="Calibri" w:cs="Arial"/>
        </w:rPr>
        <w:t xml:space="preserve">: kawę, herbatę, </w:t>
      </w:r>
      <w:r w:rsidR="00774F3C">
        <w:rPr>
          <w:rFonts w:ascii="Calibri" w:hAnsi="Calibri" w:cs="Arial"/>
        </w:rPr>
        <w:t xml:space="preserve">cukier </w:t>
      </w:r>
      <w:r w:rsidR="00010804">
        <w:rPr>
          <w:rFonts w:ascii="Calibri" w:hAnsi="Calibri" w:cs="Arial"/>
        </w:rPr>
        <w:br/>
      </w:r>
      <w:r w:rsidR="00774F3C">
        <w:rPr>
          <w:rFonts w:ascii="Calibri" w:hAnsi="Calibri" w:cs="Arial"/>
        </w:rPr>
        <w:t xml:space="preserve">(do wyboru biały i brązowy), </w:t>
      </w:r>
      <w:r w:rsidRPr="006D6FC9">
        <w:rPr>
          <w:rFonts w:ascii="Calibri" w:eastAsia="Calibri" w:hAnsi="Calibri" w:cs="Arial"/>
          <w:lang w:eastAsia="en-US"/>
        </w:rPr>
        <w:t xml:space="preserve">wodę mineralną w butelkach o poj. 0,5 litra (w proporcjach 50% gazowana i 50% niegazowana), soki owocowe w dzbankach o pojemności 1 litra (2 rodzaje), ciasteczka (co najmniej 3 rodzaje do wyboru kruchych ciastek o łącznej gramaturze 50g na osobę), mleko, cytrynę, zimne przekąski. Zamawiający zastrzega sobie akceptację menu serwowanego </w:t>
      </w:r>
      <w:r w:rsidR="00010804">
        <w:rPr>
          <w:rFonts w:ascii="Calibri" w:eastAsia="Calibri" w:hAnsi="Calibri" w:cs="Arial"/>
          <w:lang w:eastAsia="en-US"/>
        </w:rPr>
        <w:br/>
      </w:r>
      <w:r w:rsidRPr="006D6FC9">
        <w:rPr>
          <w:rFonts w:ascii="Calibri" w:eastAsia="Calibri" w:hAnsi="Calibri" w:cs="Arial"/>
          <w:lang w:eastAsia="en-US"/>
        </w:rPr>
        <w:t xml:space="preserve">w ramach wyżywienia. Wykonawca przedstawi Zamawiającemu do akceptacji menu nie później </w:t>
      </w:r>
      <w:r w:rsidR="00010804">
        <w:rPr>
          <w:rFonts w:ascii="Calibri" w:eastAsia="Calibri" w:hAnsi="Calibri" w:cs="Arial"/>
          <w:lang w:eastAsia="en-US"/>
        </w:rPr>
        <w:br/>
      </w:r>
      <w:r w:rsidRPr="006D6FC9">
        <w:rPr>
          <w:rFonts w:ascii="Calibri" w:eastAsia="Calibri" w:hAnsi="Calibri" w:cs="Arial"/>
          <w:lang w:eastAsia="en-US"/>
        </w:rPr>
        <w:t xml:space="preserve">niż na 5 dni roboczych przed terminem </w:t>
      </w:r>
      <w:r w:rsidR="00433E9E">
        <w:rPr>
          <w:rFonts w:ascii="Calibri" w:eastAsia="Calibri" w:hAnsi="Calibri" w:cs="Arial"/>
          <w:lang w:eastAsia="en-US"/>
        </w:rPr>
        <w:t>Seminarium</w:t>
      </w:r>
      <w:r w:rsidRPr="006D6FC9">
        <w:rPr>
          <w:rFonts w:ascii="Calibri" w:eastAsia="Calibri" w:hAnsi="Calibri" w:cs="Arial"/>
          <w:lang w:eastAsia="en-US"/>
        </w:rPr>
        <w:t>.</w:t>
      </w:r>
      <w:r w:rsidRPr="006D6FC9">
        <w:rPr>
          <w:rFonts w:ascii="Calibri" w:eastAsia="Calibri" w:hAnsi="Calibri" w:cs="Arial"/>
          <w:color w:val="FF0000"/>
          <w:lang w:eastAsia="en-US"/>
        </w:rPr>
        <w:t xml:space="preserve">   </w:t>
      </w:r>
    </w:p>
    <w:p w:rsidR="0011173B" w:rsidRDefault="00F97BFA" w:rsidP="00010804">
      <w:pPr>
        <w:autoSpaceDE w:val="0"/>
        <w:autoSpaceDN w:val="0"/>
        <w:adjustRightInd w:val="0"/>
        <w:jc w:val="both"/>
      </w:pPr>
      <w:r w:rsidRPr="00AB6691">
        <w:t xml:space="preserve">Miejsce na organizację przerw kawowych musi znajdować się w bezpośrednim sąsiedztwie sali konferencyjnej wraz z przestronnym miejscem pozwalającym na swobodę </w:t>
      </w:r>
      <w:r w:rsidR="00AB6691" w:rsidRPr="00AB6691">
        <w:t xml:space="preserve">w poruszaniu </w:t>
      </w:r>
      <w:r w:rsidR="007A0CE2">
        <w:br/>
      </w:r>
      <w:r w:rsidR="00AB6691" w:rsidRPr="00AB6691">
        <w:t>się</w:t>
      </w:r>
      <w:r w:rsidR="007A0CE2">
        <w:t xml:space="preserve"> </w:t>
      </w:r>
      <w:r w:rsidR="00AB6691" w:rsidRPr="00AB6691">
        <w:t xml:space="preserve">i </w:t>
      </w:r>
      <w:r w:rsidRPr="00AB6691">
        <w:t xml:space="preserve">rozmowie dla wszystkich uczestników </w:t>
      </w:r>
      <w:r w:rsidR="00433E9E">
        <w:t>S</w:t>
      </w:r>
      <w:r w:rsidRPr="00AB6691">
        <w:t>eminarium.</w:t>
      </w:r>
    </w:p>
    <w:p w:rsidR="00934DA8" w:rsidRPr="00934DA8" w:rsidRDefault="00934DA8" w:rsidP="00934DA8">
      <w:pPr>
        <w:pStyle w:val="Numeracja"/>
        <w:numPr>
          <w:ilvl w:val="0"/>
          <w:numId w:val="0"/>
        </w:numPr>
        <w:ind w:left="284" w:hanging="284"/>
        <w:rPr>
          <w:b/>
        </w:rPr>
      </w:pPr>
      <w:r w:rsidRPr="00934DA8">
        <w:rPr>
          <w:b/>
        </w:rPr>
        <w:t xml:space="preserve">2.6 </w:t>
      </w:r>
      <w:r w:rsidR="0042185B">
        <w:rPr>
          <w:b/>
        </w:rPr>
        <w:t xml:space="preserve"> </w:t>
      </w:r>
      <w:r w:rsidRPr="00934DA8">
        <w:rPr>
          <w:b/>
        </w:rPr>
        <w:t xml:space="preserve">Zapewnienie </w:t>
      </w:r>
      <w:r w:rsidR="00E46E52">
        <w:rPr>
          <w:b/>
        </w:rPr>
        <w:t>osoby prowadzącej (k</w:t>
      </w:r>
      <w:r w:rsidRPr="00934DA8">
        <w:rPr>
          <w:b/>
        </w:rPr>
        <w:t>onferansjera</w:t>
      </w:r>
      <w:r w:rsidR="00E46E52">
        <w:rPr>
          <w:b/>
        </w:rPr>
        <w:t>)</w:t>
      </w:r>
    </w:p>
    <w:p w:rsidR="00934DA8" w:rsidRPr="003A3D5D" w:rsidRDefault="00934DA8" w:rsidP="00934DA8">
      <w:pPr>
        <w:pStyle w:val="Numeracja"/>
        <w:numPr>
          <w:ilvl w:val="0"/>
          <w:numId w:val="0"/>
        </w:numPr>
      </w:pPr>
      <w:r w:rsidRPr="003A3D5D">
        <w:t xml:space="preserve">Wykonawca zapewni profesjonalnego konferansjera </w:t>
      </w:r>
      <w:r w:rsidR="0037657A">
        <w:t>z doświadcz</w:t>
      </w:r>
      <w:r w:rsidR="0087648C">
        <w:t>eniem radiowym lub telewizyjnym.</w:t>
      </w:r>
      <w:r w:rsidR="0037657A">
        <w:t xml:space="preserve"> </w:t>
      </w:r>
    </w:p>
    <w:p w:rsidR="00934DA8" w:rsidRDefault="00934DA8" w:rsidP="0042185B">
      <w:pPr>
        <w:autoSpaceDE w:val="0"/>
        <w:autoSpaceDN w:val="0"/>
        <w:adjustRightInd w:val="0"/>
        <w:spacing w:after="0" w:line="240" w:lineRule="auto"/>
      </w:pPr>
    </w:p>
    <w:p w:rsidR="00832EC4" w:rsidRPr="00832EC4" w:rsidRDefault="002B7A63" w:rsidP="00832EC4">
      <w:pPr>
        <w:pStyle w:val="Numeracja"/>
        <w:numPr>
          <w:ilvl w:val="0"/>
          <w:numId w:val="0"/>
        </w:numPr>
        <w:rPr>
          <w:b/>
        </w:rPr>
      </w:pPr>
      <w:r w:rsidRPr="00832EC4">
        <w:rPr>
          <w:b/>
        </w:rPr>
        <w:t xml:space="preserve">2.7 </w:t>
      </w:r>
      <w:r w:rsidR="00832EC4" w:rsidRPr="00832EC4">
        <w:rPr>
          <w:rFonts w:ascii="Calibri" w:eastAsia="Calibri" w:hAnsi="Calibri" w:cs="Arial"/>
          <w:b/>
        </w:rPr>
        <w:t xml:space="preserve">Zapewnienie transportu </w:t>
      </w:r>
      <w:r w:rsidR="00832EC4" w:rsidRPr="00832EC4">
        <w:rPr>
          <w:rFonts w:eastAsia="Times New Roman" w:cs="Times New Roman"/>
          <w:b/>
        </w:rPr>
        <w:t>dla</w:t>
      </w:r>
      <w:r w:rsidR="007377F3">
        <w:rPr>
          <w:rFonts w:eastAsia="Times New Roman" w:cs="Times New Roman"/>
          <w:b/>
        </w:rPr>
        <w:t xml:space="preserve"> od 5 do</w:t>
      </w:r>
      <w:r w:rsidR="00832EC4" w:rsidRPr="00832EC4">
        <w:rPr>
          <w:rFonts w:eastAsia="Times New Roman" w:cs="Times New Roman"/>
          <w:b/>
        </w:rPr>
        <w:t xml:space="preserve"> 10 ludowych zespołów senioralnych występujących </w:t>
      </w:r>
      <w:r w:rsidR="00010804">
        <w:rPr>
          <w:rFonts w:eastAsia="Times New Roman" w:cs="Times New Roman"/>
          <w:b/>
        </w:rPr>
        <w:br/>
      </w:r>
      <w:r w:rsidR="00832EC4" w:rsidRPr="00832EC4">
        <w:rPr>
          <w:rFonts w:eastAsia="Times New Roman" w:cs="Times New Roman"/>
          <w:b/>
        </w:rPr>
        <w:t>na scenie podczas seminarium</w:t>
      </w:r>
    </w:p>
    <w:p w:rsidR="00832EC4" w:rsidRDefault="00832EC4" w:rsidP="00832EC4">
      <w:pPr>
        <w:pStyle w:val="Numeracja"/>
        <w:numPr>
          <w:ilvl w:val="0"/>
          <w:numId w:val="0"/>
        </w:numPr>
        <w:tabs>
          <w:tab w:val="clear" w:pos="945"/>
        </w:tabs>
      </w:pPr>
      <w:r w:rsidRPr="000525DF">
        <w:t>Wykonawca zapewni transport</w:t>
      </w:r>
      <w:r w:rsidR="007377F3">
        <w:t xml:space="preserve"> dla od 5 do</w:t>
      </w:r>
      <w:r w:rsidRPr="000525DF">
        <w:t xml:space="preserve"> 10 zespołów senioralnych występujących podcz</w:t>
      </w:r>
      <w:r w:rsidR="007377F3">
        <w:t xml:space="preserve">as seminarium </w:t>
      </w:r>
      <w:r w:rsidRPr="000525DF">
        <w:t xml:space="preserve">z miejsc ustalonych (północne Mazowsze) we współpracy Wykonawcy z Zamawiającym do miejsca organizacji seminarium i z powrotem do miejsca ustalonego we współpracy </w:t>
      </w:r>
      <w:r w:rsidR="007377F3">
        <w:br/>
      </w:r>
      <w:r w:rsidRPr="000525DF">
        <w:t>z Zamawiającym. Uczestnicy  muszą  dotrzeć  na  miejsce  najpóźniej 30 minut przed rozpoczęciem seminarium. Wykonawca zapewni  możliwość  przechowania  bagażu  członków zespołów senioraln</w:t>
      </w:r>
      <w:r w:rsidR="007377F3">
        <w:t xml:space="preserve">ych </w:t>
      </w:r>
      <w:r w:rsidRPr="000525DF">
        <w:t xml:space="preserve">w wyznaczonym miejscu. </w:t>
      </w:r>
    </w:p>
    <w:p w:rsidR="0087648C" w:rsidRDefault="0087648C" w:rsidP="00832EC4">
      <w:pPr>
        <w:pStyle w:val="Numeracja"/>
        <w:numPr>
          <w:ilvl w:val="0"/>
          <w:numId w:val="0"/>
        </w:numPr>
        <w:tabs>
          <w:tab w:val="clear" w:pos="945"/>
        </w:tabs>
        <w:rPr>
          <w:b/>
        </w:rPr>
      </w:pPr>
      <w:r w:rsidRPr="0087648C">
        <w:rPr>
          <w:b/>
        </w:rPr>
        <w:t>2.8</w:t>
      </w:r>
      <w:r>
        <w:rPr>
          <w:b/>
        </w:rPr>
        <w:t xml:space="preserve"> Zapewnienie zespołu muzycznego występującego na scenie podczas seminarium</w:t>
      </w:r>
    </w:p>
    <w:p w:rsidR="0087648C" w:rsidRPr="0087648C" w:rsidRDefault="0087648C" w:rsidP="00832EC4">
      <w:pPr>
        <w:pStyle w:val="Numeracja"/>
        <w:numPr>
          <w:ilvl w:val="0"/>
          <w:numId w:val="0"/>
        </w:numPr>
        <w:tabs>
          <w:tab w:val="clear" w:pos="945"/>
        </w:tabs>
      </w:pPr>
      <w:r>
        <w:t>Wykonawca zapewni zespół muzyczny, który wystąpi na scenie podczas jednodniowego Seminarium.</w:t>
      </w:r>
    </w:p>
    <w:p w:rsidR="00832EC4" w:rsidRPr="000525DF" w:rsidRDefault="00832EC4" w:rsidP="00832EC4">
      <w:pPr>
        <w:rPr>
          <w:b/>
          <w:color w:val="FF0000"/>
          <w:highlight w:val="yellow"/>
        </w:rPr>
      </w:pPr>
      <w:r w:rsidRPr="00E73749">
        <w:rPr>
          <w:b/>
          <w:u w:val="single"/>
        </w:rPr>
        <w:t>WYMAGANIA ZAMAWIAJĄCEGO ODNOŚNIE AUTOKARÓ</w:t>
      </w:r>
      <w:r w:rsidRPr="00F819E3">
        <w:rPr>
          <w:b/>
          <w:u w:val="single"/>
        </w:rPr>
        <w:t>W</w:t>
      </w:r>
      <w:r w:rsidRPr="00F819E3">
        <w:rPr>
          <w:b/>
        </w:rPr>
        <w:t>:</w:t>
      </w:r>
    </w:p>
    <w:p w:rsidR="00832EC4" w:rsidRPr="00F819E3" w:rsidRDefault="00832EC4" w:rsidP="00010804">
      <w:pPr>
        <w:pStyle w:val="Akapitzlist"/>
        <w:numPr>
          <w:ilvl w:val="0"/>
          <w:numId w:val="4"/>
        </w:numPr>
        <w:tabs>
          <w:tab w:val="left" w:pos="1276"/>
          <w:tab w:val="left" w:pos="1701"/>
          <w:tab w:val="left" w:pos="1985"/>
        </w:tabs>
        <w:spacing w:after="0"/>
        <w:ind w:left="426"/>
        <w:jc w:val="both"/>
      </w:pPr>
      <w:r>
        <w:t>p</w:t>
      </w:r>
      <w:r w:rsidRPr="00F819E3">
        <w:t>ojazd nie może być starszy niż 10 lat,</w:t>
      </w:r>
    </w:p>
    <w:p w:rsidR="00832EC4" w:rsidRPr="00F819E3" w:rsidRDefault="00832EC4" w:rsidP="00010804">
      <w:pPr>
        <w:pStyle w:val="Akapitzlist"/>
        <w:numPr>
          <w:ilvl w:val="0"/>
          <w:numId w:val="4"/>
        </w:numPr>
        <w:tabs>
          <w:tab w:val="left" w:pos="1276"/>
          <w:tab w:val="left" w:pos="1701"/>
          <w:tab w:val="left" w:pos="1985"/>
        </w:tabs>
        <w:spacing w:after="0"/>
        <w:ind w:left="426"/>
        <w:jc w:val="both"/>
      </w:pPr>
      <w:r>
        <w:t>k</w:t>
      </w:r>
      <w:r w:rsidRPr="00F819E3">
        <w:t xml:space="preserve">ażdy autokar musi mieć odpowiednią liczbę miejsc siedzących (podaną odpowiednio </w:t>
      </w:r>
      <w:r w:rsidR="00010804">
        <w:br/>
      </w:r>
      <w:r w:rsidRPr="00F819E3">
        <w:t>do danej części – trasy przejazdu) i być wyposażony w bagażnik dostosowany do przewozu walizek,</w:t>
      </w:r>
    </w:p>
    <w:p w:rsidR="00832EC4" w:rsidRPr="00F819E3" w:rsidRDefault="00832EC4" w:rsidP="00010804">
      <w:pPr>
        <w:pStyle w:val="Akapitzlist"/>
        <w:numPr>
          <w:ilvl w:val="0"/>
          <w:numId w:val="4"/>
        </w:numPr>
        <w:tabs>
          <w:tab w:val="left" w:pos="1276"/>
          <w:tab w:val="left" w:pos="1701"/>
          <w:tab w:val="left" w:pos="1985"/>
        </w:tabs>
        <w:spacing w:after="0"/>
        <w:ind w:left="426"/>
        <w:jc w:val="both"/>
      </w:pPr>
      <w:r>
        <w:t>k</w:t>
      </w:r>
      <w:r w:rsidRPr="00F819E3">
        <w:t>ażdy autokar musi być wyposażony w pasy bezpieczeństwa dla wszystkich uczestników jazdy oraz mieć rozkładane i rozsuwane fotele,</w:t>
      </w:r>
    </w:p>
    <w:p w:rsidR="00832EC4" w:rsidRPr="00F819E3" w:rsidRDefault="00832EC4" w:rsidP="00010804">
      <w:pPr>
        <w:pStyle w:val="Akapitzlist"/>
        <w:numPr>
          <w:ilvl w:val="0"/>
          <w:numId w:val="4"/>
        </w:numPr>
        <w:tabs>
          <w:tab w:val="left" w:pos="426"/>
          <w:tab w:val="left" w:pos="1276"/>
          <w:tab w:val="left" w:pos="1701"/>
          <w:tab w:val="left" w:pos="1985"/>
        </w:tabs>
        <w:spacing w:after="0"/>
        <w:ind w:left="426"/>
        <w:jc w:val="both"/>
      </w:pPr>
      <w:r>
        <w:t>k</w:t>
      </w:r>
      <w:r w:rsidRPr="00F819E3">
        <w:t>ażdy pojazd musi mieć sprawną klimatyzację i WC, odpowiednie nagłośnienie i mikrofon                 na wyposażeniu,</w:t>
      </w:r>
    </w:p>
    <w:p w:rsidR="00832EC4" w:rsidRDefault="00832EC4" w:rsidP="003B1F67">
      <w:pPr>
        <w:pStyle w:val="Akapitzlist"/>
        <w:numPr>
          <w:ilvl w:val="0"/>
          <w:numId w:val="4"/>
        </w:numPr>
        <w:tabs>
          <w:tab w:val="left" w:pos="426"/>
          <w:tab w:val="left" w:pos="1276"/>
          <w:tab w:val="left" w:pos="1701"/>
          <w:tab w:val="left" w:pos="1985"/>
        </w:tabs>
        <w:spacing w:after="0"/>
        <w:ind w:left="426"/>
        <w:jc w:val="both"/>
      </w:pPr>
      <w:r>
        <w:t>w</w:t>
      </w:r>
      <w:r w:rsidRPr="00F819E3">
        <w:t xml:space="preserve"> autokarze musi znajdować się wyposażona apteczka oraz gaśnica o aktualnym terminie przydatności do użycia.</w:t>
      </w:r>
    </w:p>
    <w:p w:rsidR="003B1F67" w:rsidRPr="003B1F67" w:rsidRDefault="003B1F67" w:rsidP="003B1F67">
      <w:pPr>
        <w:pStyle w:val="Akapitzlist"/>
        <w:tabs>
          <w:tab w:val="left" w:pos="426"/>
          <w:tab w:val="left" w:pos="1276"/>
          <w:tab w:val="left" w:pos="1701"/>
          <w:tab w:val="left" w:pos="1985"/>
        </w:tabs>
        <w:spacing w:after="0"/>
        <w:ind w:left="426"/>
        <w:jc w:val="both"/>
      </w:pPr>
    </w:p>
    <w:p w:rsidR="00832EC4" w:rsidRPr="00575EE7" w:rsidRDefault="00832EC4" w:rsidP="00832EC4">
      <w:pPr>
        <w:tabs>
          <w:tab w:val="left" w:pos="0"/>
          <w:tab w:val="left" w:pos="1276"/>
          <w:tab w:val="left" w:pos="4678"/>
        </w:tabs>
        <w:rPr>
          <w:b/>
        </w:rPr>
      </w:pPr>
      <w:r>
        <w:rPr>
          <w:b/>
        </w:rPr>
        <w:t xml:space="preserve">   </w:t>
      </w:r>
      <w:r w:rsidRPr="00575EE7">
        <w:rPr>
          <w:b/>
          <w:u w:val="single"/>
        </w:rPr>
        <w:t>WYMAGANIA ODNOŚNIE WARUNKÓW PRZEJAZDU</w:t>
      </w:r>
      <w:r w:rsidRPr="00575EE7">
        <w:rPr>
          <w:b/>
        </w:rPr>
        <w:t>:</w:t>
      </w:r>
    </w:p>
    <w:p w:rsidR="00832EC4" w:rsidRPr="00855E3B" w:rsidRDefault="00832EC4" w:rsidP="00010804">
      <w:pPr>
        <w:pStyle w:val="Akapitzlist"/>
        <w:numPr>
          <w:ilvl w:val="0"/>
          <w:numId w:val="5"/>
        </w:numPr>
        <w:tabs>
          <w:tab w:val="left" w:pos="1701"/>
          <w:tab w:val="left" w:pos="1843"/>
        </w:tabs>
        <w:spacing w:after="0"/>
        <w:ind w:left="426"/>
        <w:jc w:val="both"/>
      </w:pPr>
      <w:r w:rsidRPr="00855E3B">
        <w:t>każdy z autokarów musi być podstawiony w miejscu, które zostało ustalone przy współpracy Wykonawcy z Zamawiającym, na pół godziny przed rozpoczęciem podróży,</w:t>
      </w:r>
    </w:p>
    <w:p w:rsidR="00832EC4" w:rsidRPr="00855E3B" w:rsidRDefault="00832EC4" w:rsidP="00010804">
      <w:pPr>
        <w:pStyle w:val="Akapitzlist"/>
        <w:numPr>
          <w:ilvl w:val="0"/>
          <w:numId w:val="5"/>
        </w:numPr>
        <w:tabs>
          <w:tab w:val="left" w:pos="1701"/>
          <w:tab w:val="left" w:pos="1843"/>
        </w:tabs>
        <w:spacing w:after="0"/>
        <w:ind w:left="426"/>
        <w:jc w:val="both"/>
      </w:pPr>
      <w:r w:rsidRPr="00855E3B">
        <w:t>usługi muszą być świadczone sprawnymi technicznie, zarejestrowanymi środkami transportu, posiadającymi ważne badanie t</w:t>
      </w:r>
      <w:r w:rsidR="00010804">
        <w:t>echniczne oraz ubezpieczenie OC,</w:t>
      </w:r>
    </w:p>
    <w:p w:rsidR="00832EC4" w:rsidRPr="00855E3B" w:rsidRDefault="00832EC4" w:rsidP="00010804">
      <w:pPr>
        <w:pStyle w:val="Akapitzlist"/>
        <w:numPr>
          <w:ilvl w:val="0"/>
          <w:numId w:val="5"/>
        </w:numPr>
        <w:tabs>
          <w:tab w:val="left" w:pos="1701"/>
          <w:tab w:val="left" w:pos="1843"/>
        </w:tabs>
        <w:spacing w:after="0"/>
        <w:ind w:left="426"/>
        <w:jc w:val="both"/>
      </w:pPr>
      <w:r w:rsidRPr="00855E3B">
        <w:t xml:space="preserve">zabronione jest świadczenie usługi środkiem transportu uszkodzonym, wycofanym z ruchu, kradzionym lub wyrejestrowanym,  </w:t>
      </w:r>
    </w:p>
    <w:p w:rsidR="00832EC4" w:rsidRPr="00855E3B" w:rsidRDefault="00832EC4" w:rsidP="00010804">
      <w:pPr>
        <w:pStyle w:val="Akapitzlist"/>
        <w:numPr>
          <w:ilvl w:val="0"/>
          <w:numId w:val="5"/>
        </w:numPr>
        <w:tabs>
          <w:tab w:val="left" w:pos="1701"/>
          <w:tab w:val="left" w:pos="1843"/>
        </w:tabs>
        <w:spacing w:after="0"/>
        <w:ind w:left="426"/>
        <w:jc w:val="both"/>
      </w:pPr>
      <w:r w:rsidRPr="00855E3B">
        <w:t>transport zespołów powinien odbywać się zgodnie z przepisami art. 5 ust. 1 ustawy z dn. 6 września 2001 r. o transporcie drogowym (tekst jednolity Dz. U. z 2017 r., poz. 2200),</w:t>
      </w:r>
    </w:p>
    <w:p w:rsidR="00832EC4" w:rsidRPr="00855E3B" w:rsidRDefault="00832EC4" w:rsidP="00010804">
      <w:pPr>
        <w:pStyle w:val="Akapitzlist"/>
        <w:numPr>
          <w:ilvl w:val="0"/>
          <w:numId w:val="5"/>
        </w:numPr>
        <w:tabs>
          <w:tab w:val="left" w:pos="1701"/>
          <w:tab w:val="left" w:pos="1843"/>
        </w:tabs>
        <w:spacing w:after="0"/>
        <w:ind w:left="426"/>
        <w:jc w:val="both"/>
      </w:pPr>
      <w:r w:rsidRPr="00855E3B">
        <w:t>zabronione jest przewożenie większej niż dopuszczalna liczby osób określonej w dowodzie rejestracyjnym,</w:t>
      </w:r>
    </w:p>
    <w:p w:rsidR="00832EC4" w:rsidRPr="00855E3B" w:rsidRDefault="00832EC4" w:rsidP="00010804">
      <w:pPr>
        <w:pStyle w:val="Akapitzlist"/>
        <w:numPr>
          <w:ilvl w:val="0"/>
          <w:numId w:val="5"/>
        </w:numPr>
        <w:tabs>
          <w:tab w:val="left" w:pos="1701"/>
          <w:tab w:val="left" w:pos="1843"/>
        </w:tabs>
        <w:spacing w:after="0"/>
        <w:ind w:left="426"/>
        <w:jc w:val="both"/>
      </w:pPr>
      <w:r w:rsidRPr="00855E3B">
        <w:t>w przypadku awarii pojazdu przewożącego Uczestników lub innej nieprzewidzianej sytuacji uniemożliwiającej wykonanie przewozu, Wykonawca ma obowiązek bezzwłocznie zapewnić na własny koszt i ryzyko transport zastępczy w czasie maksymaln</w:t>
      </w:r>
      <w:r w:rsidR="00010804">
        <w:t>ie do 2 godzin od chwili awarii,</w:t>
      </w:r>
    </w:p>
    <w:p w:rsidR="00832EC4" w:rsidRPr="00855E3B" w:rsidRDefault="00832EC4" w:rsidP="00010804">
      <w:pPr>
        <w:pStyle w:val="Akapitzlist"/>
        <w:numPr>
          <w:ilvl w:val="0"/>
          <w:numId w:val="5"/>
        </w:numPr>
        <w:tabs>
          <w:tab w:val="left" w:pos="1701"/>
          <w:tab w:val="left" w:pos="1843"/>
        </w:tabs>
        <w:spacing w:after="0"/>
        <w:ind w:left="426"/>
        <w:jc w:val="both"/>
      </w:pPr>
      <w:r w:rsidRPr="00855E3B">
        <w:t>Wykonawca zapewnia pasażerom bezpieczny przewóz tzn. odpowiednie warunki bezpieczeństwa i higieny,</w:t>
      </w:r>
    </w:p>
    <w:p w:rsidR="00832EC4" w:rsidRPr="00855E3B" w:rsidRDefault="00832EC4" w:rsidP="00010804">
      <w:pPr>
        <w:pStyle w:val="Akapitzlist"/>
        <w:numPr>
          <w:ilvl w:val="0"/>
          <w:numId w:val="5"/>
        </w:numPr>
        <w:tabs>
          <w:tab w:val="left" w:pos="1701"/>
          <w:tab w:val="left" w:pos="1843"/>
        </w:tabs>
        <w:spacing w:after="0"/>
        <w:ind w:left="426"/>
        <w:jc w:val="both"/>
      </w:pPr>
      <w:r w:rsidRPr="00855E3B">
        <w:t>Wykonawca w ramach przejazdu zapewni dwóch kierowców, jeśli wyjazd będzie tego wymagał.</w:t>
      </w:r>
    </w:p>
    <w:p w:rsidR="00D809B3" w:rsidRPr="00D809B3" w:rsidRDefault="00D809B3" w:rsidP="00D809B3">
      <w:pPr>
        <w:autoSpaceDE w:val="0"/>
        <w:autoSpaceDN w:val="0"/>
        <w:adjustRightInd w:val="0"/>
        <w:rPr>
          <w:rFonts w:cs="Arial"/>
        </w:rPr>
      </w:pPr>
    </w:p>
    <w:p w:rsidR="009A629B" w:rsidRPr="00D809B3" w:rsidRDefault="00774F3C" w:rsidP="00D809B3">
      <w:pPr>
        <w:autoSpaceDE w:val="0"/>
        <w:autoSpaceDN w:val="0"/>
        <w:adjustRightInd w:val="0"/>
        <w:rPr>
          <w:rFonts w:cs="Arial"/>
        </w:rPr>
      </w:pPr>
      <w:r w:rsidRPr="00010F57">
        <w:rPr>
          <w:rFonts w:cs="Arial"/>
        </w:rPr>
        <w:t>Wykonawca zobowiązany jest do przestrzegania przepisów sanitarno-epidemiologicznych, BHP i ppoż. oraz wewnętrznych przepisów obowiązujących na terenie świadczenia usług.</w:t>
      </w:r>
    </w:p>
    <w:p w:rsidR="009A629B" w:rsidRDefault="0087648C" w:rsidP="001A3F4A">
      <w:pPr>
        <w:pStyle w:val="Numeracja"/>
        <w:numPr>
          <w:ilvl w:val="0"/>
          <w:numId w:val="0"/>
        </w:numPr>
        <w:rPr>
          <w:b/>
        </w:rPr>
      </w:pPr>
      <w:r>
        <w:rPr>
          <w:b/>
        </w:rPr>
        <w:t>2.</w:t>
      </w:r>
      <w:r w:rsidR="00D809B3">
        <w:rPr>
          <w:b/>
        </w:rPr>
        <w:t>9</w:t>
      </w:r>
      <w:r w:rsidR="00F805DD" w:rsidRPr="00495DB3">
        <w:rPr>
          <w:b/>
        </w:rPr>
        <w:t xml:space="preserve"> Rekrutacja uczestników</w:t>
      </w:r>
    </w:p>
    <w:p w:rsidR="00542105" w:rsidRPr="00495DB3" w:rsidRDefault="00542105" w:rsidP="001A3F4A">
      <w:pPr>
        <w:pStyle w:val="Numeracja"/>
        <w:numPr>
          <w:ilvl w:val="0"/>
          <w:numId w:val="0"/>
        </w:numPr>
      </w:pPr>
      <w:r w:rsidRPr="00495DB3">
        <w:t>Nabór uczestników zostanie przeprowadzony przez Wykonawcę.</w:t>
      </w:r>
    </w:p>
    <w:p w:rsidR="009A629B" w:rsidRDefault="009A629B" w:rsidP="001A3F4A">
      <w:pPr>
        <w:pStyle w:val="Numeracja"/>
        <w:numPr>
          <w:ilvl w:val="0"/>
          <w:numId w:val="0"/>
        </w:numPr>
      </w:pPr>
      <w:r w:rsidRPr="00495DB3">
        <w:t xml:space="preserve">Maksymalna liczba uczestników </w:t>
      </w:r>
      <w:r w:rsidR="00186DB0" w:rsidRPr="00495DB3">
        <w:t>semi</w:t>
      </w:r>
      <w:r w:rsidR="008F1C6D">
        <w:t>narium</w:t>
      </w:r>
      <w:r w:rsidR="001113A2" w:rsidRPr="00495DB3">
        <w:t xml:space="preserve"> 20</w:t>
      </w:r>
      <w:r w:rsidRPr="00495DB3">
        <w:t xml:space="preserve">0 osób, </w:t>
      </w:r>
      <w:r w:rsidR="00145281">
        <w:t>(</w:t>
      </w:r>
      <w:r w:rsidRPr="00495DB3">
        <w:t>z zastrzeżeniem</w:t>
      </w:r>
      <w:r w:rsidR="008F1C6D">
        <w:t xml:space="preserve"> prawa Zamawiającego do</w:t>
      </w:r>
      <w:r w:rsidRPr="00495DB3">
        <w:t xml:space="preserve"> zmniejszenia liczby uczestników</w:t>
      </w:r>
      <w:r w:rsidR="007377F3">
        <w:t xml:space="preserve"> do 15</w:t>
      </w:r>
      <w:r w:rsidR="00F805DD" w:rsidRPr="00495DB3">
        <w:t>0 osób</w:t>
      </w:r>
      <w:r w:rsidR="00145281">
        <w:t>)</w:t>
      </w:r>
      <w:r w:rsidR="008F1C6D">
        <w:t>, przy czym w ramach tej liczby uwzględnia się także członków zespołów ludowych.</w:t>
      </w:r>
      <w:r w:rsidRPr="00495DB3">
        <w:t xml:space="preserve"> </w:t>
      </w:r>
    </w:p>
    <w:p w:rsidR="006A63C2" w:rsidRPr="00495DB3" w:rsidRDefault="006A63C2" w:rsidP="001A3F4A">
      <w:pPr>
        <w:pStyle w:val="Numeracja"/>
        <w:numPr>
          <w:ilvl w:val="0"/>
          <w:numId w:val="0"/>
        </w:numPr>
      </w:pPr>
      <w:r>
        <w:t xml:space="preserve">Zamawiający przekaże listę zespołów ludowych wraz z liczbą członków zespołów Wykonawcy </w:t>
      </w:r>
      <w:r>
        <w:br/>
        <w:t xml:space="preserve">w terminie 2 dni roboczych od zawarcia umowy. Po uzupełnieniu informacji o ilości członków zespołów ludowych Wykonawca zobowiązany jest do kontynuacji rekrutacji </w:t>
      </w:r>
      <w:r w:rsidR="00145281">
        <w:t>(</w:t>
      </w:r>
      <w:r w:rsidR="00145281" w:rsidRPr="00495DB3">
        <w:t>z zastrzeżeniem</w:t>
      </w:r>
      <w:r w:rsidR="00145281">
        <w:t xml:space="preserve"> prawa Zamawiającego do</w:t>
      </w:r>
      <w:r w:rsidR="00145281" w:rsidRPr="00495DB3">
        <w:t xml:space="preserve"> zmniejszenia liczby uczestników</w:t>
      </w:r>
      <w:r w:rsidR="00145281">
        <w:t xml:space="preserve"> do 15</w:t>
      </w:r>
      <w:r w:rsidR="00145281" w:rsidRPr="00495DB3">
        <w:t>0 osób</w:t>
      </w:r>
      <w:r w:rsidR="00145281">
        <w:t>)</w:t>
      </w:r>
      <w:r>
        <w:t>.</w:t>
      </w:r>
    </w:p>
    <w:p w:rsidR="008F1C6D" w:rsidRPr="00495DB3" w:rsidRDefault="009A629B" w:rsidP="001A3F4A">
      <w:pPr>
        <w:pStyle w:val="Numeracja"/>
        <w:numPr>
          <w:ilvl w:val="0"/>
          <w:numId w:val="0"/>
        </w:numPr>
      </w:pPr>
      <w:r w:rsidRPr="00495DB3">
        <w:t xml:space="preserve">Ostateczna lista osób uczestniczących w </w:t>
      </w:r>
      <w:r w:rsidR="00186DB0" w:rsidRPr="00495DB3">
        <w:t xml:space="preserve">seminarium </w:t>
      </w:r>
      <w:r w:rsidRPr="00495DB3">
        <w:t xml:space="preserve">zostanie ustalona przez </w:t>
      </w:r>
      <w:r w:rsidR="001A3F4A">
        <w:t>Wykonawcę</w:t>
      </w:r>
      <w:r w:rsidR="00BD7CEA" w:rsidRPr="00495DB3">
        <w:t xml:space="preserve"> </w:t>
      </w:r>
      <w:r w:rsidR="001A3F4A">
        <w:t xml:space="preserve">                                i </w:t>
      </w:r>
      <w:r w:rsidRPr="00495DB3">
        <w:t xml:space="preserve">przekazana </w:t>
      </w:r>
      <w:r w:rsidR="00F805DD" w:rsidRPr="00495DB3">
        <w:t>Zamawiającemu</w:t>
      </w:r>
      <w:r w:rsidRPr="00495DB3">
        <w:t xml:space="preserve"> najpóźniej na 3 dni robocze przed </w:t>
      </w:r>
      <w:r w:rsidR="001A3F4A">
        <w:t xml:space="preserve">terminem </w:t>
      </w:r>
      <w:r w:rsidR="00186DB0" w:rsidRPr="00495DB3">
        <w:t>seminarium</w:t>
      </w:r>
      <w:r w:rsidR="0087648C">
        <w:t xml:space="preserve">, </w:t>
      </w:r>
      <w:r w:rsidR="0087648C">
        <w:br/>
        <w:t>z zastrzeżeniem, że liczba uczestników może zostać zmniejszona o 25 %.</w:t>
      </w:r>
      <w:r w:rsidRPr="00495DB3">
        <w:t xml:space="preserve"> </w:t>
      </w:r>
    </w:p>
    <w:p w:rsidR="009A629B" w:rsidRPr="00495DB3" w:rsidRDefault="009A629B" w:rsidP="001A3F4A">
      <w:pPr>
        <w:pStyle w:val="Numeracja"/>
        <w:numPr>
          <w:ilvl w:val="0"/>
          <w:numId w:val="0"/>
        </w:numPr>
      </w:pPr>
      <w:r w:rsidRPr="00495DB3">
        <w:t xml:space="preserve">Wykonawca przygotuje identyfikatory dla uczestników </w:t>
      </w:r>
      <w:r w:rsidR="00186DB0" w:rsidRPr="00495DB3">
        <w:t>seminarium</w:t>
      </w:r>
      <w:r w:rsidRPr="00495DB3">
        <w:t xml:space="preserve"> (z napisem: Uczestnik </w:t>
      </w:r>
      <w:r w:rsidR="00186DB0" w:rsidRPr="00495DB3">
        <w:t>seminarium</w:t>
      </w:r>
      <w:r w:rsidRPr="00495DB3">
        <w:t xml:space="preserve">), oraz dla organizatorów </w:t>
      </w:r>
      <w:r w:rsidR="00186DB0" w:rsidRPr="00495DB3">
        <w:t>seminarium</w:t>
      </w:r>
      <w:r w:rsidRPr="00495DB3">
        <w:t xml:space="preserve"> (z napisem: Organizator </w:t>
      </w:r>
      <w:r w:rsidR="009878AC" w:rsidRPr="00495DB3">
        <w:t>seminarium</w:t>
      </w:r>
      <w:r w:rsidRPr="00495DB3">
        <w:t xml:space="preserve">). Identyfikatory w formie plakietki – kartki formatu 9 cm x 11,5 cm (±0,5 cm) z cienkiej tektury, pełny kolor, dwustronnie zadrukowane (s. 1: tytuł </w:t>
      </w:r>
      <w:r w:rsidR="00B6579F" w:rsidRPr="00495DB3">
        <w:t>seminarium</w:t>
      </w:r>
      <w:r w:rsidRPr="00495DB3">
        <w:t>, data, miejsce, logo MCPS,</w:t>
      </w:r>
      <w:r w:rsidR="00E037C5">
        <w:t xml:space="preserve"> logo Marki Mazowsze</w:t>
      </w:r>
      <w:r w:rsidRPr="00495DB3">
        <w:t xml:space="preserve"> s. 2 – program </w:t>
      </w:r>
      <w:r w:rsidR="00943DBA" w:rsidRPr="00495DB3">
        <w:t>seminarium</w:t>
      </w:r>
      <w:r w:rsidRPr="00495DB3">
        <w:t xml:space="preserve">) wsuwane w okładkę z przezroczystej folii, zawieszoną na smyczy o szerokości 5-10 mm, jak również dla organizatorów </w:t>
      </w:r>
      <w:r w:rsidR="00943DBA" w:rsidRPr="00495DB3">
        <w:t>seminarium</w:t>
      </w:r>
      <w:r w:rsidRPr="00495DB3">
        <w:t xml:space="preserve">. Łącznie nie mniej jak 250 identyfikatorów. </w:t>
      </w:r>
    </w:p>
    <w:p w:rsidR="009A629B" w:rsidRPr="008F1C6D" w:rsidRDefault="009A629B" w:rsidP="008F1C6D">
      <w:pPr>
        <w:pStyle w:val="Numeracja"/>
        <w:numPr>
          <w:ilvl w:val="0"/>
          <w:numId w:val="0"/>
        </w:numPr>
        <w:ind w:left="284"/>
      </w:pPr>
      <w:r w:rsidRPr="002A5B53">
        <w:rPr>
          <w:noProof/>
          <w:lang w:eastAsia="pl-PL"/>
        </w:rPr>
        <w:drawing>
          <wp:inline distT="0" distB="0" distL="0" distR="0">
            <wp:extent cx="2512088" cy="643095"/>
            <wp:effectExtent l="0" t="0" r="2540" b="5080"/>
            <wp:docPr id="1"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531065" cy="647953"/>
                    </a:xfrm>
                    <a:prstGeom prst="rect">
                      <a:avLst/>
                    </a:prstGeom>
                    <a:noFill/>
                    <a:ln>
                      <a:noFill/>
                      <a:prstDash/>
                    </a:ln>
                  </pic:spPr>
                </pic:pic>
              </a:graphicData>
            </a:graphic>
          </wp:inline>
        </w:drawing>
      </w:r>
      <w:r w:rsidRPr="002A5B53">
        <w:t xml:space="preserve">        </w:t>
      </w:r>
      <w:r w:rsidRPr="002A5B53">
        <w:rPr>
          <w:noProof/>
          <w:lang w:eastAsia="pl-PL"/>
        </w:rPr>
        <w:drawing>
          <wp:inline distT="0" distB="0" distL="0" distR="0">
            <wp:extent cx="2401556" cy="93511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211" cy="935374"/>
                    </a:xfrm>
                    <a:prstGeom prst="rect">
                      <a:avLst/>
                    </a:prstGeom>
                    <a:noFill/>
                    <a:ln>
                      <a:noFill/>
                    </a:ln>
                  </pic:spPr>
                </pic:pic>
              </a:graphicData>
            </a:graphic>
          </wp:inline>
        </w:drawing>
      </w:r>
    </w:p>
    <w:p w:rsidR="009A629B" w:rsidRPr="00CE46AB" w:rsidRDefault="0087648C" w:rsidP="00332498">
      <w:pPr>
        <w:pStyle w:val="Numeracja"/>
        <w:numPr>
          <w:ilvl w:val="0"/>
          <w:numId w:val="0"/>
        </w:numPr>
        <w:rPr>
          <w:b/>
        </w:rPr>
      </w:pPr>
      <w:r>
        <w:rPr>
          <w:b/>
        </w:rPr>
        <w:t>2.1</w:t>
      </w:r>
      <w:r w:rsidR="003B1F67">
        <w:rPr>
          <w:b/>
        </w:rPr>
        <w:t>0</w:t>
      </w:r>
      <w:r w:rsidR="00332498" w:rsidRPr="00CE46AB">
        <w:rPr>
          <w:b/>
        </w:rPr>
        <w:t xml:space="preserve"> </w:t>
      </w:r>
      <w:r w:rsidR="009A629B" w:rsidRPr="00CE46AB">
        <w:rPr>
          <w:b/>
        </w:rPr>
        <w:t xml:space="preserve">Obsługa </w:t>
      </w:r>
      <w:r w:rsidR="001D0196" w:rsidRPr="00CE46AB">
        <w:rPr>
          <w:b/>
        </w:rPr>
        <w:t>seminarium</w:t>
      </w:r>
    </w:p>
    <w:p w:rsidR="009A629B" w:rsidRPr="00CE46AB" w:rsidRDefault="009A629B" w:rsidP="00332498">
      <w:pPr>
        <w:pStyle w:val="Numeracja"/>
        <w:numPr>
          <w:ilvl w:val="0"/>
          <w:numId w:val="0"/>
        </w:numPr>
      </w:pPr>
      <w:r w:rsidRPr="00CE46AB">
        <w:t>Wykonawca zapewni o</w:t>
      </w:r>
      <w:r w:rsidR="00580CC7" w:rsidRPr="00CE46AB">
        <w:t>dpowiednią obsługę podczas całego</w:t>
      </w:r>
      <w:r w:rsidRPr="00CE46AB">
        <w:t xml:space="preserve"> </w:t>
      </w:r>
      <w:r w:rsidR="00503AA9" w:rsidRPr="00CE46AB">
        <w:t>seminarium</w:t>
      </w:r>
      <w:r w:rsidRPr="00CE46AB">
        <w:t xml:space="preserve"> ubraną </w:t>
      </w:r>
      <w:r w:rsidR="00332498" w:rsidRPr="00CE46AB">
        <w:t xml:space="preserve">w stroje oficjalne, </w:t>
      </w:r>
      <w:r w:rsidRPr="00CE46AB">
        <w:t>galowe.</w:t>
      </w:r>
    </w:p>
    <w:p w:rsidR="009A629B" w:rsidRPr="00CE46AB" w:rsidRDefault="009A629B" w:rsidP="00332498">
      <w:pPr>
        <w:pStyle w:val="Numeracja"/>
        <w:numPr>
          <w:ilvl w:val="0"/>
          <w:numId w:val="0"/>
        </w:numPr>
      </w:pPr>
      <w:r w:rsidRPr="00CE46AB">
        <w:t xml:space="preserve">Osoby odpowiedzialne za rejestrację uczestników (minimum 2 osoby – liczba osób zbierających podpisy musi umożliwiać sprawną obsługę uczestników), zobowiązane są przy współpracy </w:t>
      </w:r>
      <w:r w:rsidR="00232BDC">
        <w:t xml:space="preserve">                             </w:t>
      </w:r>
      <w:r w:rsidRPr="00CE46AB">
        <w:t>z Zamawiającym do uzysk</w:t>
      </w:r>
      <w:r w:rsidR="00580CC7" w:rsidRPr="00CE46AB">
        <w:t xml:space="preserve">ania przy rejestracji podpisów </w:t>
      </w:r>
      <w:r w:rsidRPr="00CE46AB">
        <w:t xml:space="preserve">od wszystkich uczestników </w:t>
      </w:r>
      <w:r w:rsidR="002F1784" w:rsidRPr="00CE46AB">
        <w:t>seminarium</w:t>
      </w:r>
      <w:r w:rsidRPr="00CE46AB">
        <w:t xml:space="preserve"> </w:t>
      </w:r>
      <w:r w:rsidR="00232BDC">
        <w:t xml:space="preserve">                   </w:t>
      </w:r>
      <w:r w:rsidRPr="00CE46AB">
        <w:t xml:space="preserve">i gości. Listę uczestników przygotowuje </w:t>
      </w:r>
      <w:r w:rsidR="00580CC7" w:rsidRPr="00CE46AB">
        <w:t>Wykonawca</w:t>
      </w:r>
      <w:r w:rsidRPr="00CE46AB">
        <w:t xml:space="preserve"> i przekazuje ją </w:t>
      </w:r>
      <w:r w:rsidR="00B72B88" w:rsidRPr="00CE46AB">
        <w:t>Zamawiającemu</w:t>
      </w:r>
      <w:r w:rsidRPr="00CE46AB">
        <w:t xml:space="preserve"> w dniu </w:t>
      </w:r>
      <w:r w:rsidR="002F1784" w:rsidRPr="00CE46AB">
        <w:t>seminarium</w:t>
      </w:r>
      <w:r w:rsidRPr="00CE46AB">
        <w:t>. Podczas rejestracji będą przekazywane uczestnikom identyfikatory. Wykonawca zapewnia „koziołki na stół konferencyjny” – minimum cztery do obsługi recepcji.</w:t>
      </w:r>
    </w:p>
    <w:p w:rsidR="009A629B" w:rsidRPr="00CE46AB" w:rsidRDefault="009A629B" w:rsidP="00C873CD">
      <w:pPr>
        <w:pStyle w:val="Numeracja"/>
        <w:numPr>
          <w:ilvl w:val="0"/>
          <w:numId w:val="0"/>
        </w:numPr>
      </w:pPr>
      <w:r w:rsidRPr="00CE46AB">
        <w:t xml:space="preserve">Osoby odpowiedzialne za prawidłowy przebieg </w:t>
      </w:r>
      <w:r w:rsidR="002F1784" w:rsidRPr="00CE46AB">
        <w:t>seminarium</w:t>
      </w:r>
      <w:r w:rsidRPr="00CE46AB">
        <w:t>, przestr</w:t>
      </w:r>
      <w:r w:rsidR="00C873CD" w:rsidRPr="00CE46AB">
        <w:t xml:space="preserve">zeganie prowadzenia </w:t>
      </w:r>
      <w:r w:rsidR="002F1784" w:rsidRPr="00CE46AB">
        <w:t>seminarium</w:t>
      </w:r>
      <w:r w:rsidRPr="00CE46AB">
        <w:t xml:space="preserve">, prezentacje multimedialne, nagłośnienie i oświetlenie przebywające cały czas na sali (minimum 2 osoby), w tym przynajmniej 1 osoba czuwająca nad prawidłowym rozmieszczeniem osób. </w:t>
      </w:r>
    </w:p>
    <w:p w:rsidR="009A629B" w:rsidRPr="00CE46AB" w:rsidRDefault="009A629B" w:rsidP="00CE46AB">
      <w:pPr>
        <w:pStyle w:val="Numeracja"/>
        <w:numPr>
          <w:ilvl w:val="0"/>
          <w:numId w:val="0"/>
        </w:numPr>
      </w:pPr>
      <w:r w:rsidRPr="00CE46AB">
        <w:t xml:space="preserve">Osoby odpowiedzialne za pilnowanie porządku, będące do dyspozycji uczestników, stojące </w:t>
      </w:r>
      <w:r w:rsidR="007A0CE2">
        <w:br/>
      </w:r>
      <w:r w:rsidRPr="00CE46AB">
        <w:t>na zewnątrz sali (minimum 1 osoba).</w:t>
      </w:r>
    </w:p>
    <w:p w:rsidR="009A629B" w:rsidRPr="00CE46AB" w:rsidRDefault="009A629B" w:rsidP="00CE46AB">
      <w:pPr>
        <w:pStyle w:val="Numeracja"/>
        <w:numPr>
          <w:ilvl w:val="0"/>
          <w:numId w:val="0"/>
        </w:numPr>
      </w:pPr>
      <w:r w:rsidRPr="00CE46AB">
        <w:t xml:space="preserve">Osoby odpowiedzialne za wydawanie </w:t>
      </w:r>
      <w:r w:rsidR="00232BDC">
        <w:t xml:space="preserve">posiłków o odpowiednich porach </w:t>
      </w:r>
      <w:r w:rsidRPr="00CE46AB">
        <w:t>oraz pomieszczenie na bagaż uczestników (minimum 4 osoby).</w:t>
      </w:r>
    </w:p>
    <w:p w:rsidR="009A629B" w:rsidRPr="00CE46AB" w:rsidRDefault="009A629B" w:rsidP="00CE46AB">
      <w:pPr>
        <w:pStyle w:val="Numeracja"/>
        <w:numPr>
          <w:ilvl w:val="0"/>
          <w:numId w:val="0"/>
        </w:numPr>
      </w:pPr>
      <w:r w:rsidRPr="00CE46AB">
        <w:t xml:space="preserve">Obsługa szatni – minimum 2 osoby do obsługi szatni, przez cały czas trwania </w:t>
      </w:r>
      <w:r w:rsidR="002F1784" w:rsidRPr="00CE46AB">
        <w:t>seminarium</w:t>
      </w:r>
      <w:r w:rsidRPr="00CE46AB">
        <w:t xml:space="preserve">. Obsługa szatni ma być dostępna minimum 60 min przed rozpoczęciem </w:t>
      </w:r>
      <w:r w:rsidR="002F1784" w:rsidRPr="00CE46AB">
        <w:t>seminarium</w:t>
      </w:r>
      <w:r w:rsidRPr="00CE46AB">
        <w:br/>
        <w:t xml:space="preserve">aż do zakończenia </w:t>
      </w:r>
      <w:r w:rsidR="002F1784" w:rsidRPr="00CE46AB">
        <w:t>seminarium</w:t>
      </w:r>
      <w:r w:rsidRPr="00CE46AB">
        <w:t xml:space="preserve">. Zamawiający nie ponosi odpowiedzialności za pozostawienie wartościowych przedmiotów w szatni. Informacja „Organizatorzy </w:t>
      </w:r>
      <w:r w:rsidR="002F1784" w:rsidRPr="00CE46AB">
        <w:t>seminarium</w:t>
      </w:r>
      <w:r w:rsidRPr="00CE46AB">
        <w:t xml:space="preserve"> nie ponoszą odpowiedzialności za pozostawione wartościowe przedmioty w szatni” powinna być umieszczona </w:t>
      </w:r>
      <w:r w:rsidR="00CE46AB">
        <w:t xml:space="preserve">                  </w:t>
      </w:r>
      <w:r w:rsidRPr="00CE46AB">
        <w:t xml:space="preserve">w widocznym miejscu dla uczestników </w:t>
      </w:r>
      <w:r w:rsidR="002F1784" w:rsidRPr="00CE46AB">
        <w:t>seminarium</w:t>
      </w:r>
      <w:r w:rsidRPr="00CE46AB">
        <w:t>.</w:t>
      </w:r>
    </w:p>
    <w:p w:rsidR="009A629B" w:rsidRPr="00CE46AB" w:rsidRDefault="009A629B" w:rsidP="00CE46AB">
      <w:pPr>
        <w:pStyle w:val="Numeracja"/>
        <w:numPr>
          <w:ilvl w:val="0"/>
          <w:numId w:val="0"/>
        </w:numPr>
      </w:pPr>
      <w:r w:rsidRPr="00CE46AB">
        <w:t xml:space="preserve">Wykonawca zobowiązany jest również do zapewnienia jednej osoby, która będzie posiadała odpowiednie kompetencje do podejmowania w imieniu Wykonawcy wiążących decyzji dotyczących realizacji zamówienia i będzie ściśle współpracowała z pracownikiem Zamawiającego odpowiedzialnym za realizację </w:t>
      </w:r>
      <w:r w:rsidR="00CE46AB">
        <w:t>seminarium</w:t>
      </w:r>
      <w:r w:rsidRPr="00CE46AB">
        <w:t>.</w:t>
      </w:r>
    </w:p>
    <w:p w:rsidR="009A629B" w:rsidRPr="00CE46AB" w:rsidRDefault="009A629B" w:rsidP="00CE46AB">
      <w:pPr>
        <w:pStyle w:val="Numeracja"/>
        <w:numPr>
          <w:ilvl w:val="0"/>
          <w:numId w:val="0"/>
        </w:numPr>
        <w:spacing w:after="0" w:line="240" w:lineRule="auto"/>
        <w:ind w:left="142" w:hanging="142"/>
        <w:rPr>
          <w:b/>
        </w:rPr>
      </w:pPr>
      <w:r w:rsidRPr="00CE46AB">
        <w:rPr>
          <w:b/>
        </w:rPr>
        <w:t>UWAGA!</w:t>
      </w:r>
    </w:p>
    <w:p w:rsidR="009A629B" w:rsidRPr="00CE46AB" w:rsidRDefault="009A629B" w:rsidP="00CE46AB">
      <w:pPr>
        <w:pStyle w:val="Numeracja"/>
        <w:numPr>
          <w:ilvl w:val="0"/>
          <w:numId w:val="0"/>
        </w:numPr>
        <w:spacing w:after="0" w:line="240" w:lineRule="auto"/>
      </w:pPr>
      <w:r w:rsidRPr="00CE46AB">
        <w:t xml:space="preserve">Osoby mogą łączyć funkcje, jednak nie może to wpłynąć na jakość obsługi </w:t>
      </w:r>
      <w:r w:rsidR="00EC283F" w:rsidRPr="00CE46AB">
        <w:t>seminarium</w:t>
      </w:r>
      <w:r w:rsidRPr="00CE46AB">
        <w:t>.</w:t>
      </w:r>
    </w:p>
    <w:p w:rsidR="009A629B" w:rsidRPr="004929E3" w:rsidRDefault="009A629B" w:rsidP="009A629B">
      <w:pPr>
        <w:pStyle w:val="Numeracja"/>
        <w:numPr>
          <w:ilvl w:val="0"/>
          <w:numId w:val="0"/>
        </w:numPr>
        <w:ind w:left="1389"/>
        <w:rPr>
          <w:highlight w:val="yellow"/>
        </w:rPr>
      </w:pPr>
    </w:p>
    <w:p w:rsidR="009A629B" w:rsidRPr="009E6430" w:rsidRDefault="0087648C" w:rsidP="00320EFB">
      <w:pPr>
        <w:pStyle w:val="Numeracja"/>
        <w:numPr>
          <w:ilvl w:val="0"/>
          <w:numId w:val="0"/>
        </w:numPr>
        <w:ind w:left="284" w:hanging="284"/>
        <w:rPr>
          <w:b/>
        </w:rPr>
      </w:pPr>
      <w:r>
        <w:rPr>
          <w:b/>
        </w:rPr>
        <w:t>2.1</w:t>
      </w:r>
      <w:r w:rsidR="003B1F67">
        <w:rPr>
          <w:b/>
        </w:rPr>
        <w:t>1</w:t>
      </w:r>
      <w:r w:rsidR="00320EFB" w:rsidRPr="009E6430">
        <w:rPr>
          <w:b/>
        </w:rPr>
        <w:t xml:space="preserve"> Dokumentacja audiowizualna</w:t>
      </w:r>
    </w:p>
    <w:p w:rsidR="009A629B" w:rsidRPr="003B1F67" w:rsidRDefault="009A629B" w:rsidP="003B1F67">
      <w:pPr>
        <w:pStyle w:val="Numeracja"/>
        <w:numPr>
          <w:ilvl w:val="0"/>
          <w:numId w:val="0"/>
        </w:numPr>
      </w:pPr>
      <w:r w:rsidRPr="009E6430">
        <w:t xml:space="preserve">Wykonawca przygotuje profesjonalną dokumentację fotograficzną </w:t>
      </w:r>
      <w:r w:rsidR="00EC283F" w:rsidRPr="009E6430">
        <w:t>seminarium</w:t>
      </w:r>
      <w:r w:rsidRPr="009E6430">
        <w:t xml:space="preserve"> (aparatem </w:t>
      </w:r>
      <w:r w:rsidRPr="009E6430">
        <w:br/>
        <w:t>o roz</w:t>
      </w:r>
      <w:r w:rsidR="00320EFB" w:rsidRPr="009E6430">
        <w:t>dzielczości zdjęć co najmniej 15</w:t>
      </w:r>
      <w:r w:rsidRPr="009E6430">
        <w:t xml:space="preserve"> </w:t>
      </w:r>
      <w:proofErr w:type="spellStart"/>
      <w:r w:rsidRPr="009E6430">
        <w:t>Mpix</w:t>
      </w:r>
      <w:proofErr w:type="spellEnd"/>
      <w:r w:rsidRPr="009E6430">
        <w:t xml:space="preserve">) – serwis zdjęciowy zawierający co najmniej 100 zdjęć, film (maksymalnie 30 minutowy) z </w:t>
      </w:r>
      <w:r w:rsidR="00EC283F" w:rsidRPr="009E6430">
        <w:t>seminarium</w:t>
      </w:r>
      <w:r w:rsidRPr="009E6430">
        <w:t xml:space="preserve"> oddany Zamawiającemu na płycie DVD najpóźniej w ciągu </w:t>
      </w:r>
      <w:r w:rsidR="007A0CE2">
        <w:t>10</w:t>
      </w:r>
      <w:r w:rsidRPr="009E6430">
        <w:t xml:space="preserve"> dni roboczych po jej zakończeniu. Zdjęcia zostaną oddane Zamawiającemu z przekazaniem praw do ich wykor</w:t>
      </w:r>
      <w:r w:rsidR="009E6430" w:rsidRPr="009E6430">
        <w:t xml:space="preserve">zystywania przez MCPS, zgodnie </w:t>
      </w:r>
      <w:r w:rsidRPr="009E6430">
        <w:t>z warunkami określonymi we wzorze umowy, której treść zawiera załącznik nr 2 do IWZ.</w:t>
      </w:r>
    </w:p>
    <w:p w:rsidR="009A629B" w:rsidRPr="003A3D5D" w:rsidRDefault="0087648C" w:rsidP="003A3D5D">
      <w:pPr>
        <w:pStyle w:val="Numeracja"/>
        <w:numPr>
          <w:ilvl w:val="0"/>
          <w:numId w:val="0"/>
        </w:numPr>
        <w:rPr>
          <w:b/>
        </w:rPr>
      </w:pPr>
      <w:r>
        <w:rPr>
          <w:b/>
        </w:rPr>
        <w:t>2.1</w:t>
      </w:r>
      <w:r w:rsidR="003B1F67">
        <w:rPr>
          <w:b/>
        </w:rPr>
        <w:t>2</w:t>
      </w:r>
      <w:r w:rsidR="003A3D5D" w:rsidRPr="003A3D5D">
        <w:rPr>
          <w:b/>
        </w:rPr>
        <w:t xml:space="preserve"> </w:t>
      </w:r>
      <w:r w:rsidR="009A629B" w:rsidRPr="003A3D5D">
        <w:rPr>
          <w:b/>
        </w:rPr>
        <w:t>Zapewn</w:t>
      </w:r>
      <w:r w:rsidR="00232BDC">
        <w:rPr>
          <w:b/>
        </w:rPr>
        <w:t>ienie ubezpieczenia uczestników</w:t>
      </w:r>
    </w:p>
    <w:p w:rsidR="00D809B3" w:rsidRPr="003B1F67" w:rsidRDefault="009A629B" w:rsidP="007A0CE2">
      <w:pPr>
        <w:pStyle w:val="Numeracja"/>
        <w:numPr>
          <w:ilvl w:val="0"/>
          <w:numId w:val="0"/>
        </w:numPr>
        <w:rPr>
          <w:rFonts w:eastAsia="Calibri" w:cs="Arial"/>
          <w:bCs/>
          <w:iCs/>
        </w:rPr>
      </w:pPr>
      <w:r w:rsidRPr="003A3D5D">
        <w:t xml:space="preserve">Wykonawca zapewni </w:t>
      </w:r>
      <w:r w:rsidRPr="003A3D5D">
        <w:rPr>
          <w:rFonts w:eastAsia="Calibri" w:cs="Arial"/>
        </w:rPr>
        <w:t xml:space="preserve">ubezpieczenie uczestników </w:t>
      </w:r>
      <w:r w:rsidR="00B4453D" w:rsidRPr="003A3D5D">
        <w:rPr>
          <w:rFonts w:eastAsia="Calibri" w:cs="Arial"/>
        </w:rPr>
        <w:t>seminarium</w:t>
      </w:r>
      <w:r w:rsidRPr="003A3D5D">
        <w:rPr>
          <w:rFonts w:eastAsia="Calibri" w:cs="Arial"/>
        </w:rPr>
        <w:t xml:space="preserve"> od następstw nieszczęśliwych wypadków na kwotę minimum 5 000,</w:t>
      </w:r>
      <w:r w:rsidR="003A3D5D" w:rsidRPr="003A3D5D">
        <w:rPr>
          <w:rFonts w:eastAsia="Calibri" w:cs="Arial"/>
        </w:rPr>
        <w:t xml:space="preserve">00 zł (w odniesieniu </w:t>
      </w:r>
      <w:r w:rsidRPr="003A3D5D">
        <w:rPr>
          <w:rFonts w:eastAsia="Calibri" w:cs="Arial"/>
        </w:rPr>
        <w:t>do każdego uczestnika); z</w:t>
      </w:r>
      <w:r w:rsidRPr="003A3D5D">
        <w:rPr>
          <w:rFonts w:eastAsia="Calibri" w:cs="Arial"/>
          <w:bCs/>
          <w:iCs/>
        </w:rPr>
        <w:t>akres podstawowy ubezpieczenia powinien obejmować co najmniej: następstwa nieszczęśliwych wypadków, w tym trwałe inwalidztwo oraz śmierć ubezpieczonego wskutek nieszczęśliwego wypadku.</w:t>
      </w:r>
    </w:p>
    <w:p w:rsidR="009A629B" w:rsidRPr="00A86989" w:rsidRDefault="0087648C" w:rsidP="006A0E52">
      <w:pPr>
        <w:pStyle w:val="Numeracja"/>
        <w:numPr>
          <w:ilvl w:val="0"/>
          <w:numId w:val="0"/>
        </w:numPr>
        <w:ind w:left="284" w:hanging="284"/>
        <w:rPr>
          <w:b/>
        </w:rPr>
      </w:pPr>
      <w:r>
        <w:rPr>
          <w:b/>
        </w:rPr>
        <w:t>2.1</w:t>
      </w:r>
      <w:r w:rsidR="003B1F67">
        <w:rPr>
          <w:b/>
        </w:rPr>
        <w:t>3</w:t>
      </w:r>
      <w:r w:rsidR="006A0E52">
        <w:rPr>
          <w:b/>
        </w:rPr>
        <w:t xml:space="preserve">  </w:t>
      </w:r>
      <w:r w:rsidR="00A86989" w:rsidRPr="00A86989">
        <w:rPr>
          <w:b/>
        </w:rPr>
        <w:t>Ustalenia ogólne</w:t>
      </w:r>
    </w:p>
    <w:p w:rsidR="00F3704D" w:rsidRDefault="009A629B" w:rsidP="007A0CE2">
      <w:pPr>
        <w:pStyle w:val="Numeracja"/>
        <w:numPr>
          <w:ilvl w:val="0"/>
          <w:numId w:val="43"/>
        </w:numPr>
        <w:spacing w:after="0" w:line="240" w:lineRule="auto"/>
        <w:ind w:left="426"/>
      </w:pPr>
      <w:r w:rsidRPr="007806CC">
        <w:t xml:space="preserve">W trakcie przygotowania </w:t>
      </w:r>
      <w:r w:rsidR="00B4453D" w:rsidRPr="007806CC">
        <w:t>seminarium</w:t>
      </w:r>
      <w:r w:rsidRPr="007806CC">
        <w:t xml:space="preserve"> Wykonawca będzie się kontaktował z wyznaczonym pracownikiem MCPS.</w:t>
      </w:r>
      <w:r w:rsidR="003A3D5D" w:rsidRPr="007806CC">
        <w:t xml:space="preserve"> </w:t>
      </w:r>
    </w:p>
    <w:p w:rsidR="00F3704D" w:rsidRDefault="009A629B" w:rsidP="007A0CE2">
      <w:pPr>
        <w:pStyle w:val="Numeracja"/>
        <w:numPr>
          <w:ilvl w:val="0"/>
          <w:numId w:val="43"/>
        </w:numPr>
        <w:spacing w:after="0" w:line="240" w:lineRule="auto"/>
        <w:ind w:left="426"/>
      </w:pPr>
      <w:r w:rsidRPr="007806CC">
        <w:t>Wszelka dokumentacja związana z realizacją zamówienia opatrzona powinna być odpowiednimi logotypami.</w:t>
      </w:r>
      <w:r w:rsidR="003A3D5D" w:rsidRPr="007806CC">
        <w:t xml:space="preserve"> </w:t>
      </w:r>
    </w:p>
    <w:p w:rsidR="00F3704D" w:rsidRDefault="009A629B" w:rsidP="007A0CE2">
      <w:pPr>
        <w:pStyle w:val="Numeracja"/>
        <w:numPr>
          <w:ilvl w:val="0"/>
          <w:numId w:val="43"/>
        </w:numPr>
        <w:spacing w:after="0" w:line="240" w:lineRule="auto"/>
        <w:ind w:left="426"/>
      </w:pPr>
      <w:r w:rsidRPr="007806CC">
        <w:t>Wykonawca zobowiązany jest do konsultowania szczegółowych rozwiązań logistycznych związanych z realizacją usługi.</w:t>
      </w:r>
      <w:r w:rsidR="003A3D5D" w:rsidRPr="007806CC">
        <w:t xml:space="preserve"> </w:t>
      </w:r>
    </w:p>
    <w:p w:rsidR="007F3016" w:rsidRDefault="007F3016" w:rsidP="007A0CE2">
      <w:pPr>
        <w:pStyle w:val="Akapitzlist"/>
        <w:numPr>
          <w:ilvl w:val="0"/>
          <w:numId w:val="43"/>
        </w:numPr>
        <w:spacing w:after="0" w:line="240" w:lineRule="auto"/>
        <w:ind w:left="426"/>
        <w:jc w:val="both"/>
        <w:rPr>
          <w:rFonts w:ascii="Calibri" w:eastAsia="Calibri" w:hAnsi="Calibri" w:cs="Arial"/>
          <w:lang w:eastAsia="en-US"/>
        </w:rPr>
      </w:pPr>
      <w:r w:rsidRPr="007F3016">
        <w:rPr>
          <w:rFonts w:ascii="Calibri" w:eastAsia="Calibri" w:hAnsi="Calibri" w:cs="Arial"/>
          <w:lang w:eastAsia="en-US"/>
        </w:rPr>
        <w:t>Wykonawca zapewni na stole plenarnym imienne tabliczki dla prelegenta (prelegentów) i gości honorowych.</w:t>
      </w:r>
    </w:p>
    <w:p w:rsidR="009A629B" w:rsidRPr="006A0E52" w:rsidRDefault="009A629B" w:rsidP="007A0CE2">
      <w:pPr>
        <w:pStyle w:val="Akapitzlist"/>
        <w:numPr>
          <w:ilvl w:val="0"/>
          <w:numId w:val="43"/>
        </w:numPr>
        <w:spacing w:after="0" w:line="240" w:lineRule="auto"/>
        <w:ind w:left="426"/>
        <w:jc w:val="both"/>
        <w:rPr>
          <w:rFonts w:ascii="Calibri" w:eastAsia="Calibri" w:hAnsi="Calibri" w:cs="Arial"/>
          <w:lang w:eastAsia="en-US"/>
        </w:rPr>
      </w:pPr>
      <w:r w:rsidRPr="007806CC">
        <w:t>Wykonawca ma obowiązek do dostarczeni</w:t>
      </w:r>
      <w:r w:rsidR="003A3D5D" w:rsidRPr="007806CC">
        <w:t xml:space="preserve">a wszystkich materiałów, które </w:t>
      </w:r>
      <w:r w:rsidRPr="007806CC">
        <w:t xml:space="preserve">nie zostały </w:t>
      </w:r>
      <w:r w:rsidRPr="00F3704D">
        <w:t xml:space="preserve">wykorzystane podczas trwania </w:t>
      </w:r>
      <w:r w:rsidR="003A3D5D" w:rsidRPr="00F3704D">
        <w:t>seminarium</w:t>
      </w:r>
      <w:r w:rsidRPr="00F3704D">
        <w:t xml:space="preserve"> do siedziby Zamawiającego, w tym wody </w:t>
      </w:r>
      <w:r w:rsidR="003A3D5D" w:rsidRPr="00F3704D">
        <w:t xml:space="preserve">butelkowanej, w terminie 2 dni </w:t>
      </w:r>
      <w:r w:rsidRPr="00F3704D">
        <w:t>od jego zakończenia.</w:t>
      </w:r>
    </w:p>
    <w:p w:rsidR="006A0E52" w:rsidRPr="007A0CE2" w:rsidRDefault="009A629B" w:rsidP="007A0CE2">
      <w:pPr>
        <w:pStyle w:val="Akapitzlist"/>
        <w:numPr>
          <w:ilvl w:val="0"/>
          <w:numId w:val="43"/>
        </w:numPr>
        <w:spacing w:after="0" w:line="240" w:lineRule="auto"/>
        <w:ind w:left="426"/>
        <w:jc w:val="both"/>
        <w:rPr>
          <w:rFonts w:ascii="Calibri" w:eastAsia="Calibri" w:hAnsi="Calibri" w:cs="Arial"/>
          <w:lang w:eastAsia="en-US"/>
        </w:rPr>
      </w:pPr>
      <w:r w:rsidRPr="00F3704D">
        <w:t xml:space="preserve">Wykonawca ma obowiązek złożyć sprawozdanie po </w:t>
      </w:r>
      <w:r w:rsidR="00B4453D" w:rsidRPr="00F3704D">
        <w:t>seminarium</w:t>
      </w:r>
      <w:r w:rsidR="00F3704D" w:rsidRPr="00F3704D">
        <w:t xml:space="preserve"> w terminie </w:t>
      </w:r>
      <w:r w:rsidR="00F3704D" w:rsidRPr="00F3704D">
        <w:br/>
        <w:t xml:space="preserve">do </w:t>
      </w:r>
      <w:r w:rsidR="00C96BF8">
        <w:t>10</w:t>
      </w:r>
      <w:r w:rsidRPr="00F3704D">
        <w:t xml:space="preserve"> dni roboczych po jej zakończeniu, które musi zawierać: dokładny opis przebiegu </w:t>
      </w:r>
      <w:r w:rsidR="00F3704D" w:rsidRPr="00F3704D">
        <w:t xml:space="preserve">                         </w:t>
      </w:r>
      <w:r w:rsidRPr="00F3704D">
        <w:t xml:space="preserve">i realizacji </w:t>
      </w:r>
      <w:r w:rsidR="00B4453D" w:rsidRPr="00F3704D">
        <w:t>seminarium</w:t>
      </w:r>
      <w:r w:rsidRPr="00F3704D">
        <w:t xml:space="preserve">, liczbę uczestników, gości. Zamawiający ma wtedy </w:t>
      </w:r>
      <w:r w:rsidR="00C96BF8">
        <w:t>4</w:t>
      </w:r>
      <w:r w:rsidRPr="00F3704D">
        <w:t xml:space="preserve"> dni robocze </w:t>
      </w:r>
      <w:r w:rsidR="007A0CE2">
        <w:br/>
      </w:r>
      <w:r w:rsidRPr="00F3704D">
        <w:t xml:space="preserve">na zapoznanie się ze sprawozdaniem. W przypadku uwag Wykonawca w przeciągu 2 dni roboczych ma obowiązek je uwzględnić i przedstawić jeszcze raz opracowanie do zatwierdzenia przez Zamawiającego. Zamawiający w terminie 2 dni roboczych zatwierdzi sprawozdanie, </w:t>
      </w:r>
      <w:r w:rsidR="007A0CE2">
        <w:br/>
      </w:r>
      <w:r w:rsidRPr="00F3704D">
        <w:t xml:space="preserve">o ile wszystkie jego uwagi zostaną uwzględnione. Zaakceptowane sprawozdanie z </w:t>
      </w:r>
      <w:r w:rsidR="00B4453D" w:rsidRPr="00F3704D">
        <w:t>seminarium</w:t>
      </w:r>
      <w:r w:rsidRPr="00F3704D">
        <w:t xml:space="preserve"> jest podstawą do sporządzenia protokołu odbioru. Po akceptacji sprawozdania i podpisaniu protokołu odbioru zadania, Wykonawca wystawia Zamawiającemu fakturę. </w:t>
      </w:r>
      <w:bookmarkStart w:id="5" w:name="_GoBack"/>
      <w:bookmarkEnd w:id="5"/>
    </w:p>
    <w:p w:rsidR="007A0CE2" w:rsidRPr="00D809B3" w:rsidRDefault="007A0CE2" w:rsidP="007A0CE2">
      <w:pPr>
        <w:pStyle w:val="Akapitzlist"/>
        <w:spacing w:after="0" w:line="240" w:lineRule="auto"/>
        <w:ind w:left="426"/>
        <w:jc w:val="both"/>
        <w:rPr>
          <w:rFonts w:ascii="Calibri" w:eastAsia="Calibri" w:hAnsi="Calibri" w:cs="Arial"/>
          <w:lang w:eastAsia="en-US"/>
        </w:rPr>
      </w:pPr>
    </w:p>
    <w:p w:rsidR="009A629B" w:rsidRPr="00CF3A87" w:rsidRDefault="009A629B" w:rsidP="005E0ABF">
      <w:pPr>
        <w:pStyle w:val="Numeracja"/>
        <w:numPr>
          <w:ilvl w:val="0"/>
          <w:numId w:val="0"/>
        </w:numPr>
        <w:ind w:left="284" w:hanging="284"/>
        <w:rPr>
          <w:b/>
        </w:rPr>
      </w:pPr>
      <w:r w:rsidRPr="00CF3A87">
        <w:rPr>
          <w:b/>
        </w:rPr>
        <w:t xml:space="preserve">Ramowy program </w:t>
      </w:r>
      <w:r w:rsidR="00B4453D" w:rsidRPr="00CF3A87">
        <w:rPr>
          <w:b/>
        </w:rPr>
        <w:t>Seminarium</w:t>
      </w:r>
    </w:p>
    <w:p w:rsidR="009A629B" w:rsidRPr="003357D8" w:rsidRDefault="009A629B" w:rsidP="003357D8">
      <w:pPr>
        <w:pStyle w:val="Bezodstpw"/>
        <w:spacing w:before="240"/>
        <w:rPr>
          <w:b/>
        </w:rPr>
      </w:pPr>
      <w:r w:rsidRPr="00CF3A87">
        <w:rPr>
          <w:b/>
        </w:rPr>
        <w:t xml:space="preserve">Termin: 15 października 2018 r.  </w:t>
      </w:r>
    </w:p>
    <w:p w:rsidR="009A629B" w:rsidRPr="00CF3A87" w:rsidRDefault="009C5228" w:rsidP="009A629B">
      <w:pPr>
        <w:pStyle w:val="Bezodstpw"/>
        <w:tabs>
          <w:tab w:val="left" w:pos="1418"/>
        </w:tabs>
        <w:ind w:left="1418" w:hanging="1418"/>
      </w:pPr>
      <w:r>
        <w:t xml:space="preserve">  9:3</w:t>
      </w:r>
      <w:r w:rsidR="00A77670">
        <w:t>0 - 10:0</w:t>
      </w:r>
      <w:r w:rsidR="009A629B" w:rsidRPr="00CF3A87">
        <w:t>0</w:t>
      </w:r>
      <w:r w:rsidR="009A629B" w:rsidRPr="00CF3A87">
        <w:tab/>
        <w:t>Re</w:t>
      </w:r>
      <w:r w:rsidR="00F17AD9">
        <w:t>jestracja uczestników</w:t>
      </w:r>
      <w:r w:rsidR="00727EAF">
        <w:t>/serwis kawowy</w:t>
      </w:r>
      <w:r w:rsidR="00F17AD9">
        <w:t xml:space="preserve">  (30 min.)</w:t>
      </w:r>
    </w:p>
    <w:p w:rsidR="009A629B" w:rsidRPr="00CF3A87" w:rsidRDefault="00A77670" w:rsidP="009A629B">
      <w:pPr>
        <w:pStyle w:val="Bezodstpw"/>
        <w:tabs>
          <w:tab w:val="left" w:pos="1418"/>
        </w:tabs>
        <w:ind w:left="1418" w:hanging="1418"/>
      </w:pPr>
      <w:r>
        <w:t>10:00 - 10:</w:t>
      </w:r>
      <w:r w:rsidR="00D809B3">
        <w:t>15</w:t>
      </w:r>
      <w:r w:rsidR="009A629B" w:rsidRPr="00CF3A87">
        <w:tab/>
        <w:t>Powitanie uczestników – wystąpienie Przedstawiciela Samorządu Województwa Mazowieckiego/Dyrekcji Mazowieckiego Centr</w:t>
      </w:r>
      <w:r w:rsidR="005F3F58">
        <w:t>um Polityki Społecznej (</w:t>
      </w:r>
      <w:r w:rsidR="00D809B3">
        <w:t>15</w:t>
      </w:r>
      <w:r w:rsidR="005F3F58">
        <w:t xml:space="preserve"> min.)</w:t>
      </w:r>
    </w:p>
    <w:p w:rsidR="005E0ABF" w:rsidRPr="00CF3A87" w:rsidRDefault="00A77670" w:rsidP="009A629B">
      <w:pPr>
        <w:pStyle w:val="Bezodstpw"/>
        <w:tabs>
          <w:tab w:val="left" w:pos="1418"/>
        </w:tabs>
        <w:ind w:left="1418" w:hanging="1418"/>
      </w:pPr>
      <w:r>
        <w:t>10:</w:t>
      </w:r>
      <w:r w:rsidR="00D809B3">
        <w:t>15</w:t>
      </w:r>
      <w:r w:rsidR="005E0ABF" w:rsidRPr="00CF3A87">
        <w:t xml:space="preserve"> – 11.</w:t>
      </w:r>
      <w:r w:rsidR="00D809B3">
        <w:t>00</w:t>
      </w:r>
      <w:r w:rsidR="005E0ABF" w:rsidRPr="00CF3A87">
        <w:t xml:space="preserve">    Wykład </w:t>
      </w:r>
      <w:r w:rsidR="005E0ABF" w:rsidRPr="00CF3A87">
        <w:rPr>
          <w:rFonts w:eastAsia="Times New Roman" w:cs="Times New Roman"/>
        </w:rPr>
        <w:t>na temat profilaktyki uzależnień wśród osób starszych</w:t>
      </w:r>
      <w:r w:rsidR="00AD1C61">
        <w:rPr>
          <w:rFonts w:eastAsia="Times New Roman" w:cs="Times New Roman"/>
        </w:rPr>
        <w:t xml:space="preserve"> (45 min.)</w:t>
      </w:r>
    </w:p>
    <w:p w:rsidR="009A629B" w:rsidRPr="00CF3A87" w:rsidRDefault="00DC5C7F" w:rsidP="00CF3A87">
      <w:pPr>
        <w:pStyle w:val="Bezodstpw"/>
        <w:tabs>
          <w:tab w:val="left" w:pos="1418"/>
        </w:tabs>
        <w:ind w:left="1418" w:hanging="1418"/>
      </w:pPr>
      <w:r>
        <w:t>11.</w:t>
      </w:r>
      <w:r w:rsidR="00D809B3">
        <w:t>00</w:t>
      </w:r>
      <w:r w:rsidR="005E0ABF" w:rsidRPr="00CF3A87">
        <w:t xml:space="preserve"> –</w:t>
      </w:r>
      <w:r>
        <w:t xml:space="preserve"> 12.</w:t>
      </w:r>
      <w:r w:rsidR="00D809B3">
        <w:t>00</w:t>
      </w:r>
      <w:r w:rsidR="005E0ABF" w:rsidRPr="00CF3A87">
        <w:t xml:space="preserve">   </w:t>
      </w:r>
      <w:r w:rsidR="0037657A">
        <w:t xml:space="preserve"> Występ</w:t>
      </w:r>
      <w:r w:rsidR="00CF3A87" w:rsidRPr="00CF3A87">
        <w:t xml:space="preserve"> zespołów senioralnych (60 min.)</w:t>
      </w:r>
      <w:r w:rsidR="009A629B" w:rsidRPr="00CF3A87">
        <w:tab/>
      </w:r>
    </w:p>
    <w:p w:rsidR="009A629B" w:rsidRPr="006644BF" w:rsidRDefault="00DC5C7F" w:rsidP="009A629B">
      <w:pPr>
        <w:pStyle w:val="Bezodstpw"/>
        <w:tabs>
          <w:tab w:val="left" w:pos="1418"/>
        </w:tabs>
        <w:ind w:left="1418" w:hanging="1418"/>
      </w:pPr>
      <w:r>
        <w:t>12:</w:t>
      </w:r>
      <w:r w:rsidR="00D809B3">
        <w:t>00</w:t>
      </w:r>
      <w:r>
        <w:t xml:space="preserve"> – 12:</w:t>
      </w:r>
      <w:r w:rsidR="00D809B3">
        <w:t>15</w:t>
      </w:r>
      <w:r w:rsidR="009A629B" w:rsidRPr="006644BF">
        <w:t xml:space="preserve">  </w:t>
      </w:r>
      <w:r w:rsidR="006644BF" w:rsidRPr="006644BF">
        <w:t xml:space="preserve">  </w:t>
      </w:r>
      <w:r w:rsidR="009A629B" w:rsidRPr="006644BF">
        <w:t>Przerwa kawowa (</w:t>
      </w:r>
      <w:r w:rsidR="00D809B3">
        <w:t>15</w:t>
      </w:r>
      <w:r w:rsidR="009A629B" w:rsidRPr="006644BF">
        <w:t xml:space="preserve"> min).</w:t>
      </w:r>
    </w:p>
    <w:p w:rsidR="009A629B" w:rsidRPr="00AD1C61" w:rsidRDefault="00DC5C7F" w:rsidP="009A629B">
      <w:pPr>
        <w:pStyle w:val="Bezodstpw"/>
        <w:tabs>
          <w:tab w:val="left" w:pos="1418"/>
        </w:tabs>
        <w:ind w:left="1418" w:hanging="1418"/>
      </w:pPr>
      <w:r>
        <w:t>12:</w:t>
      </w:r>
      <w:r w:rsidR="00D809B3">
        <w:t>15</w:t>
      </w:r>
      <w:r>
        <w:t>– 13:</w:t>
      </w:r>
      <w:r w:rsidR="00D809B3">
        <w:t>00</w:t>
      </w:r>
      <w:r w:rsidR="009A629B" w:rsidRPr="00AD1C61">
        <w:t xml:space="preserve"> </w:t>
      </w:r>
      <w:r w:rsidR="00AD1C61" w:rsidRPr="00AD1C61">
        <w:t xml:space="preserve">   </w:t>
      </w:r>
      <w:r w:rsidR="009A629B" w:rsidRPr="00AD1C61">
        <w:t xml:space="preserve">Wykład na temat profilaktyki uzależnień </w:t>
      </w:r>
      <w:r w:rsidR="00AD1C61" w:rsidRPr="00AD1C61">
        <w:t>wśród osób starszych (45</w:t>
      </w:r>
      <w:r w:rsidR="00B76B80">
        <w:t xml:space="preserve"> min.)</w:t>
      </w:r>
    </w:p>
    <w:p w:rsidR="009A629B" w:rsidRPr="00B0511A" w:rsidRDefault="00D809B3" w:rsidP="009A629B">
      <w:pPr>
        <w:pStyle w:val="Bezodstpw"/>
        <w:tabs>
          <w:tab w:val="left" w:pos="1418"/>
        </w:tabs>
        <w:ind w:left="1418" w:hanging="1418"/>
      </w:pPr>
      <w:r>
        <w:t>13:00 – 1</w:t>
      </w:r>
      <w:r w:rsidR="008E1774">
        <w:t>4</w:t>
      </w:r>
      <w:r>
        <w:t>:</w:t>
      </w:r>
      <w:r w:rsidR="008E1774">
        <w:t>0</w:t>
      </w:r>
      <w:r>
        <w:t>0</w:t>
      </w:r>
      <w:r w:rsidR="009A629B" w:rsidRPr="00B0511A">
        <w:t xml:space="preserve"> </w:t>
      </w:r>
      <w:r w:rsidR="00B0511A" w:rsidRPr="00B0511A">
        <w:t xml:space="preserve">   </w:t>
      </w:r>
      <w:r w:rsidR="009A629B" w:rsidRPr="00B0511A">
        <w:t>Obiad (</w:t>
      </w:r>
      <w:r>
        <w:t>3</w:t>
      </w:r>
      <w:r w:rsidR="009A629B" w:rsidRPr="00B0511A">
        <w:t>0 min</w:t>
      </w:r>
      <w:r w:rsidR="00692209">
        <w:t>.)</w:t>
      </w:r>
    </w:p>
    <w:p w:rsidR="009A629B" w:rsidRPr="009C5228" w:rsidRDefault="00D809B3" w:rsidP="009A629B">
      <w:pPr>
        <w:pStyle w:val="Bezodstpw"/>
        <w:tabs>
          <w:tab w:val="left" w:pos="1418"/>
        </w:tabs>
        <w:ind w:left="1418" w:hanging="1418"/>
      </w:pPr>
      <w:r>
        <w:t>1</w:t>
      </w:r>
      <w:r w:rsidR="001D7392">
        <w:t>4</w:t>
      </w:r>
      <w:r>
        <w:t>:</w:t>
      </w:r>
      <w:r w:rsidR="001D7392">
        <w:t>0</w:t>
      </w:r>
      <w:r>
        <w:t>0 – 1</w:t>
      </w:r>
      <w:r w:rsidR="001D7392">
        <w:t>5</w:t>
      </w:r>
      <w:r>
        <w:t>:</w:t>
      </w:r>
      <w:r w:rsidR="001D7392">
        <w:t>0</w:t>
      </w:r>
      <w:r w:rsidR="00B0511A" w:rsidRPr="009C5228">
        <w:t>0</w:t>
      </w:r>
      <w:r w:rsidR="009A629B" w:rsidRPr="009C5228">
        <w:t xml:space="preserve"> </w:t>
      </w:r>
      <w:r w:rsidR="0037657A">
        <w:t xml:space="preserve">   Występ</w:t>
      </w:r>
      <w:r w:rsidR="009A629B" w:rsidRPr="009C5228">
        <w:t xml:space="preserve"> zespołów senioralnych </w:t>
      </w:r>
      <w:r w:rsidR="00B0511A" w:rsidRPr="009C5228">
        <w:t>(60</w:t>
      </w:r>
      <w:r w:rsidR="00F17AD9">
        <w:t xml:space="preserve"> min.)</w:t>
      </w:r>
    </w:p>
    <w:p w:rsidR="009A629B" w:rsidRPr="00DC5C7F" w:rsidRDefault="00D809B3" w:rsidP="009A629B">
      <w:pPr>
        <w:pStyle w:val="Bezodstpw"/>
        <w:tabs>
          <w:tab w:val="left" w:pos="1418"/>
        </w:tabs>
        <w:ind w:left="1418" w:hanging="1418"/>
      </w:pPr>
      <w:r>
        <w:t>1</w:t>
      </w:r>
      <w:r w:rsidR="001D7392">
        <w:t>5</w:t>
      </w:r>
      <w:r>
        <w:t>:</w:t>
      </w:r>
      <w:r w:rsidR="001D7392">
        <w:t>0</w:t>
      </w:r>
      <w:r w:rsidR="00DC5C7F" w:rsidRPr="00DC5C7F">
        <w:t>0 – 1</w:t>
      </w:r>
      <w:r>
        <w:t>5</w:t>
      </w:r>
      <w:r w:rsidR="00DC5C7F" w:rsidRPr="00DC5C7F">
        <w:t>:</w:t>
      </w:r>
      <w:r w:rsidR="00727EAF">
        <w:t>15</w:t>
      </w:r>
      <w:r w:rsidR="009A629B" w:rsidRPr="00DC5C7F">
        <w:t xml:space="preserve"> </w:t>
      </w:r>
      <w:r w:rsidR="009C5228" w:rsidRPr="00DC5C7F">
        <w:t xml:space="preserve">   </w:t>
      </w:r>
      <w:r w:rsidR="00727EAF">
        <w:t>Przerwa kawowa (15</w:t>
      </w:r>
      <w:r w:rsidR="00F17AD9">
        <w:t xml:space="preserve"> min.)</w:t>
      </w:r>
    </w:p>
    <w:p w:rsidR="009C5228" w:rsidRDefault="005F3F58" w:rsidP="009A629B">
      <w:pPr>
        <w:pStyle w:val="Bezodstpw"/>
        <w:tabs>
          <w:tab w:val="left" w:pos="1418"/>
        </w:tabs>
        <w:ind w:left="1418" w:hanging="1418"/>
      </w:pPr>
      <w:r w:rsidRPr="005F3F58">
        <w:t>1</w:t>
      </w:r>
      <w:r w:rsidR="00D809B3">
        <w:t>5</w:t>
      </w:r>
      <w:r w:rsidRPr="005F3F58">
        <w:t>:</w:t>
      </w:r>
      <w:r w:rsidR="00727EAF">
        <w:t>15</w:t>
      </w:r>
      <w:r w:rsidR="009C5228" w:rsidRPr="005F3F58">
        <w:t xml:space="preserve"> –</w:t>
      </w:r>
      <w:r w:rsidRPr="005F3F58">
        <w:t xml:space="preserve"> 1</w:t>
      </w:r>
      <w:r w:rsidR="001D7392">
        <w:t>6:</w:t>
      </w:r>
      <w:r w:rsidR="00727EAF">
        <w:t>00</w:t>
      </w:r>
      <w:r w:rsidR="009C5228" w:rsidRPr="005F3F58">
        <w:t xml:space="preserve">    Wykład na temat profilaktyki uzależnień wśród osób starszych (45 min.)</w:t>
      </w:r>
    </w:p>
    <w:p w:rsidR="005F3F58" w:rsidRDefault="0037657A" w:rsidP="009A629B">
      <w:pPr>
        <w:pStyle w:val="Bezodstpw"/>
        <w:tabs>
          <w:tab w:val="left" w:pos="1418"/>
        </w:tabs>
        <w:ind w:left="1418" w:hanging="1418"/>
      </w:pPr>
      <w:r>
        <w:t>1</w:t>
      </w:r>
      <w:r w:rsidR="001D7392">
        <w:t>6:</w:t>
      </w:r>
      <w:r w:rsidR="00727EAF">
        <w:t>00</w:t>
      </w:r>
      <w:r>
        <w:t xml:space="preserve"> – </w:t>
      </w:r>
      <w:r w:rsidR="00D809B3">
        <w:t>16</w:t>
      </w:r>
      <w:r w:rsidR="001D7392">
        <w:t>:</w:t>
      </w:r>
      <w:r w:rsidR="00727EAF">
        <w:t>30</w:t>
      </w:r>
      <w:r>
        <w:t xml:space="preserve">    </w:t>
      </w:r>
      <w:r w:rsidR="0087648C">
        <w:t xml:space="preserve"> </w:t>
      </w:r>
      <w:r>
        <w:t>Występ</w:t>
      </w:r>
      <w:r w:rsidR="005F3F58">
        <w:t xml:space="preserve"> zespołów senioralnych (30 min.)</w:t>
      </w:r>
    </w:p>
    <w:p w:rsidR="00D809B3" w:rsidRDefault="00D809B3" w:rsidP="009A629B">
      <w:pPr>
        <w:pStyle w:val="Bezodstpw"/>
        <w:tabs>
          <w:tab w:val="left" w:pos="1418"/>
        </w:tabs>
        <w:ind w:left="1418" w:hanging="1418"/>
      </w:pPr>
      <w:r>
        <w:t>16:</w:t>
      </w:r>
      <w:r w:rsidR="00727EAF">
        <w:t>30</w:t>
      </w:r>
      <w:r>
        <w:t xml:space="preserve"> – 17:</w:t>
      </w:r>
      <w:r w:rsidR="00727EAF">
        <w:t>30</w:t>
      </w:r>
      <w:r>
        <w:t xml:space="preserve">    Występ zespołu muzycznego (60 min.)</w:t>
      </w:r>
    </w:p>
    <w:p w:rsidR="00727EAF" w:rsidRPr="005F3F58" w:rsidRDefault="00727EAF" w:rsidP="009A629B">
      <w:pPr>
        <w:pStyle w:val="Bezodstpw"/>
        <w:tabs>
          <w:tab w:val="left" w:pos="1418"/>
        </w:tabs>
        <w:ind w:left="1418" w:hanging="1418"/>
      </w:pPr>
      <w:r>
        <w:t>17:30 – 17:45    Przerwa kawowa (15 min.)</w:t>
      </w:r>
    </w:p>
    <w:p w:rsidR="004929E3" w:rsidRDefault="005F3F58" w:rsidP="003357D8">
      <w:pPr>
        <w:pStyle w:val="Bezodstpw"/>
        <w:tabs>
          <w:tab w:val="left" w:pos="1418"/>
        </w:tabs>
        <w:ind w:left="1418" w:hanging="1418"/>
      </w:pPr>
      <w:r w:rsidRPr="005F3F58">
        <w:t>17:</w:t>
      </w:r>
      <w:r w:rsidR="001D7392">
        <w:t>4</w:t>
      </w:r>
      <w:r w:rsidRPr="005F3F58">
        <w:t>5 – 1</w:t>
      </w:r>
      <w:r w:rsidR="001D7392">
        <w:t>8</w:t>
      </w:r>
      <w:r w:rsidRPr="005F3F58">
        <w:t>:</w:t>
      </w:r>
      <w:r w:rsidR="001D7392">
        <w:t>0</w:t>
      </w:r>
      <w:r w:rsidRPr="005F3F58">
        <w:t>0</w:t>
      </w:r>
      <w:r w:rsidR="009A629B" w:rsidRPr="005F3F58">
        <w:t xml:space="preserve"> </w:t>
      </w:r>
      <w:r w:rsidR="009C5228" w:rsidRPr="005F3F58">
        <w:t xml:space="preserve">   </w:t>
      </w:r>
      <w:r w:rsidR="009A629B" w:rsidRPr="005F3F58">
        <w:t>Wystąpienie p</w:t>
      </w:r>
      <w:r w:rsidRPr="005F3F58">
        <w:t>ana Marszałka Adama Struzika (15</w:t>
      </w:r>
      <w:r>
        <w:t xml:space="preserve"> min.)</w:t>
      </w:r>
    </w:p>
    <w:p w:rsidR="004929E3" w:rsidRPr="00AF7F84" w:rsidRDefault="00232BDC" w:rsidP="0037657A">
      <w:pPr>
        <w:keepNext/>
        <w:widowControl w:val="0"/>
        <w:tabs>
          <w:tab w:val="left" w:pos="0"/>
        </w:tabs>
        <w:suppressAutoHyphens/>
        <w:spacing w:before="120" w:after="0" w:line="240" w:lineRule="auto"/>
        <w:jc w:val="both"/>
        <w:outlineLvl w:val="1"/>
        <w:rPr>
          <w:rFonts w:ascii="Calibri" w:hAnsi="Calibri" w:cs="Arial"/>
          <w:b/>
          <w:bCs/>
          <w:iCs/>
          <w:lang w:eastAsia="en-US"/>
        </w:rPr>
      </w:pPr>
      <w:r>
        <w:rPr>
          <w:rFonts w:ascii="Calibri" w:hAnsi="Calibri" w:cs="Arial"/>
          <w:b/>
          <w:bCs/>
          <w:iCs/>
          <w:lang w:eastAsia="en-US"/>
        </w:rPr>
        <w:t>2.1</w:t>
      </w:r>
      <w:r w:rsidR="00DE5CE6">
        <w:rPr>
          <w:rFonts w:ascii="Calibri" w:hAnsi="Calibri" w:cs="Arial"/>
          <w:b/>
          <w:bCs/>
          <w:iCs/>
          <w:lang w:eastAsia="en-US"/>
        </w:rPr>
        <w:t>4</w:t>
      </w:r>
      <w:r w:rsidR="004929E3" w:rsidRPr="00AF7F84">
        <w:rPr>
          <w:rFonts w:ascii="Calibri" w:hAnsi="Calibri" w:cs="Arial"/>
          <w:b/>
          <w:bCs/>
          <w:iCs/>
          <w:lang w:eastAsia="en-US"/>
        </w:rPr>
        <w:t xml:space="preserve"> Warunki zmiany terminów</w:t>
      </w:r>
    </w:p>
    <w:p w:rsidR="00B626F3" w:rsidRPr="00D809B3" w:rsidRDefault="004929E3" w:rsidP="00D809B3">
      <w:pPr>
        <w:jc w:val="both"/>
        <w:rPr>
          <w:rFonts w:ascii="Calibri" w:eastAsia="Calibri" w:hAnsi="Calibri" w:cs="Arial"/>
          <w:lang w:eastAsia="en-US"/>
        </w:rPr>
      </w:pPr>
      <w:r w:rsidRPr="00AF7F84">
        <w:rPr>
          <w:rFonts w:ascii="Calibri" w:eastAsia="Calibri" w:hAnsi="Calibri" w:cs="Arial"/>
          <w:lang w:eastAsia="en-US"/>
        </w:rPr>
        <w:t>Zamawiający zastrzega sobie prawo</w:t>
      </w:r>
      <w:r w:rsidR="00B860DB" w:rsidRPr="00AF7F84">
        <w:rPr>
          <w:rFonts w:ascii="Calibri" w:eastAsia="Calibri" w:hAnsi="Calibri" w:cs="Arial"/>
          <w:lang w:eastAsia="en-US"/>
        </w:rPr>
        <w:t xml:space="preserve"> do zmiany </w:t>
      </w:r>
      <w:r w:rsidR="007F3016" w:rsidRPr="00AF7F84">
        <w:rPr>
          <w:rFonts w:ascii="Calibri" w:eastAsia="Calibri" w:hAnsi="Calibri" w:cs="Arial"/>
          <w:lang w:eastAsia="en-US"/>
        </w:rPr>
        <w:t xml:space="preserve">programu seminarium </w:t>
      </w:r>
      <w:r w:rsidR="007377F3">
        <w:rPr>
          <w:rFonts w:ascii="Calibri" w:eastAsia="Calibri" w:hAnsi="Calibri" w:cs="Arial"/>
          <w:lang w:eastAsia="en-US"/>
        </w:rPr>
        <w:t xml:space="preserve">nie później niż na </w:t>
      </w:r>
      <w:r w:rsidR="008F1C6D">
        <w:rPr>
          <w:rFonts w:ascii="Calibri" w:eastAsia="Calibri" w:hAnsi="Calibri" w:cs="Arial"/>
          <w:lang w:eastAsia="en-US"/>
        </w:rPr>
        <w:t>3</w:t>
      </w:r>
      <w:r w:rsidRPr="00AF7F84">
        <w:rPr>
          <w:rFonts w:ascii="Calibri" w:eastAsia="Calibri" w:hAnsi="Calibri" w:cs="Arial"/>
          <w:lang w:eastAsia="en-US"/>
        </w:rPr>
        <w:t xml:space="preserve"> dni przed planowanym terminem </w:t>
      </w:r>
      <w:r w:rsidR="007F3016" w:rsidRPr="00AF7F84">
        <w:rPr>
          <w:rFonts w:ascii="Calibri" w:eastAsia="Calibri" w:hAnsi="Calibri" w:cs="Arial"/>
          <w:lang w:eastAsia="en-US"/>
        </w:rPr>
        <w:t>seminarium</w:t>
      </w:r>
      <w:r w:rsidRPr="00AF7F84">
        <w:rPr>
          <w:rFonts w:ascii="Calibri" w:eastAsia="Calibri" w:hAnsi="Calibri" w:cs="Arial"/>
          <w:lang w:eastAsia="en-US"/>
        </w:rPr>
        <w:t>.</w:t>
      </w:r>
    </w:p>
    <w:sectPr w:rsidR="00B626F3" w:rsidRPr="00D809B3" w:rsidSect="005F33A5">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AEC"/>
    <w:multiLevelType w:val="hybridMultilevel"/>
    <w:tmpl w:val="17C2C918"/>
    <w:lvl w:ilvl="0" w:tplc="A8B8255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nsid w:val="09314171"/>
    <w:multiLevelType w:val="multilevel"/>
    <w:tmpl w:val="8854A6AC"/>
    <w:lvl w:ilvl="0">
      <w:start w:val="2"/>
      <w:numFmt w:val="decimal"/>
      <w:lvlText w:val="%1"/>
      <w:lvlJc w:val="left"/>
      <w:pPr>
        <w:ind w:left="375" w:hanging="375"/>
      </w:pPr>
      <w:rPr>
        <w:rFonts w:hint="default"/>
        <w:b/>
      </w:rPr>
    </w:lvl>
    <w:lvl w:ilvl="1">
      <w:start w:val="10"/>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nsid w:val="0ED712DE"/>
    <w:multiLevelType w:val="multilevel"/>
    <w:tmpl w:val="00062094"/>
    <w:lvl w:ilvl="0">
      <w:start w:val="2"/>
      <w:numFmt w:val="decimal"/>
      <w:lvlText w:val="%1"/>
      <w:lvlJc w:val="left"/>
      <w:pPr>
        <w:ind w:left="375" w:hanging="375"/>
      </w:pPr>
      <w:rPr>
        <w:rFonts w:hint="default"/>
        <w:b/>
      </w:rPr>
    </w:lvl>
    <w:lvl w:ilvl="1">
      <w:start w:val="19"/>
      <w:numFmt w:val="decimal"/>
      <w:lvlText w:val="%1.%2"/>
      <w:lvlJc w:val="left"/>
      <w:pPr>
        <w:ind w:left="659" w:hanging="37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3">
    <w:nsid w:val="10751AFC"/>
    <w:multiLevelType w:val="multilevel"/>
    <w:tmpl w:val="E102945C"/>
    <w:lvl w:ilvl="0">
      <w:start w:val="5"/>
      <w:numFmt w:val="decimal"/>
      <w:lvlText w:val="%1"/>
      <w:lvlJc w:val="left"/>
      <w:pPr>
        <w:ind w:left="480" w:hanging="480"/>
      </w:pPr>
      <w:rPr>
        <w:rFonts w:hint="default"/>
        <w:b/>
      </w:rPr>
    </w:lvl>
    <w:lvl w:ilvl="1">
      <w:start w:val="1"/>
      <w:numFmt w:val="decimal"/>
      <w:lvlText w:val="%1.%2"/>
      <w:lvlJc w:val="left"/>
      <w:pPr>
        <w:ind w:left="1118" w:hanging="480"/>
      </w:pPr>
      <w:rPr>
        <w:rFonts w:hint="default"/>
        <w:b/>
      </w:rPr>
    </w:lvl>
    <w:lvl w:ilvl="2">
      <w:start w:val="8"/>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904" w:hanging="1800"/>
      </w:pPr>
      <w:rPr>
        <w:rFonts w:hint="default"/>
        <w:b/>
      </w:rPr>
    </w:lvl>
  </w:abstractNum>
  <w:abstractNum w:abstractNumId="4">
    <w:nsid w:val="10FB1CDB"/>
    <w:multiLevelType w:val="hybridMultilevel"/>
    <w:tmpl w:val="77429A92"/>
    <w:lvl w:ilvl="0" w:tplc="BB9A8764">
      <w:start w:val="5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2E80FB1"/>
    <w:multiLevelType w:val="multilevel"/>
    <w:tmpl w:val="343407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CE79A0"/>
    <w:multiLevelType w:val="multilevel"/>
    <w:tmpl w:val="2E82A2A2"/>
    <w:lvl w:ilvl="0">
      <w:start w:val="1"/>
      <w:numFmt w:val="decimal"/>
      <w:pStyle w:val="Numeracja"/>
      <w:lvlText w:val="%1."/>
      <w:lvlJc w:val="left"/>
      <w:pPr>
        <w:tabs>
          <w:tab w:val="num" w:pos="284"/>
        </w:tabs>
        <w:ind w:left="284" w:hanging="284"/>
      </w:pPr>
      <w:rPr>
        <w:rFonts w:hint="default"/>
        <w:b/>
      </w:rPr>
    </w:lvl>
    <w:lvl w:ilvl="1">
      <w:start w:val="1"/>
      <w:numFmt w:val="decimal"/>
      <w:lvlText w:val="%1.%2."/>
      <w:lvlJc w:val="left"/>
      <w:pPr>
        <w:tabs>
          <w:tab w:val="num" w:pos="709"/>
        </w:tabs>
        <w:ind w:left="709" w:hanging="425"/>
      </w:pPr>
      <w:rPr>
        <w:rFonts w:hint="default"/>
      </w:rPr>
    </w:lvl>
    <w:lvl w:ilvl="2">
      <w:start w:val="1"/>
      <w:numFmt w:val="decimal"/>
      <w:lvlText w:val="%1.%2.%3."/>
      <w:lvlJc w:val="left"/>
      <w:pPr>
        <w:tabs>
          <w:tab w:val="num" w:pos="1389"/>
        </w:tabs>
        <w:ind w:left="1389" w:hanging="663"/>
      </w:pPr>
      <w:rPr>
        <w:rFonts w:hint="default"/>
        <w:b w:val="0"/>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abstractNum w:abstractNumId="7">
    <w:nsid w:val="17C22C8F"/>
    <w:multiLevelType w:val="multilevel"/>
    <w:tmpl w:val="4770053E"/>
    <w:lvl w:ilvl="0">
      <w:start w:val="2"/>
      <w:numFmt w:val="decimal"/>
      <w:lvlText w:val="%1"/>
      <w:lvlJc w:val="left"/>
      <w:pPr>
        <w:ind w:left="375" w:hanging="375"/>
      </w:pPr>
      <w:rPr>
        <w:rFonts w:hint="default"/>
        <w:b/>
      </w:rPr>
    </w:lvl>
    <w:lvl w:ilvl="1">
      <w:start w:val="1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190E730C"/>
    <w:multiLevelType w:val="multilevel"/>
    <w:tmpl w:val="E0BC2766"/>
    <w:lvl w:ilvl="0">
      <w:start w:val="2"/>
      <w:numFmt w:val="decimal"/>
      <w:lvlText w:val="%1"/>
      <w:lvlJc w:val="left"/>
      <w:pPr>
        <w:ind w:left="375" w:hanging="375"/>
      </w:pPr>
      <w:rPr>
        <w:rFonts w:hint="default"/>
        <w:b/>
      </w:rPr>
    </w:lvl>
    <w:lvl w:ilvl="1">
      <w:start w:val="1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19335F64"/>
    <w:multiLevelType w:val="multilevel"/>
    <w:tmpl w:val="AE9AB51E"/>
    <w:lvl w:ilvl="0">
      <w:start w:val="2"/>
      <w:numFmt w:val="decimal"/>
      <w:lvlText w:val="%1"/>
      <w:lvlJc w:val="left"/>
      <w:pPr>
        <w:ind w:left="375" w:hanging="375"/>
      </w:pPr>
      <w:rPr>
        <w:rFonts w:hint="default"/>
        <w:b/>
      </w:rPr>
    </w:lvl>
    <w:lvl w:ilvl="1">
      <w:start w:val="16"/>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10">
    <w:nsid w:val="1F1C1BC1"/>
    <w:multiLevelType w:val="hybridMultilevel"/>
    <w:tmpl w:val="F6361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4937A4"/>
    <w:multiLevelType w:val="multilevel"/>
    <w:tmpl w:val="A4E42A1E"/>
    <w:lvl w:ilvl="0">
      <w:start w:val="2"/>
      <w:numFmt w:val="decimal"/>
      <w:lvlText w:val="%1"/>
      <w:lvlJc w:val="left"/>
      <w:pPr>
        <w:ind w:left="360" w:hanging="360"/>
      </w:pPr>
      <w:rPr>
        <w:rFonts w:asciiTheme="minorHAnsi" w:eastAsia="Times New Roman" w:hAnsiTheme="minorHAnsi" w:cs="Times New Roman" w:hint="default"/>
      </w:rPr>
    </w:lvl>
    <w:lvl w:ilvl="1">
      <w:start w:val="9"/>
      <w:numFmt w:val="decimal"/>
      <w:lvlText w:val="%1.%2"/>
      <w:lvlJc w:val="left"/>
      <w:pPr>
        <w:ind w:left="360" w:hanging="360"/>
      </w:pPr>
      <w:rPr>
        <w:rFonts w:asciiTheme="minorHAnsi" w:eastAsia="Times New Roman" w:hAnsiTheme="minorHAnsi" w:cs="Times New Roman" w:hint="default"/>
      </w:rPr>
    </w:lvl>
    <w:lvl w:ilvl="2">
      <w:start w:val="1"/>
      <w:numFmt w:val="decimal"/>
      <w:lvlText w:val="%1.%2.%3"/>
      <w:lvlJc w:val="left"/>
      <w:pPr>
        <w:ind w:left="720" w:hanging="720"/>
      </w:pPr>
      <w:rPr>
        <w:rFonts w:asciiTheme="minorHAnsi" w:eastAsia="Times New Roman" w:hAnsiTheme="minorHAnsi" w:cs="Times New Roman" w:hint="default"/>
      </w:rPr>
    </w:lvl>
    <w:lvl w:ilvl="3">
      <w:start w:val="1"/>
      <w:numFmt w:val="decimal"/>
      <w:lvlText w:val="%1.%2.%3.%4"/>
      <w:lvlJc w:val="left"/>
      <w:pPr>
        <w:ind w:left="720" w:hanging="720"/>
      </w:pPr>
      <w:rPr>
        <w:rFonts w:asciiTheme="minorHAnsi" w:eastAsia="Times New Roman" w:hAnsiTheme="minorHAnsi" w:cs="Times New Roman" w:hint="default"/>
      </w:rPr>
    </w:lvl>
    <w:lvl w:ilvl="4">
      <w:start w:val="1"/>
      <w:numFmt w:val="decimal"/>
      <w:lvlText w:val="%1.%2.%3.%4.%5"/>
      <w:lvlJc w:val="left"/>
      <w:pPr>
        <w:ind w:left="1080" w:hanging="1080"/>
      </w:pPr>
      <w:rPr>
        <w:rFonts w:asciiTheme="minorHAnsi" w:eastAsia="Times New Roman" w:hAnsiTheme="minorHAnsi" w:cs="Times New Roman" w:hint="default"/>
      </w:rPr>
    </w:lvl>
    <w:lvl w:ilvl="5">
      <w:start w:val="1"/>
      <w:numFmt w:val="decimal"/>
      <w:lvlText w:val="%1.%2.%3.%4.%5.%6"/>
      <w:lvlJc w:val="left"/>
      <w:pPr>
        <w:ind w:left="1080" w:hanging="1080"/>
      </w:pPr>
      <w:rPr>
        <w:rFonts w:asciiTheme="minorHAnsi" w:eastAsia="Times New Roman" w:hAnsiTheme="minorHAnsi" w:cs="Times New Roman" w:hint="default"/>
      </w:rPr>
    </w:lvl>
    <w:lvl w:ilvl="6">
      <w:start w:val="1"/>
      <w:numFmt w:val="decimal"/>
      <w:lvlText w:val="%1.%2.%3.%4.%5.%6.%7"/>
      <w:lvlJc w:val="left"/>
      <w:pPr>
        <w:ind w:left="1440" w:hanging="1440"/>
      </w:pPr>
      <w:rPr>
        <w:rFonts w:asciiTheme="minorHAnsi" w:eastAsia="Times New Roman" w:hAnsiTheme="minorHAnsi" w:cs="Times New Roman" w:hint="default"/>
      </w:rPr>
    </w:lvl>
    <w:lvl w:ilvl="7">
      <w:start w:val="1"/>
      <w:numFmt w:val="decimal"/>
      <w:lvlText w:val="%1.%2.%3.%4.%5.%6.%7.%8"/>
      <w:lvlJc w:val="left"/>
      <w:pPr>
        <w:ind w:left="1440" w:hanging="1440"/>
      </w:pPr>
      <w:rPr>
        <w:rFonts w:asciiTheme="minorHAnsi" w:eastAsia="Times New Roman" w:hAnsiTheme="minorHAnsi" w:cs="Times New Roman" w:hint="default"/>
      </w:rPr>
    </w:lvl>
    <w:lvl w:ilvl="8">
      <w:start w:val="1"/>
      <w:numFmt w:val="decimal"/>
      <w:lvlText w:val="%1.%2.%3.%4.%5.%6.%7.%8.%9"/>
      <w:lvlJc w:val="left"/>
      <w:pPr>
        <w:ind w:left="1800" w:hanging="1800"/>
      </w:pPr>
      <w:rPr>
        <w:rFonts w:asciiTheme="minorHAnsi" w:eastAsia="Times New Roman" w:hAnsiTheme="minorHAnsi" w:cs="Times New Roman" w:hint="default"/>
      </w:rPr>
    </w:lvl>
  </w:abstractNum>
  <w:abstractNum w:abstractNumId="12">
    <w:nsid w:val="25334577"/>
    <w:multiLevelType w:val="hybridMultilevel"/>
    <w:tmpl w:val="3314F32A"/>
    <w:lvl w:ilvl="0" w:tplc="BC7084DA">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nsid w:val="29573108"/>
    <w:multiLevelType w:val="hybridMultilevel"/>
    <w:tmpl w:val="D77EA41C"/>
    <w:lvl w:ilvl="0" w:tplc="67583134">
      <w:start w:val="1"/>
      <w:numFmt w:val="lowerLetter"/>
      <w:lvlText w:val="%1)"/>
      <w:lvlJc w:val="left"/>
      <w:pPr>
        <w:ind w:left="720" w:hanging="360"/>
      </w:pPr>
      <w:rPr>
        <w:rFonts w:ascii="Calibri" w:eastAsia="Calibri" w:hAnsi="Calibri"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4C1B01"/>
    <w:multiLevelType w:val="multilevel"/>
    <w:tmpl w:val="56D461EA"/>
    <w:lvl w:ilvl="0">
      <w:start w:val="2"/>
      <w:numFmt w:val="decimal"/>
      <w:lvlText w:val="%1"/>
      <w:lvlJc w:val="left"/>
      <w:pPr>
        <w:ind w:left="375" w:hanging="375"/>
      </w:pPr>
      <w:rPr>
        <w:rFonts w:hint="default"/>
      </w:rPr>
    </w:lvl>
    <w:lvl w:ilvl="1">
      <w:start w:val="1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5">
    <w:nsid w:val="2F940774"/>
    <w:multiLevelType w:val="hybridMultilevel"/>
    <w:tmpl w:val="F84AD68C"/>
    <w:lvl w:ilvl="0" w:tplc="F014E634">
      <w:start w:val="1"/>
      <w:numFmt w:val="decimal"/>
      <w:lvlText w:val="%1)"/>
      <w:lvlJc w:val="left"/>
      <w:pPr>
        <w:ind w:left="720" w:hanging="360"/>
      </w:pPr>
      <w:rPr>
        <w:rFonts w:asciiTheme="minorHAnsi" w:eastAsiaTheme="minorEastAsia"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0E5647"/>
    <w:multiLevelType w:val="hybridMultilevel"/>
    <w:tmpl w:val="712E5DCE"/>
    <w:lvl w:ilvl="0" w:tplc="33C2E8C8">
      <w:start w:val="1"/>
      <w:numFmt w:val="decimal"/>
      <w:lvlText w:val="%1)"/>
      <w:lvlJc w:val="left"/>
      <w:pPr>
        <w:ind w:left="786" w:hanging="360"/>
      </w:pPr>
      <w:rPr>
        <w:rFonts w:asciiTheme="minorHAnsi" w:eastAsia="Times New Roman" w:hAnsiTheme="minorHAnsi"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641FDA"/>
    <w:multiLevelType w:val="multilevel"/>
    <w:tmpl w:val="6184853A"/>
    <w:lvl w:ilvl="0">
      <w:start w:val="2"/>
      <w:numFmt w:val="decimal"/>
      <w:lvlText w:val="%1"/>
      <w:lvlJc w:val="left"/>
      <w:pPr>
        <w:ind w:left="375" w:hanging="375"/>
      </w:pPr>
      <w:rPr>
        <w:rFonts w:hint="default"/>
        <w:b/>
      </w:rPr>
    </w:lvl>
    <w:lvl w:ilvl="1">
      <w:start w:val="10"/>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34B253C2"/>
    <w:multiLevelType w:val="hybridMultilevel"/>
    <w:tmpl w:val="EF6A49BE"/>
    <w:lvl w:ilvl="0" w:tplc="04150017">
      <w:start w:val="1"/>
      <w:numFmt w:val="lowerLetter"/>
      <w:lvlText w:val="%1)"/>
      <w:lvlJc w:val="left"/>
      <w:pPr>
        <w:tabs>
          <w:tab w:val="num" w:pos="0"/>
        </w:tabs>
        <w:ind w:left="248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F804728"/>
    <w:multiLevelType w:val="hybridMultilevel"/>
    <w:tmpl w:val="8D14B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06175"/>
    <w:multiLevelType w:val="multilevel"/>
    <w:tmpl w:val="163A016A"/>
    <w:lvl w:ilvl="0">
      <w:start w:val="2"/>
      <w:numFmt w:val="decimal"/>
      <w:lvlText w:val="%1"/>
      <w:lvlJc w:val="left"/>
      <w:pPr>
        <w:ind w:left="375" w:hanging="375"/>
      </w:pPr>
      <w:rPr>
        <w:rFonts w:hint="default"/>
        <w:b/>
      </w:rPr>
    </w:lvl>
    <w:lvl w:ilvl="1">
      <w:start w:val="19"/>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41262060"/>
    <w:multiLevelType w:val="multilevel"/>
    <w:tmpl w:val="120EEC1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7932240"/>
    <w:multiLevelType w:val="hybridMultilevel"/>
    <w:tmpl w:val="52086CF4"/>
    <w:lvl w:ilvl="0" w:tplc="2A30013E">
      <w:start w:val="1"/>
      <w:numFmt w:val="decimal"/>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0C2D3A"/>
    <w:multiLevelType w:val="multilevel"/>
    <w:tmpl w:val="A7B8DBE6"/>
    <w:lvl w:ilvl="0">
      <w:start w:val="2"/>
      <w:numFmt w:val="decimal"/>
      <w:lvlText w:val="%1"/>
      <w:lvlJc w:val="left"/>
      <w:pPr>
        <w:ind w:left="375" w:hanging="375"/>
      </w:pPr>
      <w:rPr>
        <w:rFonts w:hint="default"/>
        <w:b/>
      </w:rPr>
    </w:lvl>
    <w:lvl w:ilvl="1">
      <w:start w:val="14"/>
      <w:numFmt w:val="decimal"/>
      <w:lvlText w:val="%1.%2"/>
      <w:lvlJc w:val="left"/>
      <w:pPr>
        <w:ind w:left="1101" w:hanging="375"/>
      </w:pPr>
      <w:rPr>
        <w:rFonts w:hint="default"/>
        <w:b/>
      </w:rPr>
    </w:lvl>
    <w:lvl w:ilvl="2">
      <w:start w:val="1"/>
      <w:numFmt w:val="decimal"/>
      <w:lvlText w:val="%1.%2.%3"/>
      <w:lvlJc w:val="left"/>
      <w:pPr>
        <w:ind w:left="2172" w:hanging="720"/>
      </w:pPr>
      <w:rPr>
        <w:rFonts w:hint="default"/>
        <w:b/>
      </w:rPr>
    </w:lvl>
    <w:lvl w:ilvl="3">
      <w:start w:val="1"/>
      <w:numFmt w:val="decimal"/>
      <w:lvlText w:val="%1.%2.%3.%4"/>
      <w:lvlJc w:val="left"/>
      <w:pPr>
        <w:ind w:left="2898" w:hanging="720"/>
      </w:pPr>
      <w:rPr>
        <w:rFonts w:hint="default"/>
        <w:b/>
      </w:rPr>
    </w:lvl>
    <w:lvl w:ilvl="4">
      <w:start w:val="1"/>
      <w:numFmt w:val="decimal"/>
      <w:lvlText w:val="%1.%2.%3.%4.%5"/>
      <w:lvlJc w:val="left"/>
      <w:pPr>
        <w:ind w:left="3984" w:hanging="1080"/>
      </w:pPr>
      <w:rPr>
        <w:rFonts w:hint="default"/>
        <w:b/>
      </w:rPr>
    </w:lvl>
    <w:lvl w:ilvl="5">
      <w:start w:val="1"/>
      <w:numFmt w:val="decimal"/>
      <w:lvlText w:val="%1.%2.%3.%4.%5.%6"/>
      <w:lvlJc w:val="left"/>
      <w:pPr>
        <w:ind w:left="4710" w:hanging="1080"/>
      </w:pPr>
      <w:rPr>
        <w:rFonts w:hint="default"/>
        <w:b/>
      </w:rPr>
    </w:lvl>
    <w:lvl w:ilvl="6">
      <w:start w:val="1"/>
      <w:numFmt w:val="decimal"/>
      <w:lvlText w:val="%1.%2.%3.%4.%5.%6.%7"/>
      <w:lvlJc w:val="left"/>
      <w:pPr>
        <w:ind w:left="5796" w:hanging="1440"/>
      </w:pPr>
      <w:rPr>
        <w:rFonts w:hint="default"/>
        <w:b/>
      </w:rPr>
    </w:lvl>
    <w:lvl w:ilvl="7">
      <w:start w:val="1"/>
      <w:numFmt w:val="decimal"/>
      <w:lvlText w:val="%1.%2.%3.%4.%5.%6.%7.%8"/>
      <w:lvlJc w:val="left"/>
      <w:pPr>
        <w:ind w:left="6522" w:hanging="1440"/>
      </w:pPr>
      <w:rPr>
        <w:rFonts w:hint="default"/>
        <w:b/>
      </w:rPr>
    </w:lvl>
    <w:lvl w:ilvl="8">
      <w:start w:val="1"/>
      <w:numFmt w:val="decimal"/>
      <w:lvlText w:val="%1.%2.%3.%4.%5.%6.%7.%8.%9"/>
      <w:lvlJc w:val="left"/>
      <w:pPr>
        <w:ind w:left="7248" w:hanging="1440"/>
      </w:pPr>
      <w:rPr>
        <w:rFonts w:hint="default"/>
        <w:b/>
      </w:rPr>
    </w:lvl>
  </w:abstractNum>
  <w:abstractNum w:abstractNumId="24">
    <w:nsid w:val="4CC159A1"/>
    <w:multiLevelType w:val="hybridMultilevel"/>
    <w:tmpl w:val="EE664242"/>
    <w:lvl w:ilvl="0" w:tplc="338852DE">
      <w:start w:val="1"/>
      <w:numFmt w:val="lowerLetter"/>
      <w:lvlText w:val="%1)"/>
      <w:lvlJc w:val="left"/>
      <w:pPr>
        <w:ind w:left="720" w:hanging="360"/>
      </w:pPr>
      <w:rPr>
        <w:rFonts w:ascii="Calibri" w:eastAsia="Calibri" w:hAnsi="Calibr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DC9706F"/>
    <w:multiLevelType w:val="multilevel"/>
    <w:tmpl w:val="E420212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8C7013"/>
    <w:multiLevelType w:val="hybridMultilevel"/>
    <w:tmpl w:val="A7108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AE6B3C"/>
    <w:multiLevelType w:val="hybridMultilevel"/>
    <w:tmpl w:val="E5B4D05E"/>
    <w:lvl w:ilvl="0" w:tplc="04150017">
      <w:start w:val="1"/>
      <w:numFmt w:val="lowerLetter"/>
      <w:lvlText w:val="%1)"/>
      <w:lvlJc w:val="left"/>
      <w:pPr>
        <w:ind w:left="3204" w:hanging="360"/>
      </w:pPr>
    </w:lvl>
    <w:lvl w:ilvl="1" w:tplc="04150019" w:tentative="1">
      <w:start w:val="1"/>
      <w:numFmt w:val="lowerLetter"/>
      <w:lvlText w:val="%2."/>
      <w:lvlJc w:val="left"/>
      <w:pPr>
        <w:ind w:left="3924" w:hanging="360"/>
      </w:pPr>
    </w:lvl>
    <w:lvl w:ilvl="2" w:tplc="0415001B" w:tentative="1">
      <w:start w:val="1"/>
      <w:numFmt w:val="lowerRoman"/>
      <w:lvlText w:val="%3."/>
      <w:lvlJc w:val="right"/>
      <w:pPr>
        <w:ind w:left="4644" w:hanging="180"/>
      </w:pPr>
    </w:lvl>
    <w:lvl w:ilvl="3" w:tplc="0415000F" w:tentative="1">
      <w:start w:val="1"/>
      <w:numFmt w:val="decimal"/>
      <w:lvlText w:val="%4."/>
      <w:lvlJc w:val="left"/>
      <w:pPr>
        <w:ind w:left="5364" w:hanging="360"/>
      </w:pPr>
    </w:lvl>
    <w:lvl w:ilvl="4" w:tplc="04150019" w:tentative="1">
      <w:start w:val="1"/>
      <w:numFmt w:val="lowerLetter"/>
      <w:lvlText w:val="%5."/>
      <w:lvlJc w:val="left"/>
      <w:pPr>
        <w:ind w:left="6084" w:hanging="360"/>
      </w:pPr>
    </w:lvl>
    <w:lvl w:ilvl="5" w:tplc="0415001B" w:tentative="1">
      <w:start w:val="1"/>
      <w:numFmt w:val="lowerRoman"/>
      <w:lvlText w:val="%6."/>
      <w:lvlJc w:val="right"/>
      <w:pPr>
        <w:ind w:left="6804" w:hanging="180"/>
      </w:pPr>
    </w:lvl>
    <w:lvl w:ilvl="6" w:tplc="0415000F" w:tentative="1">
      <w:start w:val="1"/>
      <w:numFmt w:val="decimal"/>
      <w:lvlText w:val="%7."/>
      <w:lvlJc w:val="left"/>
      <w:pPr>
        <w:ind w:left="7524" w:hanging="360"/>
      </w:pPr>
    </w:lvl>
    <w:lvl w:ilvl="7" w:tplc="04150019" w:tentative="1">
      <w:start w:val="1"/>
      <w:numFmt w:val="lowerLetter"/>
      <w:lvlText w:val="%8."/>
      <w:lvlJc w:val="left"/>
      <w:pPr>
        <w:ind w:left="8244" w:hanging="360"/>
      </w:pPr>
    </w:lvl>
    <w:lvl w:ilvl="8" w:tplc="0415001B" w:tentative="1">
      <w:start w:val="1"/>
      <w:numFmt w:val="lowerRoman"/>
      <w:lvlText w:val="%9."/>
      <w:lvlJc w:val="right"/>
      <w:pPr>
        <w:ind w:left="8964" w:hanging="180"/>
      </w:pPr>
    </w:lvl>
  </w:abstractNum>
  <w:abstractNum w:abstractNumId="28">
    <w:nsid w:val="54882740"/>
    <w:multiLevelType w:val="hybridMultilevel"/>
    <w:tmpl w:val="FE7C6E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0860D9"/>
    <w:multiLevelType w:val="hybridMultilevel"/>
    <w:tmpl w:val="7EDE7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4D1158"/>
    <w:multiLevelType w:val="multilevel"/>
    <w:tmpl w:val="1C44E0B2"/>
    <w:lvl w:ilvl="0">
      <w:start w:val="5"/>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1">
    <w:nsid w:val="594A2876"/>
    <w:multiLevelType w:val="multilevel"/>
    <w:tmpl w:val="C1AC5AB4"/>
    <w:lvl w:ilvl="0">
      <w:start w:val="2"/>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A68121A"/>
    <w:multiLevelType w:val="hybridMultilevel"/>
    <w:tmpl w:val="20826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AC1339"/>
    <w:multiLevelType w:val="hybridMultilevel"/>
    <w:tmpl w:val="BB56785C"/>
    <w:lvl w:ilvl="0" w:tplc="D3B8CB10">
      <w:start w:val="1"/>
      <w:numFmt w:val="decimal"/>
      <w:lvlText w:val="%1)"/>
      <w:lvlJc w:val="left"/>
      <w:pPr>
        <w:tabs>
          <w:tab w:val="num" w:pos="0"/>
        </w:tabs>
        <w:ind w:left="248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C877411"/>
    <w:multiLevelType w:val="multilevel"/>
    <w:tmpl w:val="234433D4"/>
    <w:lvl w:ilvl="0">
      <w:start w:val="2"/>
      <w:numFmt w:val="decimal"/>
      <w:lvlText w:val="%1"/>
      <w:lvlJc w:val="left"/>
      <w:pPr>
        <w:ind w:left="375" w:hanging="375"/>
      </w:pPr>
      <w:rPr>
        <w:rFonts w:hint="default"/>
        <w:b/>
      </w:rPr>
    </w:lvl>
    <w:lvl w:ilvl="1">
      <w:start w:val="1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nsid w:val="6031785B"/>
    <w:multiLevelType w:val="multilevel"/>
    <w:tmpl w:val="29B20B98"/>
    <w:lvl w:ilvl="0">
      <w:start w:val="2"/>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4C05A92"/>
    <w:multiLevelType w:val="hybridMultilevel"/>
    <w:tmpl w:val="9BDE03E8"/>
    <w:lvl w:ilvl="0" w:tplc="1810860A">
      <w:start w:val="1"/>
      <w:numFmt w:val="decimal"/>
      <w:lvlText w:val="%1)"/>
      <w:lvlJc w:val="left"/>
      <w:pPr>
        <w:ind w:left="720" w:hanging="360"/>
      </w:pPr>
      <w:rPr>
        <w:rFonts w:asciiTheme="minorHAnsi" w:eastAsiaTheme="minorEastAsia" w:hAnsiTheme="minorHAnsi" w:cstheme="minorBid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116625"/>
    <w:multiLevelType w:val="hybridMultilevel"/>
    <w:tmpl w:val="DBBC50B8"/>
    <w:lvl w:ilvl="0" w:tplc="F82A2C66">
      <w:start w:val="1"/>
      <w:numFmt w:val="lowerLetter"/>
      <w:lvlText w:val="%1)"/>
      <w:lvlJc w:val="left"/>
      <w:pPr>
        <w:ind w:left="720" w:hanging="360"/>
      </w:pPr>
      <w:rPr>
        <w:rFonts w:ascii="Calibri" w:eastAsia="Calibri" w:hAnsi="Calibri"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6B45C91"/>
    <w:multiLevelType w:val="multilevel"/>
    <w:tmpl w:val="947A9EC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9EA1303"/>
    <w:multiLevelType w:val="multilevel"/>
    <w:tmpl w:val="2850E27A"/>
    <w:lvl w:ilvl="0">
      <w:start w:val="2"/>
      <w:numFmt w:val="decimal"/>
      <w:lvlText w:val="%1"/>
      <w:lvlJc w:val="left"/>
      <w:pPr>
        <w:ind w:left="375" w:hanging="375"/>
      </w:pPr>
      <w:rPr>
        <w:rFonts w:hint="default"/>
        <w:b/>
      </w:rPr>
    </w:lvl>
    <w:lvl w:ilvl="1">
      <w:start w:val="1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nsid w:val="6B590928"/>
    <w:multiLevelType w:val="multilevel"/>
    <w:tmpl w:val="CFC0B18E"/>
    <w:lvl w:ilvl="0">
      <w:start w:val="2"/>
      <w:numFmt w:val="decimal"/>
      <w:lvlText w:val="%1"/>
      <w:lvlJc w:val="left"/>
      <w:pPr>
        <w:ind w:left="375" w:hanging="375"/>
      </w:pPr>
      <w:rPr>
        <w:rFonts w:hint="default"/>
        <w:b/>
      </w:rPr>
    </w:lvl>
    <w:lvl w:ilvl="1">
      <w:start w:val="19"/>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6ED4077B"/>
    <w:multiLevelType w:val="multilevel"/>
    <w:tmpl w:val="7696CB02"/>
    <w:lvl w:ilvl="0">
      <w:start w:val="2"/>
      <w:numFmt w:val="decimal"/>
      <w:lvlText w:val="%1"/>
      <w:lvlJc w:val="left"/>
      <w:pPr>
        <w:ind w:left="375" w:hanging="375"/>
      </w:pPr>
      <w:rPr>
        <w:rFonts w:hint="default"/>
        <w:b/>
      </w:rPr>
    </w:lvl>
    <w:lvl w:ilvl="1">
      <w:start w:val="19"/>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42">
    <w:nsid w:val="706F104C"/>
    <w:multiLevelType w:val="hybridMultilevel"/>
    <w:tmpl w:val="DF5EA3CC"/>
    <w:lvl w:ilvl="0" w:tplc="67583134">
      <w:start w:val="1"/>
      <w:numFmt w:val="lowerLetter"/>
      <w:lvlText w:val="%1)"/>
      <w:lvlJc w:val="left"/>
      <w:pPr>
        <w:ind w:left="720" w:hanging="360"/>
      </w:pPr>
      <w:rPr>
        <w:rFonts w:ascii="Calibri" w:eastAsia="Calibri" w:hAnsi="Calibri"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E93AFA"/>
    <w:multiLevelType w:val="multilevel"/>
    <w:tmpl w:val="08C4B300"/>
    <w:lvl w:ilvl="0">
      <w:start w:val="1"/>
      <w:numFmt w:val="decimal"/>
      <w:lvlText w:val="%1."/>
      <w:lvlJc w:val="left"/>
      <w:pPr>
        <w:ind w:left="2204" w:hanging="360"/>
      </w:pPr>
      <w:rPr>
        <w:rFonts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4">
    <w:nsid w:val="7AB30467"/>
    <w:multiLevelType w:val="multilevel"/>
    <w:tmpl w:val="04F4480C"/>
    <w:lvl w:ilvl="0">
      <w:start w:val="2"/>
      <w:numFmt w:val="decimal"/>
      <w:lvlText w:val="%1"/>
      <w:lvlJc w:val="left"/>
      <w:pPr>
        <w:ind w:left="360" w:hanging="360"/>
      </w:pPr>
      <w:rPr>
        <w:rFonts w:asciiTheme="minorHAnsi" w:eastAsia="Times New Roman" w:hAnsiTheme="minorHAnsi" w:cs="Times New Roman" w:hint="default"/>
      </w:rPr>
    </w:lvl>
    <w:lvl w:ilvl="1">
      <w:start w:val="8"/>
      <w:numFmt w:val="decimal"/>
      <w:lvlText w:val="%1.%2"/>
      <w:lvlJc w:val="left"/>
      <w:pPr>
        <w:ind w:left="360" w:hanging="360"/>
      </w:pPr>
      <w:rPr>
        <w:rFonts w:asciiTheme="minorHAnsi" w:eastAsia="Times New Roman" w:hAnsiTheme="minorHAnsi" w:cs="Times New Roman" w:hint="default"/>
      </w:rPr>
    </w:lvl>
    <w:lvl w:ilvl="2">
      <w:start w:val="1"/>
      <w:numFmt w:val="decimal"/>
      <w:lvlText w:val="%1.%2.%3"/>
      <w:lvlJc w:val="left"/>
      <w:pPr>
        <w:ind w:left="720" w:hanging="720"/>
      </w:pPr>
      <w:rPr>
        <w:rFonts w:asciiTheme="minorHAnsi" w:eastAsia="Times New Roman" w:hAnsiTheme="minorHAnsi" w:cs="Times New Roman" w:hint="default"/>
      </w:rPr>
    </w:lvl>
    <w:lvl w:ilvl="3">
      <w:start w:val="1"/>
      <w:numFmt w:val="decimal"/>
      <w:lvlText w:val="%1.%2.%3.%4"/>
      <w:lvlJc w:val="left"/>
      <w:pPr>
        <w:ind w:left="720" w:hanging="720"/>
      </w:pPr>
      <w:rPr>
        <w:rFonts w:asciiTheme="minorHAnsi" w:eastAsia="Times New Roman" w:hAnsiTheme="minorHAnsi" w:cs="Times New Roman" w:hint="default"/>
      </w:rPr>
    </w:lvl>
    <w:lvl w:ilvl="4">
      <w:start w:val="1"/>
      <w:numFmt w:val="decimal"/>
      <w:lvlText w:val="%1.%2.%3.%4.%5"/>
      <w:lvlJc w:val="left"/>
      <w:pPr>
        <w:ind w:left="1080" w:hanging="1080"/>
      </w:pPr>
      <w:rPr>
        <w:rFonts w:asciiTheme="minorHAnsi" w:eastAsia="Times New Roman" w:hAnsiTheme="minorHAnsi" w:cs="Times New Roman" w:hint="default"/>
      </w:rPr>
    </w:lvl>
    <w:lvl w:ilvl="5">
      <w:start w:val="1"/>
      <w:numFmt w:val="decimal"/>
      <w:lvlText w:val="%1.%2.%3.%4.%5.%6"/>
      <w:lvlJc w:val="left"/>
      <w:pPr>
        <w:ind w:left="1080" w:hanging="1080"/>
      </w:pPr>
      <w:rPr>
        <w:rFonts w:asciiTheme="minorHAnsi" w:eastAsia="Times New Roman" w:hAnsiTheme="minorHAnsi" w:cs="Times New Roman" w:hint="default"/>
      </w:rPr>
    </w:lvl>
    <w:lvl w:ilvl="6">
      <w:start w:val="1"/>
      <w:numFmt w:val="decimal"/>
      <w:lvlText w:val="%1.%2.%3.%4.%5.%6.%7"/>
      <w:lvlJc w:val="left"/>
      <w:pPr>
        <w:ind w:left="1440" w:hanging="1440"/>
      </w:pPr>
      <w:rPr>
        <w:rFonts w:asciiTheme="minorHAnsi" w:eastAsia="Times New Roman" w:hAnsiTheme="minorHAnsi" w:cs="Times New Roman" w:hint="default"/>
      </w:rPr>
    </w:lvl>
    <w:lvl w:ilvl="7">
      <w:start w:val="1"/>
      <w:numFmt w:val="decimal"/>
      <w:lvlText w:val="%1.%2.%3.%4.%5.%6.%7.%8"/>
      <w:lvlJc w:val="left"/>
      <w:pPr>
        <w:ind w:left="1440" w:hanging="1440"/>
      </w:pPr>
      <w:rPr>
        <w:rFonts w:asciiTheme="minorHAnsi" w:eastAsia="Times New Roman" w:hAnsiTheme="minorHAnsi" w:cs="Times New Roman" w:hint="default"/>
      </w:rPr>
    </w:lvl>
    <w:lvl w:ilvl="8">
      <w:start w:val="1"/>
      <w:numFmt w:val="decimal"/>
      <w:lvlText w:val="%1.%2.%3.%4.%5.%6.%7.%8.%9"/>
      <w:lvlJc w:val="left"/>
      <w:pPr>
        <w:ind w:left="1440" w:hanging="1440"/>
      </w:pPr>
      <w:rPr>
        <w:rFonts w:asciiTheme="minorHAnsi" w:eastAsia="Times New Roman" w:hAnsiTheme="minorHAnsi" w:cs="Times New Roman" w:hint="default"/>
      </w:rPr>
    </w:lvl>
  </w:abstractNum>
  <w:abstractNum w:abstractNumId="45">
    <w:nsid w:val="7B48484E"/>
    <w:multiLevelType w:val="multilevel"/>
    <w:tmpl w:val="18664274"/>
    <w:lvl w:ilvl="0">
      <w:start w:val="2"/>
      <w:numFmt w:val="decimal"/>
      <w:lvlText w:val="%1"/>
      <w:lvlJc w:val="left"/>
      <w:pPr>
        <w:ind w:left="375" w:hanging="375"/>
      </w:pPr>
      <w:rPr>
        <w:rFonts w:hint="default"/>
        <w:b/>
      </w:rPr>
    </w:lvl>
    <w:lvl w:ilvl="1">
      <w:start w:val="1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nsid w:val="7C603D9D"/>
    <w:multiLevelType w:val="hybridMultilevel"/>
    <w:tmpl w:val="019040F2"/>
    <w:lvl w:ilvl="0" w:tplc="BAA016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DC2243"/>
    <w:multiLevelType w:val="hybridMultilevel"/>
    <w:tmpl w:val="4BA67FCC"/>
    <w:lvl w:ilvl="0" w:tplc="04150001">
      <w:start w:val="1"/>
      <w:numFmt w:val="bullet"/>
      <w:lvlText w:val=""/>
      <w:lvlJc w:val="left"/>
      <w:pPr>
        <w:tabs>
          <w:tab w:val="num" w:pos="0"/>
        </w:tabs>
        <w:ind w:left="2484"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EBA73AC"/>
    <w:multiLevelType w:val="multilevel"/>
    <w:tmpl w:val="21AC1118"/>
    <w:lvl w:ilvl="0">
      <w:start w:val="5"/>
      <w:numFmt w:val="decimal"/>
      <w:lvlText w:val="%1"/>
      <w:lvlJc w:val="left"/>
      <w:pPr>
        <w:ind w:left="480" w:hanging="480"/>
      </w:pPr>
      <w:rPr>
        <w:rFonts w:hint="default"/>
        <w:b/>
      </w:rPr>
    </w:lvl>
    <w:lvl w:ilvl="1">
      <w:start w:val="1"/>
      <w:numFmt w:val="decimal"/>
      <w:lvlText w:val="%1.%2"/>
      <w:lvlJc w:val="left"/>
      <w:pPr>
        <w:ind w:left="1118" w:hanging="480"/>
      </w:pPr>
      <w:rPr>
        <w:rFonts w:hint="default"/>
        <w:b/>
      </w:rPr>
    </w:lvl>
    <w:lvl w:ilvl="2">
      <w:start w:val="3"/>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904" w:hanging="1800"/>
      </w:pPr>
      <w:rPr>
        <w:rFonts w:hint="default"/>
        <w:b/>
      </w:rPr>
    </w:lvl>
  </w:abstractNum>
  <w:num w:numId="1">
    <w:abstractNumId w:val="15"/>
  </w:num>
  <w:num w:numId="2">
    <w:abstractNumId w:val="0"/>
  </w:num>
  <w:num w:numId="3">
    <w:abstractNumId w:val="6"/>
  </w:num>
  <w:num w:numId="4">
    <w:abstractNumId w:val="36"/>
  </w:num>
  <w:num w:numId="5">
    <w:abstractNumId w:val="16"/>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8"/>
  </w:num>
  <w:num w:numId="9">
    <w:abstractNumId w:val="3"/>
  </w:num>
  <w:num w:numId="10">
    <w:abstractNumId w:val="21"/>
  </w:num>
  <w:num w:numId="11">
    <w:abstractNumId w:val="25"/>
  </w:num>
  <w:num w:numId="12">
    <w:abstractNumId w:val="38"/>
  </w:num>
  <w:num w:numId="13">
    <w:abstractNumId w:val="5"/>
  </w:num>
  <w:num w:numId="14">
    <w:abstractNumId w:val="29"/>
  </w:num>
  <w:num w:numId="15">
    <w:abstractNumId w:val="42"/>
  </w:num>
  <w:num w:numId="16">
    <w:abstractNumId w:val="28"/>
  </w:num>
  <w:num w:numId="17">
    <w:abstractNumId w:val="43"/>
  </w:num>
  <w:num w:numId="18">
    <w:abstractNumId w:val="12"/>
  </w:num>
  <w:num w:numId="19">
    <w:abstractNumId w:val="33"/>
  </w:num>
  <w:num w:numId="20">
    <w:abstractNumId w:val="27"/>
  </w:num>
  <w:num w:numId="21">
    <w:abstractNumId w:val="18"/>
  </w:num>
  <w:num w:numId="22">
    <w:abstractNumId w:val="37"/>
  </w:num>
  <w:num w:numId="23">
    <w:abstractNumId w:val="24"/>
  </w:num>
  <w:num w:numId="24">
    <w:abstractNumId w:val="10"/>
  </w:num>
  <w:num w:numId="25">
    <w:abstractNumId w:val="47"/>
  </w:num>
  <w:num w:numId="26">
    <w:abstractNumId w:val="32"/>
  </w:num>
  <w:num w:numId="27">
    <w:abstractNumId w:val="26"/>
  </w:num>
  <w:num w:numId="28">
    <w:abstractNumId w:val="13"/>
  </w:num>
  <w:num w:numId="29">
    <w:abstractNumId w:val="44"/>
  </w:num>
  <w:num w:numId="30">
    <w:abstractNumId w:val="19"/>
  </w:num>
  <w:num w:numId="31">
    <w:abstractNumId w:val="31"/>
  </w:num>
  <w:num w:numId="32">
    <w:abstractNumId w:val="46"/>
  </w:num>
  <w:num w:numId="33">
    <w:abstractNumId w:val="23"/>
  </w:num>
  <w:num w:numId="34">
    <w:abstractNumId w:val="7"/>
  </w:num>
  <w:num w:numId="35">
    <w:abstractNumId w:val="8"/>
  </w:num>
  <w:num w:numId="36">
    <w:abstractNumId w:val="45"/>
  </w:num>
  <w:num w:numId="37">
    <w:abstractNumId w:val="9"/>
  </w:num>
  <w:num w:numId="38">
    <w:abstractNumId w:val="39"/>
  </w:num>
  <w:num w:numId="39">
    <w:abstractNumId w:val="40"/>
  </w:num>
  <w:num w:numId="40">
    <w:abstractNumId w:val="20"/>
  </w:num>
  <w:num w:numId="41">
    <w:abstractNumId w:val="41"/>
  </w:num>
  <w:num w:numId="42">
    <w:abstractNumId w:val="2"/>
  </w:num>
  <w:num w:numId="43">
    <w:abstractNumId w:val="22"/>
  </w:num>
  <w:num w:numId="44">
    <w:abstractNumId w:val="17"/>
  </w:num>
  <w:num w:numId="45">
    <w:abstractNumId w:val="35"/>
  </w:num>
  <w:num w:numId="46">
    <w:abstractNumId w:val="4"/>
  </w:num>
  <w:num w:numId="47">
    <w:abstractNumId w:val="14"/>
  </w:num>
  <w:num w:numId="48">
    <w:abstractNumId w:val="11"/>
  </w:num>
  <w:num w:numId="49">
    <w:abstractNumId w:val="34"/>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B626F3"/>
    <w:rsid w:val="00006634"/>
    <w:rsid w:val="00010804"/>
    <w:rsid w:val="00010F57"/>
    <w:rsid w:val="00011FDD"/>
    <w:rsid w:val="00041A83"/>
    <w:rsid w:val="000525DF"/>
    <w:rsid w:val="0007757C"/>
    <w:rsid w:val="000F6E0E"/>
    <w:rsid w:val="001025B2"/>
    <w:rsid w:val="001113A2"/>
    <w:rsid w:val="0011173B"/>
    <w:rsid w:val="00125037"/>
    <w:rsid w:val="00135EC3"/>
    <w:rsid w:val="0013718D"/>
    <w:rsid w:val="00145281"/>
    <w:rsid w:val="001647AA"/>
    <w:rsid w:val="00166256"/>
    <w:rsid w:val="00170939"/>
    <w:rsid w:val="00186DB0"/>
    <w:rsid w:val="001972D7"/>
    <w:rsid w:val="001A3F4A"/>
    <w:rsid w:val="001A59D4"/>
    <w:rsid w:val="001B341D"/>
    <w:rsid w:val="001B4221"/>
    <w:rsid w:val="001B560B"/>
    <w:rsid w:val="001C2AAA"/>
    <w:rsid w:val="001D0196"/>
    <w:rsid w:val="001D332A"/>
    <w:rsid w:val="001D7392"/>
    <w:rsid w:val="001E6EF9"/>
    <w:rsid w:val="001F5D12"/>
    <w:rsid w:val="00205FBF"/>
    <w:rsid w:val="00232BDC"/>
    <w:rsid w:val="00237BD2"/>
    <w:rsid w:val="00242C1D"/>
    <w:rsid w:val="002439C6"/>
    <w:rsid w:val="002622EC"/>
    <w:rsid w:val="002659FF"/>
    <w:rsid w:val="00277348"/>
    <w:rsid w:val="0028163A"/>
    <w:rsid w:val="00283854"/>
    <w:rsid w:val="002A5B53"/>
    <w:rsid w:val="002B7A63"/>
    <w:rsid w:val="002C3A0B"/>
    <w:rsid w:val="002C5413"/>
    <w:rsid w:val="002D68BE"/>
    <w:rsid w:val="002F1784"/>
    <w:rsid w:val="00320EFB"/>
    <w:rsid w:val="00332498"/>
    <w:rsid w:val="003357D8"/>
    <w:rsid w:val="00337571"/>
    <w:rsid w:val="00352994"/>
    <w:rsid w:val="00356F16"/>
    <w:rsid w:val="0036742B"/>
    <w:rsid w:val="0037657A"/>
    <w:rsid w:val="003805CA"/>
    <w:rsid w:val="0039021D"/>
    <w:rsid w:val="0039499C"/>
    <w:rsid w:val="00395096"/>
    <w:rsid w:val="0039777F"/>
    <w:rsid w:val="003A3D5D"/>
    <w:rsid w:val="003B1F67"/>
    <w:rsid w:val="003C6BD4"/>
    <w:rsid w:val="003D5F9B"/>
    <w:rsid w:val="003D63AE"/>
    <w:rsid w:val="003E6188"/>
    <w:rsid w:val="004046C9"/>
    <w:rsid w:val="00420DFA"/>
    <w:rsid w:val="0042185B"/>
    <w:rsid w:val="00433E9E"/>
    <w:rsid w:val="00465D4B"/>
    <w:rsid w:val="004712A8"/>
    <w:rsid w:val="004815C7"/>
    <w:rsid w:val="004929E3"/>
    <w:rsid w:val="00495DB3"/>
    <w:rsid w:val="004A62A4"/>
    <w:rsid w:val="004B2C35"/>
    <w:rsid w:val="004B7EB2"/>
    <w:rsid w:val="004C1FD6"/>
    <w:rsid w:val="004E38A3"/>
    <w:rsid w:val="004F54D9"/>
    <w:rsid w:val="0050297C"/>
    <w:rsid w:val="00503AA9"/>
    <w:rsid w:val="0051744F"/>
    <w:rsid w:val="00542105"/>
    <w:rsid w:val="005521A5"/>
    <w:rsid w:val="00564ACE"/>
    <w:rsid w:val="00565D74"/>
    <w:rsid w:val="00572E47"/>
    <w:rsid w:val="00575EE7"/>
    <w:rsid w:val="00580CC7"/>
    <w:rsid w:val="00595FFC"/>
    <w:rsid w:val="005B42FA"/>
    <w:rsid w:val="005C54B5"/>
    <w:rsid w:val="005E0ABF"/>
    <w:rsid w:val="005F06E8"/>
    <w:rsid w:val="005F33A5"/>
    <w:rsid w:val="005F3F58"/>
    <w:rsid w:val="00600361"/>
    <w:rsid w:val="0060333A"/>
    <w:rsid w:val="00610778"/>
    <w:rsid w:val="006144BE"/>
    <w:rsid w:val="006163C3"/>
    <w:rsid w:val="00617935"/>
    <w:rsid w:val="00622755"/>
    <w:rsid w:val="00650D11"/>
    <w:rsid w:val="00663210"/>
    <w:rsid w:val="006644BF"/>
    <w:rsid w:val="00692209"/>
    <w:rsid w:val="00692631"/>
    <w:rsid w:val="006A0E52"/>
    <w:rsid w:val="006A63C2"/>
    <w:rsid w:val="006D6FC9"/>
    <w:rsid w:val="006F038C"/>
    <w:rsid w:val="006F17A2"/>
    <w:rsid w:val="006F3481"/>
    <w:rsid w:val="00704392"/>
    <w:rsid w:val="00710118"/>
    <w:rsid w:val="00715332"/>
    <w:rsid w:val="00724B5B"/>
    <w:rsid w:val="00725709"/>
    <w:rsid w:val="00727EAF"/>
    <w:rsid w:val="007377F3"/>
    <w:rsid w:val="00754A3C"/>
    <w:rsid w:val="007659B7"/>
    <w:rsid w:val="00773C12"/>
    <w:rsid w:val="00774F3C"/>
    <w:rsid w:val="007806CC"/>
    <w:rsid w:val="00784B48"/>
    <w:rsid w:val="00791BD3"/>
    <w:rsid w:val="00796C35"/>
    <w:rsid w:val="007A0CE2"/>
    <w:rsid w:val="007A6A64"/>
    <w:rsid w:val="007B3BB9"/>
    <w:rsid w:val="007B73D6"/>
    <w:rsid w:val="007C6FD8"/>
    <w:rsid w:val="007F25EC"/>
    <w:rsid w:val="007F3016"/>
    <w:rsid w:val="00803517"/>
    <w:rsid w:val="00812C5F"/>
    <w:rsid w:val="00832EC4"/>
    <w:rsid w:val="00846386"/>
    <w:rsid w:val="0085539F"/>
    <w:rsid w:val="00855E3B"/>
    <w:rsid w:val="00857EA8"/>
    <w:rsid w:val="0086360B"/>
    <w:rsid w:val="008670EB"/>
    <w:rsid w:val="0087648C"/>
    <w:rsid w:val="00885F9D"/>
    <w:rsid w:val="008920D7"/>
    <w:rsid w:val="00893A36"/>
    <w:rsid w:val="008A3B3B"/>
    <w:rsid w:val="008C60B9"/>
    <w:rsid w:val="008E13C8"/>
    <w:rsid w:val="008E1774"/>
    <w:rsid w:val="008F1C6D"/>
    <w:rsid w:val="009003AD"/>
    <w:rsid w:val="00906189"/>
    <w:rsid w:val="0091175B"/>
    <w:rsid w:val="009178CD"/>
    <w:rsid w:val="00934DA8"/>
    <w:rsid w:val="00943DBA"/>
    <w:rsid w:val="00947EC0"/>
    <w:rsid w:val="00962F5C"/>
    <w:rsid w:val="009878AC"/>
    <w:rsid w:val="0099426F"/>
    <w:rsid w:val="009A629B"/>
    <w:rsid w:val="009B058C"/>
    <w:rsid w:val="009C50C1"/>
    <w:rsid w:val="009C5228"/>
    <w:rsid w:val="009D33AC"/>
    <w:rsid w:val="009D3BE7"/>
    <w:rsid w:val="009E06F1"/>
    <w:rsid w:val="009E6430"/>
    <w:rsid w:val="00A005D7"/>
    <w:rsid w:val="00A01066"/>
    <w:rsid w:val="00A01C14"/>
    <w:rsid w:val="00A02B5D"/>
    <w:rsid w:val="00A11ED9"/>
    <w:rsid w:val="00A166F7"/>
    <w:rsid w:val="00A46E1B"/>
    <w:rsid w:val="00A61B66"/>
    <w:rsid w:val="00A623F7"/>
    <w:rsid w:val="00A632D6"/>
    <w:rsid w:val="00A77670"/>
    <w:rsid w:val="00A86989"/>
    <w:rsid w:val="00A8757A"/>
    <w:rsid w:val="00A90368"/>
    <w:rsid w:val="00AB6691"/>
    <w:rsid w:val="00AC5C04"/>
    <w:rsid w:val="00AD1C61"/>
    <w:rsid w:val="00AE04D7"/>
    <w:rsid w:val="00AF4DA3"/>
    <w:rsid w:val="00AF7F84"/>
    <w:rsid w:val="00B0511A"/>
    <w:rsid w:val="00B14D05"/>
    <w:rsid w:val="00B4173A"/>
    <w:rsid w:val="00B4453D"/>
    <w:rsid w:val="00B626F3"/>
    <w:rsid w:val="00B63522"/>
    <w:rsid w:val="00B6579F"/>
    <w:rsid w:val="00B72B88"/>
    <w:rsid w:val="00B76B80"/>
    <w:rsid w:val="00B860DB"/>
    <w:rsid w:val="00B86D1F"/>
    <w:rsid w:val="00BC3E30"/>
    <w:rsid w:val="00BD7CEA"/>
    <w:rsid w:val="00BE4896"/>
    <w:rsid w:val="00C04A25"/>
    <w:rsid w:val="00C04B9D"/>
    <w:rsid w:val="00C13BC5"/>
    <w:rsid w:val="00C30C43"/>
    <w:rsid w:val="00C30EE4"/>
    <w:rsid w:val="00C57A02"/>
    <w:rsid w:val="00C62AA0"/>
    <w:rsid w:val="00C66710"/>
    <w:rsid w:val="00C7641D"/>
    <w:rsid w:val="00C83233"/>
    <w:rsid w:val="00C873CD"/>
    <w:rsid w:val="00C96BF8"/>
    <w:rsid w:val="00CC081F"/>
    <w:rsid w:val="00CC794E"/>
    <w:rsid w:val="00CE46AB"/>
    <w:rsid w:val="00CF3A87"/>
    <w:rsid w:val="00D00B04"/>
    <w:rsid w:val="00D16082"/>
    <w:rsid w:val="00D25FBB"/>
    <w:rsid w:val="00D357FA"/>
    <w:rsid w:val="00D475D9"/>
    <w:rsid w:val="00D641D3"/>
    <w:rsid w:val="00D809B3"/>
    <w:rsid w:val="00DC4EDB"/>
    <w:rsid w:val="00DC5C7F"/>
    <w:rsid w:val="00DD08D1"/>
    <w:rsid w:val="00DD4D92"/>
    <w:rsid w:val="00DE5CE6"/>
    <w:rsid w:val="00DF7A3E"/>
    <w:rsid w:val="00E037C5"/>
    <w:rsid w:val="00E050E4"/>
    <w:rsid w:val="00E114AB"/>
    <w:rsid w:val="00E23032"/>
    <w:rsid w:val="00E46E52"/>
    <w:rsid w:val="00E73749"/>
    <w:rsid w:val="00E902B8"/>
    <w:rsid w:val="00EB0D00"/>
    <w:rsid w:val="00EC283F"/>
    <w:rsid w:val="00EE729B"/>
    <w:rsid w:val="00EF17A5"/>
    <w:rsid w:val="00F17AD9"/>
    <w:rsid w:val="00F25293"/>
    <w:rsid w:val="00F278A2"/>
    <w:rsid w:val="00F279FE"/>
    <w:rsid w:val="00F30779"/>
    <w:rsid w:val="00F3704D"/>
    <w:rsid w:val="00F47953"/>
    <w:rsid w:val="00F60E4B"/>
    <w:rsid w:val="00F75416"/>
    <w:rsid w:val="00F805DD"/>
    <w:rsid w:val="00F819E3"/>
    <w:rsid w:val="00F93227"/>
    <w:rsid w:val="00F97BFA"/>
    <w:rsid w:val="00FA1AC6"/>
    <w:rsid w:val="00FE04C4"/>
    <w:rsid w:val="00FE077D"/>
    <w:rsid w:val="00FE078C"/>
    <w:rsid w:val="00FF4B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B9D"/>
  </w:style>
  <w:style w:type="paragraph" w:styleId="Nagwek2">
    <w:name w:val="heading 2"/>
    <w:basedOn w:val="Normalny"/>
    <w:next w:val="Normalny"/>
    <w:link w:val="Nagwek2Znak"/>
    <w:unhideWhenUsed/>
    <w:qFormat/>
    <w:rsid w:val="00283854"/>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16082"/>
    <w:pPr>
      <w:ind w:left="720"/>
      <w:contextualSpacing/>
    </w:pPr>
  </w:style>
  <w:style w:type="paragraph" w:styleId="Tytu">
    <w:name w:val="Title"/>
    <w:basedOn w:val="Normalny"/>
    <w:next w:val="Normalny"/>
    <w:link w:val="TytuZnak"/>
    <w:uiPriority w:val="10"/>
    <w:qFormat/>
    <w:rsid w:val="009A629B"/>
    <w:pPr>
      <w:spacing w:before="960" w:after="480" w:line="240" w:lineRule="auto"/>
      <w:contextualSpacing/>
      <w:jc w:val="center"/>
    </w:pPr>
    <w:rPr>
      <w:rFonts w:asciiTheme="majorHAnsi" w:eastAsiaTheme="majorEastAsia" w:hAnsiTheme="majorHAnsi" w:cstheme="majorBidi"/>
      <w:b/>
      <w:bCs/>
      <w:spacing w:val="-7"/>
      <w:sz w:val="32"/>
      <w:szCs w:val="48"/>
      <w:lang w:eastAsia="en-US"/>
    </w:rPr>
  </w:style>
  <w:style w:type="character" w:customStyle="1" w:styleId="TytuZnak">
    <w:name w:val="Tytuł Znak"/>
    <w:basedOn w:val="Domylnaczcionkaakapitu"/>
    <w:link w:val="Tytu"/>
    <w:uiPriority w:val="10"/>
    <w:rsid w:val="009A629B"/>
    <w:rPr>
      <w:rFonts w:asciiTheme="majorHAnsi" w:eastAsiaTheme="majorEastAsia" w:hAnsiTheme="majorHAnsi" w:cstheme="majorBidi"/>
      <w:b/>
      <w:bCs/>
      <w:spacing w:val="-7"/>
      <w:sz w:val="32"/>
      <w:szCs w:val="48"/>
      <w:lang w:eastAsia="en-US"/>
    </w:rPr>
  </w:style>
  <w:style w:type="paragraph" w:styleId="Podtytu">
    <w:name w:val="Subtitle"/>
    <w:basedOn w:val="Normalny"/>
    <w:next w:val="Normalny"/>
    <w:link w:val="PodtytuZnak"/>
    <w:uiPriority w:val="11"/>
    <w:qFormat/>
    <w:rsid w:val="009A629B"/>
    <w:pPr>
      <w:numPr>
        <w:ilvl w:val="1"/>
      </w:numPr>
      <w:spacing w:before="480" w:after="960"/>
      <w:ind w:left="284"/>
      <w:contextualSpacing/>
      <w:jc w:val="center"/>
    </w:pPr>
    <w:rPr>
      <w:rFonts w:asciiTheme="majorHAnsi" w:eastAsiaTheme="majorEastAsia" w:hAnsiTheme="majorHAnsi" w:cstheme="majorBidi"/>
      <w:sz w:val="24"/>
      <w:szCs w:val="24"/>
      <w:lang w:eastAsia="en-US"/>
    </w:rPr>
  </w:style>
  <w:style w:type="character" w:customStyle="1" w:styleId="PodtytuZnak">
    <w:name w:val="Podtytuł Znak"/>
    <w:basedOn w:val="Domylnaczcionkaakapitu"/>
    <w:link w:val="Podtytu"/>
    <w:uiPriority w:val="11"/>
    <w:rsid w:val="009A629B"/>
    <w:rPr>
      <w:rFonts w:asciiTheme="majorHAnsi" w:eastAsiaTheme="majorEastAsia" w:hAnsiTheme="majorHAnsi" w:cstheme="majorBidi"/>
      <w:sz w:val="24"/>
      <w:szCs w:val="24"/>
      <w:lang w:eastAsia="en-US"/>
    </w:rPr>
  </w:style>
  <w:style w:type="paragraph" w:styleId="Bezodstpw">
    <w:name w:val="No Spacing"/>
    <w:uiPriority w:val="1"/>
    <w:qFormat/>
    <w:rsid w:val="009A629B"/>
    <w:pPr>
      <w:spacing w:after="0" w:line="240" w:lineRule="auto"/>
      <w:jc w:val="both"/>
    </w:pPr>
    <w:rPr>
      <w:lang w:eastAsia="en-US"/>
    </w:rPr>
  </w:style>
  <w:style w:type="paragraph" w:customStyle="1" w:styleId="Numeracja">
    <w:name w:val="Numeracja"/>
    <w:basedOn w:val="Normalny"/>
    <w:link w:val="NumeracjaZnak"/>
    <w:qFormat/>
    <w:rsid w:val="009A629B"/>
    <w:pPr>
      <w:numPr>
        <w:numId w:val="3"/>
      </w:numPr>
      <w:tabs>
        <w:tab w:val="left" w:pos="945"/>
      </w:tabs>
      <w:spacing w:after="120"/>
      <w:jc w:val="both"/>
    </w:pPr>
    <w:rPr>
      <w:lang w:eastAsia="en-US"/>
    </w:rPr>
  </w:style>
  <w:style w:type="character" w:customStyle="1" w:styleId="NumeracjaZnak">
    <w:name w:val="Numeracja Znak"/>
    <w:basedOn w:val="Domylnaczcionkaakapitu"/>
    <w:link w:val="Numeracja"/>
    <w:rsid w:val="009A629B"/>
    <w:rPr>
      <w:lang w:eastAsia="en-US"/>
    </w:rPr>
  </w:style>
  <w:style w:type="character" w:customStyle="1" w:styleId="AkapitzlistZnak">
    <w:name w:val="Akapit z listą Znak"/>
    <w:basedOn w:val="Domylnaczcionkaakapitu"/>
    <w:link w:val="Akapitzlist"/>
    <w:uiPriority w:val="34"/>
    <w:rsid w:val="009A629B"/>
  </w:style>
  <w:style w:type="paragraph" w:customStyle="1" w:styleId="Default">
    <w:name w:val="Default"/>
    <w:rsid w:val="009A629B"/>
    <w:pPr>
      <w:autoSpaceDE w:val="0"/>
      <w:autoSpaceDN w:val="0"/>
      <w:adjustRightInd w:val="0"/>
      <w:spacing w:after="0" w:line="240" w:lineRule="auto"/>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A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29B"/>
    <w:rPr>
      <w:rFonts w:ascii="Tahoma" w:hAnsi="Tahoma" w:cs="Tahoma"/>
      <w:sz w:val="16"/>
      <w:szCs w:val="16"/>
    </w:rPr>
  </w:style>
  <w:style w:type="character" w:customStyle="1" w:styleId="Nagwek2Znak">
    <w:name w:val="Nagłówek 2 Znak"/>
    <w:basedOn w:val="Domylnaczcionkaakapitu"/>
    <w:link w:val="Nagwek2"/>
    <w:rsid w:val="00283854"/>
    <w:rPr>
      <w:rFonts w:ascii="Cambria" w:eastAsia="Times New Roman" w:hAnsi="Cambria" w:cs="Times New Roman"/>
      <w:b/>
      <w:bCs/>
      <w:i/>
      <w:iCs/>
      <w:sz w:val="28"/>
      <w:szCs w:val="28"/>
    </w:rPr>
  </w:style>
  <w:style w:type="paragraph" w:styleId="NormalnyWeb">
    <w:name w:val="Normal (Web)"/>
    <w:basedOn w:val="Normalny"/>
    <w:uiPriority w:val="99"/>
    <w:semiHidden/>
    <w:unhideWhenUsed/>
    <w:rsid w:val="00F278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nhideWhenUsed/>
    <w:qFormat/>
    <w:rsid w:val="0028385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16082"/>
    <w:pPr>
      <w:ind w:left="720"/>
      <w:contextualSpacing/>
    </w:pPr>
  </w:style>
  <w:style w:type="paragraph" w:styleId="Tytu">
    <w:name w:val="Title"/>
    <w:basedOn w:val="Normalny"/>
    <w:next w:val="Normalny"/>
    <w:link w:val="TytuZnak"/>
    <w:uiPriority w:val="10"/>
    <w:qFormat/>
    <w:rsid w:val="009A629B"/>
    <w:pPr>
      <w:spacing w:before="960" w:after="480" w:line="240" w:lineRule="auto"/>
      <w:contextualSpacing/>
      <w:jc w:val="center"/>
    </w:pPr>
    <w:rPr>
      <w:rFonts w:asciiTheme="majorHAnsi" w:eastAsiaTheme="majorEastAsia" w:hAnsiTheme="majorHAnsi" w:cstheme="majorBidi"/>
      <w:b/>
      <w:bCs/>
      <w:spacing w:val="-7"/>
      <w:sz w:val="32"/>
      <w:szCs w:val="48"/>
      <w:lang w:eastAsia="en-US"/>
    </w:rPr>
  </w:style>
  <w:style w:type="character" w:customStyle="1" w:styleId="TytuZnak">
    <w:name w:val="Tytuł Znak"/>
    <w:basedOn w:val="Domylnaczcionkaakapitu"/>
    <w:link w:val="Tytu"/>
    <w:uiPriority w:val="10"/>
    <w:rsid w:val="009A629B"/>
    <w:rPr>
      <w:rFonts w:asciiTheme="majorHAnsi" w:eastAsiaTheme="majorEastAsia" w:hAnsiTheme="majorHAnsi" w:cstheme="majorBidi"/>
      <w:b/>
      <w:bCs/>
      <w:spacing w:val="-7"/>
      <w:sz w:val="32"/>
      <w:szCs w:val="48"/>
      <w:lang w:eastAsia="en-US"/>
    </w:rPr>
  </w:style>
  <w:style w:type="paragraph" w:styleId="Podtytu">
    <w:name w:val="Subtitle"/>
    <w:basedOn w:val="Normalny"/>
    <w:next w:val="Normalny"/>
    <w:link w:val="PodtytuZnak"/>
    <w:uiPriority w:val="11"/>
    <w:qFormat/>
    <w:rsid w:val="009A629B"/>
    <w:pPr>
      <w:numPr>
        <w:ilvl w:val="1"/>
      </w:numPr>
      <w:spacing w:before="480" w:after="960"/>
      <w:ind w:left="284"/>
      <w:contextualSpacing/>
      <w:jc w:val="center"/>
    </w:pPr>
    <w:rPr>
      <w:rFonts w:asciiTheme="majorHAnsi" w:eastAsiaTheme="majorEastAsia" w:hAnsiTheme="majorHAnsi" w:cstheme="majorBidi"/>
      <w:sz w:val="24"/>
      <w:szCs w:val="24"/>
      <w:lang w:eastAsia="en-US"/>
    </w:rPr>
  </w:style>
  <w:style w:type="character" w:customStyle="1" w:styleId="PodtytuZnak">
    <w:name w:val="Podtytuł Znak"/>
    <w:basedOn w:val="Domylnaczcionkaakapitu"/>
    <w:link w:val="Podtytu"/>
    <w:uiPriority w:val="11"/>
    <w:rsid w:val="009A629B"/>
    <w:rPr>
      <w:rFonts w:asciiTheme="majorHAnsi" w:eastAsiaTheme="majorEastAsia" w:hAnsiTheme="majorHAnsi" w:cstheme="majorBidi"/>
      <w:sz w:val="24"/>
      <w:szCs w:val="24"/>
      <w:lang w:eastAsia="en-US"/>
    </w:rPr>
  </w:style>
  <w:style w:type="paragraph" w:styleId="Bezodstpw">
    <w:name w:val="No Spacing"/>
    <w:uiPriority w:val="1"/>
    <w:qFormat/>
    <w:rsid w:val="009A629B"/>
    <w:pPr>
      <w:spacing w:after="0" w:line="240" w:lineRule="auto"/>
      <w:jc w:val="both"/>
    </w:pPr>
    <w:rPr>
      <w:lang w:eastAsia="en-US"/>
    </w:rPr>
  </w:style>
  <w:style w:type="paragraph" w:customStyle="1" w:styleId="Numeracja">
    <w:name w:val="Numeracja"/>
    <w:basedOn w:val="Normalny"/>
    <w:link w:val="NumeracjaZnak"/>
    <w:qFormat/>
    <w:rsid w:val="009A629B"/>
    <w:pPr>
      <w:numPr>
        <w:numId w:val="3"/>
      </w:numPr>
      <w:tabs>
        <w:tab w:val="left" w:pos="945"/>
      </w:tabs>
      <w:spacing w:after="120"/>
      <w:jc w:val="both"/>
    </w:pPr>
    <w:rPr>
      <w:lang w:eastAsia="en-US"/>
    </w:rPr>
  </w:style>
  <w:style w:type="character" w:customStyle="1" w:styleId="NumeracjaZnak">
    <w:name w:val="Numeracja Znak"/>
    <w:basedOn w:val="Domylnaczcionkaakapitu"/>
    <w:link w:val="Numeracja"/>
    <w:rsid w:val="009A629B"/>
    <w:rPr>
      <w:lang w:eastAsia="en-US"/>
    </w:rPr>
  </w:style>
  <w:style w:type="character" w:customStyle="1" w:styleId="AkapitzlistZnak">
    <w:name w:val="Akapit z listą Znak"/>
    <w:basedOn w:val="Domylnaczcionkaakapitu"/>
    <w:link w:val="Akapitzlist"/>
    <w:uiPriority w:val="34"/>
    <w:rsid w:val="009A629B"/>
  </w:style>
  <w:style w:type="paragraph" w:customStyle="1" w:styleId="Default">
    <w:name w:val="Default"/>
    <w:rsid w:val="009A629B"/>
    <w:pPr>
      <w:autoSpaceDE w:val="0"/>
      <w:autoSpaceDN w:val="0"/>
      <w:adjustRightInd w:val="0"/>
      <w:spacing w:after="0" w:line="240" w:lineRule="auto"/>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A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29B"/>
    <w:rPr>
      <w:rFonts w:ascii="Tahoma" w:hAnsi="Tahoma" w:cs="Tahoma"/>
      <w:sz w:val="16"/>
      <w:szCs w:val="16"/>
    </w:rPr>
  </w:style>
  <w:style w:type="character" w:customStyle="1" w:styleId="Nagwek2Znak">
    <w:name w:val="Nagłówek 2 Znak"/>
    <w:basedOn w:val="Domylnaczcionkaakapitu"/>
    <w:link w:val="Nagwek2"/>
    <w:rsid w:val="00283854"/>
    <w:rPr>
      <w:rFonts w:ascii="Cambria" w:eastAsia="Times New Roman" w:hAnsi="Cambria" w:cs="Times New Roman"/>
      <w:b/>
      <w:bCs/>
      <w:i/>
      <w:iCs/>
      <w:sz w:val="28"/>
      <w:szCs w:val="28"/>
      <w:lang w:val="x-none" w:eastAsia="x-none"/>
    </w:rPr>
  </w:style>
  <w:style w:type="paragraph" w:styleId="NormalnyWeb">
    <w:name w:val="Normal (Web)"/>
    <w:basedOn w:val="Normalny"/>
    <w:uiPriority w:val="99"/>
    <w:semiHidden/>
    <w:unhideWhenUsed/>
    <w:rsid w:val="00F27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553723">
      <w:bodyDiv w:val="1"/>
      <w:marLeft w:val="0"/>
      <w:marRight w:val="0"/>
      <w:marTop w:val="0"/>
      <w:marBottom w:val="0"/>
      <w:divBdr>
        <w:top w:val="none" w:sz="0" w:space="0" w:color="auto"/>
        <w:left w:val="none" w:sz="0" w:space="0" w:color="auto"/>
        <w:bottom w:val="none" w:sz="0" w:space="0" w:color="auto"/>
        <w:right w:val="none" w:sz="0" w:space="0" w:color="auto"/>
      </w:divBdr>
    </w:div>
    <w:div w:id="899360933">
      <w:bodyDiv w:val="1"/>
      <w:marLeft w:val="0"/>
      <w:marRight w:val="0"/>
      <w:marTop w:val="0"/>
      <w:marBottom w:val="0"/>
      <w:divBdr>
        <w:top w:val="none" w:sz="0" w:space="0" w:color="auto"/>
        <w:left w:val="none" w:sz="0" w:space="0" w:color="auto"/>
        <w:bottom w:val="none" w:sz="0" w:space="0" w:color="auto"/>
        <w:right w:val="none" w:sz="0" w:space="0" w:color="auto"/>
      </w:divBdr>
      <w:divsChild>
        <w:div w:id="946814837">
          <w:marLeft w:val="0"/>
          <w:marRight w:val="0"/>
          <w:marTop w:val="0"/>
          <w:marBottom w:val="0"/>
          <w:divBdr>
            <w:top w:val="none" w:sz="0" w:space="0" w:color="auto"/>
            <w:left w:val="none" w:sz="0" w:space="0" w:color="auto"/>
            <w:bottom w:val="none" w:sz="0" w:space="0" w:color="auto"/>
            <w:right w:val="none" w:sz="0" w:space="0" w:color="auto"/>
          </w:divBdr>
        </w:div>
        <w:div w:id="1992296625">
          <w:marLeft w:val="0"/>
          <w:marRight w:val="0"/>
          <w:marTop w:val="0"/>
          <w:marBottom w:val="0"/>
          <w:divBdr>
            <w:top w:val="none" w:sz="0" w:space="0" w:color="auto"/>
            <w:left w:val="none" w:sz="0" w:space="0" w:color="auto"/>
            <w:bottom w:val="none" w:sz="0" w:space="0" w:color="auto"/>
            <w:right w:val="none" w:sz="0" w:space="0" w:color="auto"/>
          </w:divBdr>
        </w:div>
        <w:div w:id="182977991">
          <w:marLeft w:val="0"/>
          <w:marRight w:val="0"/>
          <w:marTop w:val="0"/>
          <w:marBottom w:val="0"/>
          <w:divBdr>
            <w:top w:val="none" w:sz="0" w:space="0" w:color="auto"/>
            <w:left w:val="none" w:sz="0" w:space="0" w:color="auto"/>
            <w:bottom w:val="none" w:sz="0" w:space="0" w:color="auto"/>
            <w:right w:val="none" w:sz="0" w:space="0" w:color="auto"/>
          </w:divBdr>
        </w:div>
        <w:div w:id="702753264">
          <w:marLeft w:val="0"/>
          <w:marRight w:val="0"/>
          <w:marTop w:val="0"/>
          <w:marBottom w:val="0"/>
          <w:divBdr>
            <w:top w:val="none" w:sz="0" w:space="0" w:color="auto"/>
            <w:left w:val="none" w:sz="0" w:space="0" w:color="auto"/>
            <w:bottom w:val="none" w:sz="0" w:space="0" w:color="auto"/>
            <w:right w:val="none" w:sz="0" w:space="0" w:color="auto"/>
          </w:divBdr>
        </w:div>
        <w:div w:id="1818109057">
          <w:marLeft w:val="0"/>
          <w:marRight w:val="0"/>
          <w:marTop w:val="0"/>
          <w:marBottom w:val="0"/>
          <w:divBdr>
            <w:top w:val="none" w:sz="0" w:space="0" w:color="auto"/>
            <w:left w:val="none" w:sz="0" w:space="0" w:color="auto"/>
            <w:bottom w:val="none" w:sz="0" w:space="0" w:color="auto"/>
            <w:right w:val="none" w:sz="0" w:space="0" w:color="auto"/>
          </w:divBdr>
        </w:div>
        <w:div w:id="110445215">
          <w:marLeft w:val="0"/>
          <w:marRight w:val="0"/>
          <w:marTop w:val="0"/>
          <w:marBottom w:val="0"/>
          <w:divBdr>
            <w:top w:val="none" w:sz="0" w:space="0" w:color="auto"/>
            <w:left w:val="none" w:sz="0" w:space="0" w:color="auto"/>
            <w:bottom w:val="none" w:sz="0" w:space="0" w:color="auto"/>
            <w:right w:val="none" w:sz="0" w:space="0" w:color="auto"/>
          </w:divBdr>
        </w:div>
        <w:div w:id="1966616807">
          <w:marLeft w:val="0"/>
          <w:marRight w:val="0"/>
          <w:marTop w:val="0"/>
          <w:marBottom w:val="0"/>
          <w:divBdr>
            <w:top w:val="none" w:sz="0" w:space="0" w:color="auto"/>
            <w:left w:val="none" w:sz="0" w:space="0" w:color="auto"/>
            <w:bottom w:val="none" w:sz="0" w:space="0" w:color="auto"/>
            <w:right w:val="none" w:sz="0" w:space="0" w:color="auto"/>
          </w:divBdr>
        </w:div>
        <w:div w:id="474564317">
          <w:marLeft w:val="0"/>
          <w:marRight w:val="0"/>
          <w:marTop w:val="0"/>
          <w:marBottom w:val="0"/>
          <w:divBdr>
            <w:top w:val="none" w:sz="0" w:space="0" w:color="auto"/>
            <w:left w:val="none" w:sz="0" w:space="0" w:color="auto"/>
            <w:bottom w:val="none" w:sz="0" w:space="0" w:color="auto"/>
            <w:right w:val="none" w:sz="0" w:space="0" w:color="auto"/>
          </w:divBdr>
        </w:div>
        <w:div w:id="648095291">
          <w:marLeft w:val="0"/>
          <w:marRight w:val="0"/>
          <w:marTop w:val="0"/>
          <w:marBottom w:val="0"/>
          <w:divBdr>
            <w:top w:val="none" w:sz="0" w:space="0" w:color="auto"/>
            <w:left w:val="none" w:sz="0" w:space="0" w:color="auto"/>
            <w:bottom w:val="none" w:sz="0" w:space="0" w:color="auto"/>
            <w:right w:val="none" w:sz="0" w:space="0" w:color="auto"/>
          </w:divBdr>
        </w:div>
        <w:div w:id="1228030242">
          <w:marLeft w:val="0"/>
          <w:marRight w:val="0"/>
          <w:marTop w:val="0"/>
          <w:marBottom w:val="0"/>
          <w:divBdr>
            <w:top w:val="none" w:sz="0" w:space="0" w:color="auto"/>
            <w:left w:val="none" w:sz="0" w:space="0" w:color="auto"/>
            <w:bottom w:val="none" w:sz="0" w:space="0" w:color="auto"/>
            <w:right w:val="none" w:sz="0" w:space="0" w:color="auto"/>
          </w:divBdr>
        </w:div>
        <w:div w:id="1556312117">
          <w:marLeft w:val="0"/>
          <w:marRight w:val="0"/>
          <w:marTop w:val="0"/>
          <w:marBottom w:val="0"/>
          <w:divBdr>
            <w:top w:val="none" w:sz="0" w:space="0" w:color="auto"/>
            <w:left w:val="none" w:sz="0" w:space="0" w:color="auto"/>
            <w:bottom w:val="none" w:sz="0" w:space="0" w:color="auto"/>
            <w:right w:val="none" w:sz="0" w:space="0" w:color="auto"/>
          </w:divBdr>
        </w:div>
        <w:div w:id="1262639614">
          <w:marLeft w:val="0"/>
          <w:marRight w:val="0"/>
          <w:marTop w:val="0"/>
          <w:marBottom w:val="0"/>
          <w:divBdr>
            <w:top w:val="none" w:sz="0" w:space="0" w:color="auto"/>
            <w:left w:val="none" w:sz="0" w:space="0" w:color="auto"/>
            <w:bottom w:val="none" w:sz="0" w:space="0" w:color="auto"/>
            <w:right w:val="none" w:sz="0" w:space="0" w:color="auto"/>
          </w:divBdr>
        </w:div>
        <w:div w:id="2170653">
          <w:marLeft w:val="0"/>
          <w:marRight w:val="0"/>
          <w:marTop w:val="0"/>
          <w:marBottom w:val="0"/>
          <w:divBdr>
            <w:top w:val="none" w:sz="0" w:space="0" w:color="auto"/>
            <w:left w:val="none" w:sz="0" w:space="0" w:color="auto"/>
            <w:bottom w:val="none" w:sz="0" w:space="0" w:color="auto"/>
            <w:right w:val="none" w:sz="0" w:space="0" w:color="auto"/>
          </w:divBdr>
        </w:div>
      </w:divsChild>
    </w:div>
    <w:div w:id="10373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w@mazovia.p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E288-C7C5-4D91-BEF6-3B223C21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9</Pages>
  <Words>3162</Words>
  <Characters>18972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katarzyna.kowolik</dc:creator>
  <cp:lastModifiedBy>cezary.maliszewski</cp:lastModifiedBy>
  <cp:revision>350</cp:revision>
  <cp:lastPrinted>2018-09-26T10:49:00Z</cp:lastPrinted>
  <dcterms:created xsi:type="dcterms:W3CDTF">2018-09-04T12:50:00Z</dcterms:created>
  <dcterms:modified xsi:type="dcterms:W3CDTF">2018-09-28T08:29:00Z</dcterms:modified>
</cp:coreProperties>
</file>