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9A" w:rsidRPr="00A5147A" w:rsidRDefault="004203DA" w:rsidP="00FA759A">
      <w:pPr>
        <w:keepNext/>
        <w:widowControl w:val="0"/>
        <w:numPr>
          <w:ilvl w:val="1"/>
          <w:numId w:val="0"/>
        </w:numPr>
        <w:suppressAutoHyphens/>
        <w:spacing w:before="240" w:after="60" w:line="100" w:lineRule="atLeast"/>
        <w:ind w:left="6372" w:firstLine="708"/>
        <w:outlineLvl w:val="1"/>
        <w:rPr>
          <w:rFonts w:eastAsia="Times New Roman" w:cs="Cambria"/>
          <w:b/>
          <w:bCs/>
          <w:iCs/>
          <w:kern w:val="1"/>
          <w:sz w:val="20"/>
          <w:szCs w:val="20"/>
          <w:lang w:eastAsia="ar-SA"/>
        </w:rPr>
      </w:pPr>
      <w:r>
        <w:rPr>
          <w:rFonts w:eastAsia="Times New Roman" w:cs="Cambria"/>
          <w:b/>
          <w:bCs/>
          <w:iCs/>
          <w:kern w:val="1"/>
          <w:sz w:val="20"/>
          <w:szCs w:val="20"/>
          <w:lang w:eastAsia="ar-SA"/>
        </w:rPr>
        <w:t>Załącznik nr 6a</w:t>
      </w:r>
      <w:r w:rsidR="00FA759A" w:rsidRPr="00A5147A">
        <w:rPr>
          <w:rFonts w:eastAsia="Times New Roman" w:cs="Cambria"/>
          <w:b/>
          <w:bCs/>
          <w:iCs/>
          <w:kern w:val="1"/>
          <w:sz w:val="20"/>
          <w:szCs w:val="20"/>
          <w:lang w:eastAsia="ar-SA"/>
        </w:rPr>
        <w:t xml:space="preserve"> do SIWZ</w:t>
      </w:r>
    </w:p>
    <w:p w:rsidR="00FA759A" w:rsidRPr="00A5147A" w:rsidRDefault="004203DA" w:rsidP="00FA759A">
      <w:pPr>
        <w:jc w:val="right"/>
        <w:rPr>
          <w:rFonts w:eastAsia="Times New Roman" w:cs="Tahoma"/>
          <w:b/>
          <w:sz w:val="20"/>
          <w:szCs w:val="20"/>
          <w:lang w:eastAsia="ar-SA"/>
        </w:rPr>
      </w:pPr>
      <w:r>
        <w:rPr>
          <w:rFonts w:eastAsia="Times New Roman" w:cs="Tahoma"/>
          <w:b/>
          <w:sz w:val="20"/>
          <w:szCs w:val="20"/>
          <w:lang w:eastAsia="ar-SA"/>
        </w:rPr>
        <w:t>Znak sprawy: MCPS.ZP/TP/351-7</w:t>
      </w:r>
      <w:r w:rsidR="00FA759A" w:rsidRPr="00A5147A">
        <w:rPr>
          <w:rFonts w:eastAsia="Times New Roman" w:cs="Tahoma"/>
          <w:b/>
          <w:sz w:val="20"/>
          <w:szCs w:val="20"/>
          <w:lang w:eastAsia="ar-SA"/>
        </w:rPr>
        <w:t>/2018/U</w:t>
      </w:r>
    </w:p>
    <w:p w:rsidR="00FA759A" w:rsidRPr="00A5147A" w:rsidRDefault="00FA759A" w:rsidP="00FA759A">
      <w:pPr>
        <w:spacing w:line="360" w:lineRule="auto"/>
        <w:rPr>
          <w:rFonts w:ascii="Arial" w:hAnsi="Arial" w:cs="Arial"/>
          <w:b/>
          <w:iCs/>
          <w:sz w:val="18"/>
          <w:szCs w:val="18"/>
        </w:rPr>
      </w:pPr>
    </w:p>
    <w:p w:rsidR="00FA759A" w:rsidRPr="00A5147A" w:rsidRDefault="00FA759A" w:rsidP="00FA759A">
      <w:pPr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</w:pPr>
    </w:p>
    <w:p w:rsidR="00FA759A" w:rsidRPr="00A5147A" w:rsidRDefault="00FA759A" w:rsidP="00FA759A">
      <w:pPr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</w:pPr>
    </w:p>
    <w:p w:rsidR="00FA759A" w:rsidRPr="00A5147A" w:rsidRDefault="00FA759A" w:rsidP="00FA759A">
      <w:pPr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</w:pPr>
      <w:r w:rsidRPr="00A5147A"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  <w:t>………………………………………………………………………..…………………………………</w:t>
      </w:r>
    </w:p>
    <w:p w:rsidR="00FA759A" w:rsidRPr="00A5147A" w:rsidRDefault="00FA759A" w:rsidP="00FA759A">
      <w:pPr>
        <w:rPr>
          <w:rFonts w:ascii="Calibri" w:eastAsia="Calibri" w:hAnsi="Calibri" w:cs="Calibri"/>
          <w:i/>
          <w:kern w:val="1"/>
          <w:sz w:val="18"/>
          <w:szCs w:val="16"/>
          <w:lang w:eastAsia="zh-CN" w:bidi="hi-IN"/>
        </w:rPr>
      </w:pPr>
      <w:r w:rsidRPr="00A5147A">
        <w:rPr>
          <w:rFonts w:ascii="Calibri" w:eastAsia="Calibri" w:hAnsi="Calibri" w:cs="Calibri"/>
          <w:i/>
          <w:kern w:val="1"/>
          <w:sz w:val="18"/>
          <w:szCs w:val="16"/>
          <w:lang w:eastAsia="zh-CN" w:bidi="hi-IN"/>
        </w:rPr>
        <w:t>(oznaczenie Wykonawcy/Wykonawców występujących wspólnie)</w:t>
      </w:r>
    </w:p>
    <w:p w:rsidR="00FA759A" w:rsidRPr="00A5147A" w:rsidRDefault="00FA759A" w:rsidP="00FA759A">
      <w:pPr>
        <w:rPr>
          <w:rFonts w:ascii="Calibri" w:eastAsia="Calibri" w:hAnsi="Calibri" w:cs="Calibri"/>
          <w:i/>
          <w:kern w:val="1"/>
          <w:sz w:val="18"/>
          <w:szCs w:val="16"/>
          <w:lang w:eastAsia="zh-CN" w:bidi="hi-IN"/>
        </w:rPr>
      </w:pPr>
    </w:p>
    <w:p w:rsidR="00FA759A" w:rsidRPr="00A5147A" w:rsidRDefault="00FA759A" w:rsidP="00FA759A">
      <w:pPr>
        <w:rPr>
          <w:rFonts w:ascii="Calibri" w:eastAsia="Calibri" w:hAnsi="Calibri" w:cs="Calibri"/>
          <w:i/>
          <w:kern w:val="1"/>
          <w:sz w:val="18"/>
          <w:szCs w:val="16"/>
          <w:lang w:eastAsia="zh-CN" w:bidi="hi-IN"/>
        </w:rPr>
      </w:pPr>
    </w:p>
    <w:p w:rsidR="00FA759A" w:rsidRPr="00A5147A" w:rsidRDefault="00FA759A" w:rsidP="00FA759A">
      <w:pPr>
        <w:rPr>
          <w:rFonts w:ascii="Calibri" w:eastAsia="Calibri" w:hAnsi="Calibri" w:cs="Calibri"/>
          <w:i/>
          <w:kern w:val="1"/>
          <w:sz w:val="18"/>
          <w:szCs w:val="16"/>
          <w:lang w:eastAsia="zh-CN" w:bidi="hi-IN"/>
        </w:rPr>
      </w:pPr>
    </w:p>
    <w:p w:rsidR="00FA759A" w:rsidRPr="00A5147A" w:rsidRDefault="00FA759A" w:rsidP="00FA759A">
      <w:pPr>
        <w:rPr>
          <w:rFonts w:ascii="Calibri" w:eastAsia="Calibri" w:hAnsi="Calibri" w:cs="Calibri"/>
          <w:i/>
          <w:kern w:val="1"/>
          <w:sz w:val="18"/>
          <w:szCs w:val="16"/>
          <w:lang w:eastAsia="zh-CN" w:bidi="hi-IN"/>
        </w:rPr>
      </w:pPr>
    </w:p>
    <w:p w:rsidR="00FA759A" w:rsidRPr="00A5147A" w:rsidRDefault="00FA759A" w:rsidP="00FA759A">
      <w:pPr>
        <w:rPr>
          <w:rFonts w:ascii="Calibri" w:eastAsia="Calibri" w:hAnsi="Calibri" w:cs="Calibri"/>
          <w:i/>
          <w:kern w:val="1"/>
          <w:sz w:val="18"/>
          <w:szCs w:val="16"/>
          <w:lang w:eastAsia="zh-CN" w:bidi="hi-IN"/>
        </w:rPr>
      </w:pPr>
    </w:p>
    <w:p w:rsidR="00FA759A" w:rsidRPr="00A5147A" w:rsidRDefault="00FA759A" w:rsidP="00FA759A">
      <w:pPr>
        <w:jc w:val="center"/>
        <w:rPr>
          <w:rFonts w:ascii="Calibri" w:eastAsia="Calibri" w:hAnsi="Calibri" w:cs="Calibri"/>
          <w:b/>
          <w:i/>
          <w:kern w:val="1"/>
          <w:szCs w:val="16"/>
          <w:lang w:eastAsia="zh-CN" w:bidi="hi-IN"/>
        </w:rPr>
      </w:pPr>
      <w:r w:rsidRPr="00A5147A">
        <w:rPr>
          <w:rFonts w:ascii="Calibri" w:eastAsia="Calibri" w:hAnsi="Calibri" w:cs="Calibri"/>
          <w:b/>
          <w:i/>
          <w:kern w:val="1"/>
          <w:szCs w:val="16"/>
          <w:lang w:eastAsia="zh-CN" w:bidi="hi-IN"/>
        </w:rPr>
        <w:t>WYKAZ OSÓB BEZPOŚREDNIO WYKONUJĄCYCH PRZEDMIOT ZAMÓWIENIA</w:t>
      </w:r>
    </w:p>
    <w:p w:rsidR="00FA759A" w:rsidRPr="00A5147A" w:rsidRDefault="00FA759A" w:rsidP="00FA759A">
      <w:pPr>
        <w:rPr>
          <w:rFonts w:ascii="Calibri" w:eastAsia="Calibri" w:hAnsi="Calibri" w:cs="Calibri"/>
          <w:i/>
          <w:kern w:val="1"/>
          <w:sz w:val="18"/>
          <w:szCs w:val="16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FA759A" w:rsidRPr="00A5147A" w:rsidTr="00A1017C">
        <w:tc>
          <w:tcPr>
            <w:tcW w:w="534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147A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607" w:type="dxa"/>
            <w:shd w:val="clear" w:color="auto" w:fill="auto"/>
          </w:tcPr>
          <w:p w:rsidR="00FA759A" w:rsidRPr="00A5147A" w:rsidRDefault="00FA759A" w:rsidP="00A1017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147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Kategorie osób wskazanych przez Wykonawcę w celu spełnienia kryterium nr </w:t>
            </w:r>
            <w:bookmarkStart w:id="0" w:name="_GoBack"/>
            <w:bookmarkEnd w:id="0"/>
            <w:r w:rsidRPr="00A5147A">
              <w:rPr>
                <w:rFonts w:ascii="Calibri" w:eastAsia="Calibri" w:hAnsi="Calibri" w:cs="Calibri"/>
                <w:b/>
                <w:sz w:val="20"/>
                <w:szCs w:val="20"/>
              </w:rPr>
              <w:t>2, o którym mowa w Rozdziale XV. SIWZ</w:t>
            </w:r>
          </w:p>
        </w:tc>
        <w:tc>
          <w:tcPr>
            <w:tcW w:w="3071" w:type="dxa"/>
            <w:shd w:val="clear" w:color="auto" w:fill="auto"/>
          </w:tcPr>
          <w:p w:rsidR="00FA759A" w:rsidRPr="00A5147A" w:rsidRDefault="00FA759A" w:rsidP="00A1017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A759A" w:rsidRPr="00A5147A" w:rsidRDefault="00FA759A" w:rsidP="00A1017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147A"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</w:p>
        </w:tc>
      </w:tr>
      <w:tr w:rsidR="00FA759A" w:rsidRPr="00A5147A" w:rsidTr="00A1017C">
        <w:tc>
          <w:tcPr>
            <w:tcW w:w="534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cs="Calibri"/>
                <w:sz w:val="20"/>
                <w:szCs w:val="20"/>
              </w:rPr>
              <w:t xml:space="preserve">Wykonywanie przedmiotu umowy przez osoby niepełnosprawne w rozumieniu ustawy z dnia 27 sierpnia 1997 r. o rehabilitacji zawodowej i społecznej oraz zatrudnianiu osób niepełnosprawnych (Dz. U. z 2018 r. poz. 511) </w:t>
            </w:r>
          </w:p>
        </w:tc>
        <w:tc>
          <w:tcPr>
            <w:tcW w:w="3071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759A" w:rsidRPr="00A5147A" w:rsidTr="00A1017C">
        <w:tc>
          <w:tcPr>
            <w:tcW w:w="534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07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cs="Calibri"/>
                <w:sz w:val="20"/>
                <w:szCs w:val="20"/>
              </w:rPr>
              <w:t>Wykonywanie przedmiotu umowy przez osoby bezrobotne w rozumieniu ustawy z dnia 20 kwietnia 2004 r. o promocji zatrudnienia i instytucjach rynku pracy (Dz. U. z 2017 r. poz. 1065,1292,1321,1428,1543,2371, poz. 2018 r. poz. 107, 138)</w:t>
            </w:r>
          </w:p>
        </w:tc>
        <w:tc>
          <w:tcPr>
            <w:tcW w:w="3071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759A" w:rsidRPr="00A5147A" w:rsidTr="00A1017C">
        <w:tc>
          <w:tcPr>
            <w:tcW w:w="534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07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cs="Calibri"/>
                <w:sz w:val="20"/>
                <w:szCs w:val="20"/>
              </w:rPr>
              <w:t>Wykonywanie przedmiotu umowy przez osoby pozbawione wolności lub zwalniane z zakładów karnych, o których mowa w ustawie z dnia 6 czerwca 1997 r. Kodeks karny wykonawczy (Dz. U. z 2017 r. poz. 665, 666, 768, 1452, 2217, 2400, z 2018 r. 201), mających trudności w integracji ze środowiskiem</w:t>
            </w:r>
          </w:p>
        </w:tc>
        <w:tc>
          <w:tcPr>
            <w:tcW w:w="3071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759A" w:rsidRPr="00A5147A" w:rsidTr="00A1017C">
        <w:tc>
          <w:tcPr>
            <w:tcW w:w="534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07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cs="Calibri"/>
                <w:sz w:val="20"/>
                <w:szCs w:val="20"/>
              </w:rPr>
              <w:t>Wykonywanie przedmiotu umowy przez osoby z zaburzeniami psychicznymi, w rozumieniu ustawy z dnia 19 sierpnia 1994 r. o ochronie zdrowia psychicznego (Dz. U. z 2017 r. poz. 882, 2245,2439, z 2018 r. poz. 138</w:t>
            </w:r>
          </w:p>
        </w:tc>
        <w:tc>
          <w:tcPr>
            <w:tcW w:w="3071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759A" w:rsidRPr="00A5147A" w:rsidTr="00A1017C">
        <w:tc>
          <w:tcPr>
            <w:tcW w:w="534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607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cs="Calibri"/>
                <w:sz w:val="20"/>
                <w:szCs w:val="20"/>
              </w:rPr>
              <w:t>Wykonywanie przedmiotu umowy przez osoby bezdomne w rozumieniu ustawy z dnia 12 marca 2004 r. o pomocy społecznej (Dz. U. z 2017 r. poz. 1769, 1985)</w:t>
            </w:r>
          </w:p>
        </w:tc>
        <w:tc>
          <w:tcPr>
            <w:tcW w:w="3071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759A" w:rsidRPr="00A5147A" w:rsidTr="00A1017C">
        <w:tc>
          <w:tcPr>
            <w:tcW w:w="534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5607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cs="Calibri"/>
                <w:sz w:val="20"/>
                <w:szCs w:val="20"/>
              </w:rPr>
              <w:t>Wykonywanie przedmiotu umowy przez osoby które uzyskały w Rzeczypospolitej Polskiej status uchodźcy lub ochronę uzupełniającą, o których mowa w ustawie z dnia 13 czerwca 2003 r. o udzielaniu cudzoziemcom ochrony na terytorium Rzeczypospolitej Polskiej (Dz. U. z 2018 r. poz. 51, 107)</w:t>
            </w:r>
          </w:p>
        </w:tc>
        <w:tc>
          <w:tcPr>
            <w:tcW w:w="3071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759A" w:rsidRPr="00A5147A" w:rsidTr="00A1017C">
        <w:tc>
          <w:tcPr>
            <w:tcW w:w="534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5607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cs="Calibri"/>
                <w:sz w:val="20"/>
                <w:szCs w:val="20"/>
              </w:rPr>
              <w:t>Wykonywanie przedmiotu umowy przez osoby uzależnione od alkoholu o których mowa w ustawie z dnia 13 czerwca 2003 r. o zatrudnieniu socjalnym (Dz. U. z 2003 r. poz. 1143)</w:t>
            </w:r>
          </w:p>
        </w:tc>
        <w:tc>
          <w:tcPr>
            <w:tcW w:w="3071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759A" w:rsidRPr="00A5147A" w:rsidTr="00A1017C">
        <w:tc>
          <w:tcPr>
            <w:tcW w:w="534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5607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cs="Calibri"/>
                <w:sz w:val="20"/>
                <w:szCs w:val="20"/>
              </w:rPr>
              <w:t xml:space="preserve">Wykonywanie przedmiotu umowy przez osoby uzależnione od narkotyków lub innych środków odurzających o których mowa w ustawie z dnia 13 czerwca 2003 r. o zatrudnieniu socjalnym (Dz. U. z 2003 r. poz. 1143) </w:t>
            </w:r>
          </w:p>
        </w:tc>
        <w:tc>
          <w:tcPr>
            <w:tcW w:w="3071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759A" w:rsidRPr="009A205F" w:rsidTr="00A1017C">
        <w:tc>
          <w:tcPr>
            <w:tcW w:w="6141" w:type="dxa"/>
            <w:gridSpan w:val="2"/>
            <w:shd w:val="clear" w:color="auto" w:fill="auto"/>
          </w:tcPr>
          <w:p w:rsidR="00FA759A" w:rsidRPr="009A205F" w:rsidRDefault="00FA759A" w:rsidP="00A101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ascii="Calibri" w:eastAsia="Calibri" w:hAnsi="Calibri" w:cs="Calibri"/>
                <w:sz w:val="20"/>
                <w:szCs w:val="20"/>
              </w:rPr>
              <w:t>Łączna liczba osób:</w:t>
            </w:r>
          </w:p>
        </w:tc>
        <w:tc>
          <w:tcPr>
            <w:tcW w:w="3071" w:type="dxa"/>
            <w:shd w:val="clear" w:color="auto" w:fill="auto"/>
          </w:tcPr>
          <w:p w:rsidR="00FA759A" w:rsidRPr="009A205F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A759A" w:rsidRPr="008965E9" w:rsidRDefault="00FA759A" w:rsidP="00FA759A">
      <w:pPr>
        <w:rPr>
          <w:rFonts w:ascii="Calibri" w:eastAsia="Calibri" w:hAnsi="Calibri" w:cs="Calibri"/>
          <w:i/>
          <w:kern w:val="1"/>
          <w:sz w:val="18"/>
          <w:szCs w:val="16"/>
          <w:lang w:eastAsia="zh-CN" w:bidi="hi-IN"/>
        </w:rPr>
      </w:pPr>
    </w:p>
    <w:p w:rsidR="00690444" w:rsidRDefault="00690444"/>
    <w:sectPr w:rsidR="00690444" w:rsidSect="00083ABC">
      <w:headerReference w:type="default" r:id="rId7"/>
      <w:footerReference w:type="default" r:id="rId8"/>
      <w:footnotePr>
        <w:numRestart w:val="eachPage"/>
      </w:footnotePr>
      <w:pgSz w:w="11906" w:h="16838"/>
      <w:pgMar w:top="1417" w:right="1416" w:bottom="1560" w:left="1417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A7" w:rsidRDefault="005A08A7">
      <w:r>
        <w:separator/>
      </w:r>
    </w:p>
  </w:endnote>
  <w:endnote w:type="continuationSeparator" w:id="0">
    <w:p w:rsidR="005A08A7" w:rsidRDefault="005A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D6" w:rsidRPr="00A16582" w:rsidRDefault="005A08A7" w:rsidP="00A165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A7" w:rsidRDefault="005A08A7">
      <w:r>
        <w:separator/>
      </w:r>
    </w:p>
  </w:footnote>
  <w:footnote w:type="continuationSeparator" w:id="0">
    <w:p w:rsidR="005A08A7" w:rsidRDefault="005A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D6" w:rsidRDefault="005A08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9A"/>
    <w:rsid w:val="002804A7"/>
    <w:rsid w:val="004203DA"/>
    <w:rsid w:val="005A08A7"/>
    <w:rsid w:val="00690444"/>
    <w:rsid w:val="00FA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59A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59A"/>
  </w:style>
  <w:style w:type="paragraph" w:styleId="Stopka">
    <w:name w:val="footer"/>
    <w:basedOn w:val="Normalny"/>
    <w:link w:val="StopkaZnak"/>
    <w:uiPriority w:val="99"/>
    <w:unhideWhenUsed/>
    <w:rsid w:val="00FA7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59A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59A"/>
  </w:style>
  <w:style w:type="paragraph" w:styleId="Stopka">
    <w:name w:val="footer"/>
    <w:basedOn w:val="Normalny"/>
    <w:link w:val="StopkaZnak"/>
    <w:uiPriority w:val="99"/>
    <w:unhideWhenUsed/>
    <w:rsid w:val="00FA7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Podsiadlik</dc:creator>
  <cp:lastModifiedBy>Tomasz Podsiadlik</cp:lastModifiedBy>
  <cp:revision>2</cp:revision>
  <dcterms:created xsi:type="dcterms:W3CDTF">2018-06-12T11:41:00Z</dcterms:created>
  <dcterms:modified xsi:type="dcterms:W3CDTF">2018-06-12T11:41:00Z</dcterms:modified>
</cp:coreProperties>
</file>