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DC13" w14:textId="3C25E25D" w:rsidR="007A41A3" w:rsidRPr="005B0F74" w:rsidRDefault="007A41A3" w:rsidP="007A41A3">
      <w:pPr>
        <w:pStyle w:val="Bezodstpw"/>
        <w:spacing w:line="276" w:lineRule="auto"/>
        <w:jc w:val="right"/>
        <w:rPr>
          <w:rFonts w:ascii="Arial" w:hAnsi="Arial" w:cs="Arial"/>
          <w:b/>
        </w:rPr>
      </w:pPr>
      <w:r w:rsidRPr="005B0F74">
        <w:rPr>
          <w:rFonts w:ascii="Arial" w:hAnsi="Arial" w:cs="Arial"/>
          <w:b/>
        </w:rPr>
        <w:t xml:space="preserve">Załącznik </w:t>
      </w:r>
      <w:r>
        <w:rPr>
          <w:rFonts w:ascii="Arial" w:hAnsi="Arial" w:cs="Arial"/>
          <w:b/>
        </w:rPr>
        <w:t xml:space="preserve">nr 1 </w:t>
      </w:r>
      <w:r w:rsidRPr="005B0F74">
        <w:rPr>
          <w:rFonts w:ascii="Arial" w:hAnsi="Arial" w:cs="Arial"/>
          <w:b/>
        </w:rPr>
        <w:t xml:space="preserve">do uchwały nr </w:t>
      </w:r>
      <w:r w:rsidR="00B66CF4">
        <w:rPr>
          <w:rFonts w:ascii="Arial" w:hAnsi="Arial" w:cs="Arial"/>
          <w:b/>
        </w:rPr>
        <w:t>303/318/18</w:t>
      </w:r>
    </w:p>
    <w:p w14:paraId="65B8A256" w14:textId="77777777" w:rsidR="007A41A3" w:rsidRPr="005B0F74" w:rsidRDefault="007A41A3" w:rsidP="007A41A3">
      <w:pPr>
        <w:pStyle w:val="Bezodstpw"/>
        <w:spacing w:line="276" w:lineRule="auto"/>
        <w:jc w:val="right"/>
        <w:rPr>
          <w:rFonts w:ascii="Arial" w:hAnsi="Arial" w:cs="Arial"/>
          <w:b/>
        </w:rPr>
      </w:pPr>
      <w:r w:rsidRPr="005B0F74">
        <w:rPr>
          <w:rFonts w:ascii="Arial" w:hAnsi="Arial" w:cs="Arial"/>
          <w:b/>
        </w:rPr>
        <w:t>Zarządu Województwa Mazowieckiego</w:t>
      </w:r>
    </w:p>
    <w:p w14:paraId="7738AA7C" w14:textId="17BA8BDE" w:rsidR="007A41A3" w:rsidRPr="005B0F74" w:rsidRDefault="007A41A3" w:rsidP="007A41A3">
      <w:pPr>
        <w:spacing w:after="0"/>
        <w:jc w:val="right"/>
        <w:rPr>
          <w:rFonts w:ascii="Arial" w:hAnsi="Arial" w:cs="Arial"/>
          <w:b/>
        </w:rPr>
      </w:pPr>
      <w:r w:rsidRPr="005B0F74">
        <w:rPr>
          <w:rFonts w:ascii="Arial" w:hAnsi="Arial" w:cs="Arial"/>
          <w:b/>
        </w:rPr>
        <w:t xml:space="preserve">z dnia </w:t>
      </w:r>
      <w:r w:rsidR="00B66CF4">
        <w:rPr>
          <w:rFonts w:ascii="Arial" w:hAnsi="Arial" w:cs="Arial"/>
          <w:b/>
          <w:bCs/>
          <w:color w:val="000000"/>
        </w:rPr>
        <w:t>20 lutego 2018 r.</w:t>
      </w:r>
      <w:bookmarkStart w:id="0" w:name="_GoBack"/>
      <w:bookmarkEnd w:id="0"/>
    </w:p>
    <w:p w14:paraId="53F150CE" w14:textId="77777777" w:rsidR="007A41A3" w:rsidRPr="005B0F74" w:rsidRDefault="007A41A3" w:rsidP="007A41A3">
      <w:pPr>
        <w:spacing w:after="0"/>
        <w:jc w:val="center"/>
        <w:rPr>
          <w:rFonts w:ascii="Arial" w:hAnsi="Arial" w:cs="Arial"/>
          <w:b/>
        </w:rPr>
      </w:pPr>
    </w:p>
    <w:p w14:paraId="6BB5CF1E" w14:textId="77777777" w:rsidR="007A41A3" w:rsidRPr="004161D7" w:rsidRDefault="007A41A3" w:rsidP="007A41A3">
      <w:pPr>
        <w:pStyle w:val="Nagwek1"/>
        <w:spacing w:before="0"/>
        <w:jc w:val="center"/>
        <w:rPr>
          <w:rFonts w:ascii="Arial" w:hAnsi="Arial" w:cs="Arial"/>
          <w:sz w:val="24"/>
          <w:szCs w:val="24"/>
        </w:rPr>
      </w:pPr>
      <w:r w:rsidRPr="004161D7">
        <w:rPr>
          <w:rFonts w:ascii="Arial" w:hAnsi="Arial" w:cs="Arial"/>
          <w:color w:val="000000" w:themeColor="text1"/>
          <w:sz w:val="24"/>
          <w:szCs w:val="24"/>
        </w:rPr>
        <w:t>Zarząd Województwa Mazowieckiego</w:t>
      </w:r>
    </w:p>
    <w:p w14:paraId="38D79B66" w14:textId="77777777" w:rsidR="007A41A3" w:rsidRPr="005B0F74" w:rsidRDefault="007A41A3" w:rsidP="007A41A3">
      <w:pPr>
        <w:spacing w:after="0"/>
        <w:jc w:val="both"/>
        <w:rPr>
          <w:rFonts w:ascii="Arial" w:hAnsi="Arial" w:cs="Arial"/>
        </w:rPr>
      </w:pPr>
    </w:p>
    <w:p w14:paraId="4271684E" w14:textId="29FCBC86" w:rsidR="007A41A3" w:rsidRPr="005B0F74" w:rsidRDefault="007A41A3" w:rsidP="007A41A3">
      <w:pPr>
        <w:spacing w:after="0"/>
        <w:jc w:val="both"/>
        <w:rPr>
          <w:rFonts w:ascii="Arial" w:hAnsi="Arial" w:cs="Arial"/>
        </w:rPr>
      </w:pPr>
      <w:r w:rsidRPr="005B0F74">
        <w:rPr>
          <w:rFonts w:ascii="Arial" w:hAnsi="Arial" w:cs="Arial"/>
          <w:color w:val="000000"/>
        </w:rPr>
        <w:t xml:space="preserve">działając </w:t>
      </w:r>
      <w:r w:rsidR="00C24CDC">
        <w:rPr>
          <w:rFonts w:ascii="Arial" w:hAnsi="Arial" w:cs="Arial"/>
          <w:color w:val="000000"/>
        </w:rPr>
        <w:t>n</w:t>
      </w:r>
      <w:r w:rsidR="00C24CDC" w:rsidRPr="00C24CDC">
        <w:rPr>
          <w:rFonts w:ascii="Arial" w:hAnsi="Arial" w:cs="Arial"/>
          <w:color w:val="000000"/>
        </w:rPr>
        <w:t xml:space="preserve">a podstawie </w:t>
      </w:r>
      <w:r w:rsidR="00462AB0" w:rsidRPr="00462AB0">
        <w:rPr>
          <w:rFonts w:ascii="Arial" w:hAnsi="Arial" w:cs="Arial"/>
          <w:color w:val="000000"/>
        </w:rPr>
        <w:t xml:space="preserve">art. 41 ust. 1 i 2 pkt 1 ustawy z dnia 5 czerwca 1998 r. o samorządzie województwa (Dz. U. z 2017 r. poz. 2096 oraz z 2018 r. poz. 130), art. 4 ust. 1 pkt 32, art. 5 ust. 4 pkt 2, art. 11 ust. 1 pkt 1 i ust. 2, art. 13 i art. 14 ustawy z dnia 24 kwietnia 2003 r. </w:t>
      </w:r>
      <w:r w:rsidR="00462AB0" w:rsidRPr="00462AB0">
        <w:rPr>
          <w:rFonts w:ascii="Arial" w:hAnsi="Arial" w:cs="Arial"/>
          <w:color w:val="000000"/>
        </w:rPr>
        <w:br/>
        <w:t xml:space="preserve">o działalności pożytku publicznego i o wolontariacie (Dz. U. z 2016 r. poz. 1817 i 1948 </w:t>
      </w:r>
      <w:r w:rsidR="00462AB0" w:rsidRPr="00462AB0">
        <w:rPr>
          <w:rFonts w:ascii="Arial" w:hAnsi="Arial" w:cs="Arial"/>
          <w:color w:val="000000"/>
        </w:rPr>
        <w:br/>
        <w:t xml:space="preserve">oraz z 2017 r. poz. 60, 573 i 1909) oraz uchwały nr 209/17 Sejmiku Województwa Mazowieckiego z dnia 21 listopada 2017 r. w sprawie „Rocznego programu współpracy Województwa Mazowieckiego z organizacjami pozarządowymi oraz podmiotami wymienionymi w art. 3 ust. 3 ustawy o działalności pożytku publicznego i o wolontariacie </w:t>
      </w:r>
      <w:r w:rsidR="00462AB0" w:rsidRPr="00462AB0">
        <w:rPr>
          <w:rFonts w:ascii="Arial" w:hAnsi="Arial" w:cs="Arial"/>
          <w:color w:val="000000"/>
        </w:rPr>
        <w:br/>
        <w:t xml:space="preserve">na 2018 rok”, zmienionej uchwałą nr 8/18 Sejmiku Województwa Mazowieckiego z dnia </w:t>
      </w:r>
      <w:r w:rsidR="00462AB0">
        <w:rPr>
          <w:rFonts w:ascii="Arial" w:hAnsi="Arial" w:cs="Arial"/>
          <w:color w:val="000000"/>
        </w:rPr>
        <w:br/>
      </w:r>
      <w:r w:rsidR="00462AB0" w:rsidRPr="00462AB0">
        <w:rPr>
          <w:rFonts w:ascii="Arial" w:hAnsi="Arial" w:cs="Arial"/>
          <w:color w:val="000000"/>
        </w:rPr>
        <w:t>30 stycznia 2018  r.</w:t>
      </w:r>
    </w:p>
    <w:p w14:paraId="13BB406C" w14:textId="77777777" w:rsidR="007A41A3" w:rsidRPr="004161D7" w:rsidRDefault="007A41A3" w:rsidP="007A41A3">
      <w:pPr>
        <w:spacing w:after="0"/>
        <w:jc w:val="both"/>
        <w:rPr>
          <w:rFonts w:ascii="Arial" w:hAnsi="Arial" w:cs="Arial"/>
        </w:rPr>
      </w:pPr>
    </w:p>
    <w:p w14:paraId="11A318AC" w14:textId="77777777" w:rsidR="007A41A3" w:rsidRPr="004161D7" w:rsidRDefault="007A41A3" w:rsidP="007A41A3">
      <w:pPr>
        <w:pStyle w:val="Nagwek1"/>
        <w:spacing w:before="0"/>
        <w:jc w:val="center"/>
        <w:rPr>
          <w:rFonts w:ascii="Arial" w:hAnsi="Arial" w:cs="Arial"/>
          <w:color w:val="000000" w:themeColor="text1"/>
          <w:sz w:val="24"/>
          <w:szCs w:val="24"/>
        </w:rPr>
      </w:pPr>
      <w:r w:rsidRPr="004161D7">
        <w:rPr>
          <w:rFonts w:ascii="Arial" w:hAnsi="Arial" w:cs="Arial"/>
          <w:color w:val="000000" w:themeColor="text1"/>
          <w:sz w:val="24"/>
          <w:szCs w:val="24"/>
        </w:rPr>
        <w:t>ogłasza</w:t>
      </w:r>
    </w:p>
    <w:p w14:paraId="38F6431F" w14:textId="77777777" w:rsidR="007A41A3" w:rsidRPr="004161D7" w:rsidRDefault="007A41A3" w:rsidP="007A41A3">
      <w:pPr>
        <w:pStyle w:val="Nagwek1"/>
        <w:spacing w:before="0"/>
        <w:jc w:val="both"/>
        <w:rPr>
          <w:rFonts w:ascii="Arial" w:hAnsi="Arial" w:cs="Arial"/>
          <w:color w:val="000000" w:themeColor="text1"/>
          <w:sz w:val="24"/>
          <w:szCs w:val="24"/>
        </w:rPr>
      </w:pPr>
    </w:p>
    <w:p w14:paraId="5A79BE6C" w14:textId="71817633" w:rsidR="007A41A3" w:rsidRPr="00E10CB4" w:rsidRDefault="007A41A3" w:rsidP="007A41A3">
      <w:pPr>
        <w:pStyle w:val="Nagwek1"/>
        <w:spacing w:before="0"/>
        <w:jc w:val="both"/>
        <w:rPr>
          <w:rStyle w:val="Pogrubienie"/>
          <w:rFonts w:ascii="Arial" w:hAnsi="Arial" w:cs="Arial"/>
          <w:b/>
          <w:color w:val="000000" w:themeColor="text1"/>
          <w:sz w:val="24"/>
          <w:szCs w:val="24"/>
        </w:rPr>
      </w:pPr>
      <w:r w:rsidRPr="00AC0151">
        <w:rPr>
          <w:rFonts w:ascii="Arial" w:hAnsi="Arial" w:cs="Arial"/>
          <w:color w:val="000000" w:themeColor="text1"/>
          <w:sz w:val="24"/>
          <w:szCs w:val="24"/>
        </w:rPr>
        <w:t xml:space="preserve">otwarty konkurs </w:t>
      </w:r>
      <w:r w:rsidRPr="00516F66">
        <w:rPr>
          <w:rFonts w:ascii="Arial" w:hAnsi="Arial" w:cs="Arial"/>
          <w:color w:val="000000" w:themeColor="text1"/>
          <w:sz w:val="24"/>
          <w:szCs w:val="24"/>
        </w:rPr>
        <w:t xml:space="preserve">ofert </w:t>
      </w:r>
      <w:r>
        <w:rPr>
          <w:rFonts w:ascii="Arial" w:hAnsi="Arial" w:cs="Arial"/>
          <w:color w:val="000000" w:themeColor="text1"/>
          <w:sz w:val="24"/>
          <w:szCs w:val="24"/>
        </w:rPr>
        <w:t xml:space="preserve">dla organizacji pozarządowych oraz innych podmiotów wymienionych w art. 3 ust. 3 ustawy z dnia 24 kwietnia 2003 r. o działalności pożytku publicznego i o wolontariacie, </w:t>
      </w:r>
      <w:r w:rsidRPr="00516F66">
        <w:rPr>
          <w:rFonts w:ascii="Arial" w:hAnsi="Arial" w:cs="Arial"/>
          <w:color w:val="000000" w:themeColor="text1"/>
          <w:sz w:val="24"/>
          <w:szCs w:val="24"/>
        </w:rPr>
        <w:t xml:space="preserve">na realizację </w:t>
      </w:r>
      <w:r w:rsidR="000C0916">
        <w:rPr>
          <w:rFonts w:ascii="Arial" w:hAnsi="Arial" w:cs="Arial"/>
          <w:color w:val="000000" w:themeColor="text1"/>
          <w:sz w:val="24"/>
          <w:szCs w:val="24"/>
        </w:rPr>
        <w:t xml:space="preserve">w 2018 roku </w:t>
      </w:r>
      <w:r w:rsidR="007B03B6">
        <w:rPr>
          <w:rFonts w:ascii="Arial" w:hAnsi="Arial" w:cs="Arial"/>
          <w:color w:val="000000" w:themeColor="text1"/>
          <w:sz w:val="24"/>
          <w:szCs w:val="24"/>
        </w:rPr>
        <w:t>zadań publicznych</w:t>
      </w:r>
      <w:r w:rsidRPr="00516F66">
        <w:rPr>
          <w:rFonts w:ascii="Arial" w:hAnsi="Arial" w:cs="Arial"/>
          <w:color w:val="000000" w:themeColor="text1"/>
          <w:sz w:val="24"/>
          <w:szCs w:val="24"/>
        </w:rPr>
        <w:t xml:space="preserve"> Województwa Mazowieckiego w </w:t>
      </w:r>
      <w:r w:rsidRPr="00E079CD">
        <w:rPr>
          <w:rFonts w:ascii="Arial" w:hAnsi="Arial" w:cs="Arial"/>
          <w:color w:val="000000" w:themeColor="text1"/>
          <w:sz w:val="24"/>
          <w:szCs w:val="24"/>
        </w:rPr>
        <w:t xml:space="preserve">obszarze </w:t>
      </w:r>
      <w:r w:rsidR="007B03B6" w:rsidRPr="007B03B6">
        <w:rPr>
          <w:rFonts w:ascii="Arial" w:hAnsi="Arial" w:cs="Arial"/>
          <w:color w:val="000000" w:themeColor="text1"/>
          <w:sz w:val="24"/>
          <w:szCs w:val="24"/>
          <w:lang w:eastAsia="pl-PL"/>
        </w:rPr>
        <w:t>„Przeciwdziałanie uzależnieniom i patologiom społecznym”, w podobszarze „Działania na rzecz przeciwdziałania zaburzeniom życia rodzinnego w związku z alkoholem”</w:t>
      </w:r>
      <w:r w:rsidRPr="00E079CD">
        <w:rPr>
          <w:rFonts w:ascii="Arial" w:hAnsi="Arial" w:cs="Arial"/>
          <w:color w:val="000000" w:themeColor="text1"/>
          <w:sz w:val="24"/>
          <w:szCs w:val="24"/>
        </w:rPr>
        <w:t xml:space="preserve">, </w:t>
      </w:r>
      <w:r w:rsidR="007B03B6">
        <w:rPr>
          <w:rFonts w:ascii="Arial" w:hAnsi="Arial" w:cs="Arial"/>
          <w:color w:val="000000" w:themeColor="text1"/>
          <w:sz w:val="24"/>
          <w:szCs w:val="24"/>
        </w:rPr>
        <w:br/>
      </w:r>
      <w:r w:rsidRPr="00E10CB4">
        <w:rPr>
          <w:rStyle w:val="Pogrubienie"/>
          <w:rFonts w:ascii="Arial" w:hAnsi="Arial" w:cs="Arial"/>
          <w:b/>
          <w:color w:val="000000" w:themeColor="text1"/>
          <w:sz w:val="24"/>
          <w:szCs w:val="24"/>
        </w:rPr>
        <w:t>w fo</w:t>
      </w:r>
      <w:r w:rsidR="00F42588">
        <w:rPr>
          <w:rStyle w:val="Pogrubienie"/>
          <w:rFonts w:ascii="Arial" w:hAnsi="Arial" w:cs="Arial"/>
          <w:b/>
          <w:color w:val="000000" w:themeColor="text1"/>
          <w:sz w:val="24"/>
          <w:szCs w:val="24"/>
        </w:rPr>
        <w:t>rmie wsparcia realizacji zadań</w:t>
      </w:r>
      <w:r w:rsidRPr="00E10CB4">
        <w:rPr>
          <w:rStyle w:val="Pogrubienie"/>
          <w:rFonts w:ascii="Arial" w:hAnsi="Arial" w:cs="Arial"/>
          <w:b/>
          <w:color w:val="000000" w:themeColor="text1"/>
          <w:sz w:val="24"/>
          <w:szCs w:val="24"/>
        </w:rPr>
        <w:t>.</w:t>
      </w:r>
    </w:p>
    <w:p w14:paraId="0B8B1DFD" w14:textId="77777777" w:rsidR="007A41A3" w:rsidRPr="004161D7" w:rsidRDefault="007A41A3" w:rsidP="007A41A3">
      <w:pPr>
        <w:spacing w:after="0"/>
        <w:jc w:val="both"/>
        <w:rPr>
          <w:rFonts w:ascii="Arial" w:hAnsi="Arial" w:cs="Arial"/>
        </w:rPr>
      </w:pPr>
    </w:p>
    <w:p w14:paraId="730A23D6" w14:textId="42F91464" w:rsidR="007A41A3" w:rsidRPr="002E5E98" w:rsidRDefault="007C0F5C" w:rsidP="007A41A3">
      <w:pPr>
        <w:pStyle w:val="Nagwek2"/>
        <w:numPr>
          <w:ilvl w:val="0"/>
          <w:numId w:val="12"/>
        </w:numPr>
        <w:spacing w:before="0" w:after="0"/>
        <w:ind w:left="426"/>
        <w:jc w:val="both"/>
        <w:rPr>
          <w:rStyle w:val="Znakiprzypiswdolnych"/>
          <w:rFonts w:ascii="Arial" w:hAnsi="Arial" w:cs="Arial"/>
          <w:i w:val="0"/>
          <w:sz w:val="22"/>
          <w:szCs w:val="22"/>
        </w:rPr>
      </w:pPr>
      <w:r>
        <w:rPr>
          <w:rFonts w:ascii="Arial" w:hAnsi="Arial" w:cs="Arial"/>
          <w:i w:val="0"/>
          <w:sz w:val="22"/>
          <w:szCs w:val="22"/>
        </w:rPr>
        <w:t>Rodzaj</w:t>
      </w:r>
      <w:r w:rsidR="00765D35">
        <w:rPr>
          <w:rFonts w:ascii="Arial" w:hAnsi="Arial" w:cs="Arial"/>
          <w:i w:val="0"/>
          <w:sz w:val="22"/>
          <w:szCs w:val="22"/>
        </w:rPr>
        <w:t>e</w:t>
      </w:r>
      <w:r>
        <w:rPr>
          <w:rFonts w:ascii="Arial" w:hAnsi="Arial" w:cs="Arial"/>
          <w:i w:val="0"/>
          <w:sz w:val="22"/>
          <w:szCs w:val="22"/>
        </w:rPr>
        <w:t xml:space="preserve"> zadań</w:t>
      </w:r>
      <w:r w:rsidR="007A41A3" w:rsidRPr="004161D7">
        <w:rPr>
          <w:rFonts w:ascii="Arial" w:hAnsi="Arial" w:cs="Arial"/>
          <w:i w:val="0"/>
          <w:sz w:val="22"/>
          <w:szCs w:val="22"/>
        </w:rPr>
        <w:t xml:space="preserve"> i wysokość środków publicznych przeznaczonych na realizację </w:t>
      </w:r>
      <w:r w:rsidR="007A41A3" w:rsidRPr="004161D7">
        <w:rPr>
          <w:rFonts w:ascii="Arial" w:hAnsi="Arial" w:cs="Arial"/>
          <w:i w:val="0"/>
          <w:sz w:val="22"/>
          <w:szCs w:val="22"/>
        </w:rPr>
        <w:br/>
        <w:t>t</w:t>
      </w:r>
      <w:r w:rsidR="00F84DCF">
        <w:rPr>
          <w:rFonts w:ascii="Arial" w:hAnsi="Arial" w:cs="Arial"/>
          <w:i w:val="0"/>
          <w:sz w:val="22"/>
          <w:szCs w:val="22"/>
        </w:rPr>
        <w:t>ych zadań</w:t>
      </w:r>
      <w:r w:rsidR="007A41A3" w:rsidRPr="004161D7">
        <w:rPr>
          <w:rFonts w:ascii="Arial" w:hAnsi="Arial" w:cs="Arial"/>
          <w:i w:val="0"/>
          <w:sz w:val="22"/>
          <w:szCs w:val="22"/>
        </w:rPr>
        <w:t>:</w:t>
      </w:r>
    </w:p>
    <w:tbl>
      <w:tblPr>
        <w:tblpPr w:leftFromText="141" w:rightFromText="141" w:vertAnchor="text" w:horzAnchor="margin" w:tblpXSpec="center" w:tblpY="186"/>
        <w:tblW w:w="9013" w:type="dxa"/>
        <w:tblLayout w:type="fixed"/>
        <w:tblCellMar>
          <w:left w:w="70" w:type="dxa"/>
          <w:right w:w="70" w:type="dxa"/>
        </w:tblCellMar>
        <w:tblLook w:val="0000" w:firstRow="0" w:lastRow="0" w:firstColumn="0" w:lastColumn="0" w:noHBand="0" w:noVBand="0"/>
        <w:tblCaption w:val="Rodzaj zadania i wysokość środków publicznych przeznaczonych na realizację:"/>
      </w:tblPr>
      <w:tblGrid>
        <w:gridCol w:w="6674"/>
        <w:gridCol w:w="2339"/>
      </w:tblGrid>
      <w:tr w:rsidR="00210528" w:rsidRPr="005B0F74" w14:paraId="5AD3ACA3" w14:textId="77777777" w:rsidTr="00210528">
        <w:trPr>
          <w:cantSplit/>
          <w:trHeight w:val="426"/>
        </w:trPr>
        <w:tc>
          <w:tcPr>
            <w:tcW w:w="6674" w:type="dxa"/>
            <w:tcBorders>
              <w:top w:val="single" w:sz="4" w:space="0" w:color="000000"/>
              <w:left w:val="single" w:sz="4" w:space="0" w:color="000000"/>
              <w:bottom w:val="single" w:sz="4" w:space="0" w:color="000000"/>
              <w:right w:val="single" w:sz="4" w:space="0" w:color="000000"/>
            </w:tcBorders>
            <w:vAlign w:val="center"/>
          </w:tcPr>
          <w:p w14:paraId="670DBA08" w14:textId="77777777" w:rsidR="00210528" w:rsidRPr="005B0F74" w:rsidRDefault="00210528" w:rsidP="00295400">
            <w:pPr>
              <w:pStyle w:val="Bezodstpw"/>
              <w:rPr>
                <w:rFonts w:ascii="Arial" w:hAnsi="Arial" w:cs="Arial"/>
                <w:b/>
              </w:rPr>
            </w:pPr>
            <w:r w:rsidRPr="005B0F74">
              <w:rPr>
                <w:rFonts w:ascii="Arial" w:hAnsi="Arial" w:cs="Arial"/>
                <w:b/>
              </w:rPr>
              <w:t>ZADANIE:</w:t>
            </w:r>
          </w:p>
        </w:tc>
        <w:tc>
          <w:tcPr>
            <w:tcW w:w="2339" w:type="dxa"/>
            <w:tcBorders>
              <w:top w:val="single" w:sz="4" w:space="0" w:color="000000"/>
              <w:left w:val="single" w:sz="4" w:space="0" w:color="000000"/>
              <w:bottom w:val="single" w:sz="4" w:space="0" w:color="000000"/>
              <w:right w:val="single" w:sz="4" w:space="0" w:color="000000"/>
            </w:tcBorders>
          </w:tcPr>
          <w:p w14:paraId="14A6B753" w14:textId="77777777" w:rsidR="00210528" w:rsidRDefault="00210528" w:rsidP="00EE4C54">
            <w:pPr>
              <w:pStyle w:val="Bezodstpw"/>
              <w:jc w:val="center"/>
              <w:rPr>
                <w:rFonts w:ascii="Arial" w:hAnsi="Arial" w:cs="Arial"/>
                <w:b/>
              </w:rPr>
            </w:pPr>
            <w:r w:rsidRPr="005B0F74">
              <w:rPr>
                <w:rFonts w:ascii="Arial" w:hAnsi="Arial" w:cs="Arial"/>
                <w:b/>
              </w:rPr>
              <w:t>Wysokość środków publicznych (w zł)</w:t>
            </w:r>
          </w:p>
        </w:tc>
      </w:tr>
      <w:tr w:rsidR="00E54CA1" w:rsidRPr="005B0F74" w14:paraId="23AEB2AA" w14:textId="77777777" w:rsidTr="00267394">
        <w:trPr>
          <w:cantSplit/>
          <w:trHeight w:val="426"/>
        </w:trPr>
        <w:tc>
          <w:tcPr>
            <w:tcW w:w="6674" w:type="dxa"/>
            <w:tcBorders>
              <w:top w:val="single" w:sz="4" w:space="0" w:color="000000"/>
              <w:left w:val="single" w:sz="4" w:space="0" w:color="000000"/>
              <w:bottom w:val="single" w:sz="4" w:space="0" w:color="auto"/>
            </w:tcBorders>
          </w:tcPr>
          <w:p w14:paraId="0592DFFB" w14:textId="77777777" w:rsidR="00E54CA1" w:rsidRPr="00056FF4" w:rsidRDefault="00E54CA1" w:rsidP="004A46BE">
            <w:pPr>
              <w:widowControl w:val="0"/>
              <w:numPr>
                <w:ilvl w:val="0"/>
                <w:numId w:val="21"/>
              </w:numPr>
              <w:spacing w:after="0"/>
              <w:ind w:left="281" w:hanging="281"/>
              <w:contextualSpacing/>
              <w:jc w:val="both"/>
              <w:rPr>
                <w:rFonts w:ascii="Arial" w:hAnsi="Arial" w:cs="Arial"/>
              </w:rPr>
            </w:pPr>
            <w:r w:rsidRPr="00056FF4">
              <w:rPr>
                <w:rFonts w:ascii="Arial" w:hAnsi="Arial" w:cs="Arial"/>
              </w:rPr>
              <w:t xml:space="preserve">Wspieranie realizacji </w:t>
            </w:r>
            <w:r>
              <w:rPr>
                <w:rFonts w:ascii="Arial" w:hAnsi="Arial" w:cs="Arial"/>
                <w:kern w:val="2"/>
              </w:rPr>
              <w:t>programów informacyjno–</w:t>
            </w:r>
            <w:r w:rsidRPr="00056FF4">
              <w:rPr>
                <w:rFonts w:ascii="Arial" w:hAnsi="Arial" w:cs="Arial"/>
                <w:kern w:val="2"/>
              </w:rPr>
              <w:t xml:space="preserve">edukacyjnych ukierunkowanych na ograniczenie przemocy w rodzinie </w:t>
            </w:r>
            <w:r>
              <w:rPr>
                <w:rFonts w:ascii="Arial" w:hAnsi="Arial" w:cs="Arial"/>
                <w:kern w:val="2"/>
              </w:rPr>
              <w:br/>
            </w:r>
            <w:r w:rsidRPr="00056FF4">
              <w:rPr>
                <w:rFonts w:ascii="Arial" w:hAnsi="Arial" w:cs="Arial"/>
                <w:kern w:val="2"/>
              </w:rPr>
              <w:t>w związku z alkoholem</w:t>
            </w:r>
          </w:p>
        </w:tc>
        <w:tc>
          <w:tcPr>
            <w:tcW w:w="2339" w:type="dxa"/>
            <w:tcBorders>
              <w:top w:val="single" w:sz="4" w:space="0" w:color="000000"/>
              <w:left w:val="single" w:sz="4" w:space="0" w:color="000000"/>
              <w:bottom w:val="single" w:sz="4" w:space="0" w:color="auto"/>
              <w:right w:val="single" w:sz="4" w:space="0" w:color="000000"/>
            </w:tcBorders>
            <w:vAlign w:val="center"/>
          </w:tcPr>
          <w:p w14:paraId="6EA74FD6" w14:textId="77777777" w:rsidR="00E54CA1" w:rsidRPr="00056FF4" w:rsidRDefault="00E54CA1" w:rsidP="00B02C86">
            <w:pPr>
              <w:snapToGrid w:val="0"/>
              <w:spacing w:after="0"/>
              <w:jc w:val="both"/>
              <w:rPr>
                <w:rFonts w:ascii="Arial" w:hAnsi="Arial" w:cs="Arial"/>
              </w:rPr>
            </w:pPr>
            <w:r>
              <w:rPr>
                <w:rFonts w:ascii="Arial" w:hAnsi="Arial" w:cs="Arial"/>
              </w:rPr>
              <w:t>200 </w:t>
            </w:r>
            <w:r w:rsidRPr="00056FF4">
              <w:rPr>
                <w:rFonts w:ascii="Arial" w:hAnsi="Arial" w:cs="Arial"/>
              </w:rPr>
              <w:t>000</w:t>
            </w:r>
            <w:r>
              <w:rPr>
                <w:rFonts w:ascii="Arial" w:hAnsi="Arial" w:cs="Arial"/>
              </w:rPr>
              <w:t>,00</w:t>
            </w:r>
          </w:p>
        </w:tc>
      </w:tr>
      <w:tr w:rsidR="00E54CA1" w:rsidRPr="005B0F74" w14:paraId="07741CBF" w14:textId="77777777" w:rsidTr="00267394">
        <w:trPr>
          <w:cantSplit/>
          <w:trHeight w:val="426"/>
        </w:trPr>
        <w:tc>
          <w:tcPr>
            <w:tcW w:w="6674" w:type="dxa"/>
            <w:tcBorders>
              <w:top w:val="single" w:sz="4" w:space="0" w:color="auto"/>
              <w:left w:val="single" w:sz="4" w:space="0" w:color="000000"/>
              <w:bottom w:val="single" w:sz="4" w:space="0" w:color="000000"/>
            </w:tcBorders>
          </w:tcPr>
          <w:p w14:paraId="0008E938" w14:textId="77777777" w:rsidR="00E54CA1" w:rsidRPr="00056FF4" w:rsidRDefault="00E54CA1" w:rsidP="004A46BE">
            <w:pPr>
              <w:widowControl w:val="0"/>
              <w:numPr>
                <w:ilvl w:val="0"/>
                <w:numId w:val="21"/>
              </w:numPr>
              <w:spacing w:after="0"/>
              <w:ind w:left="281" w:hanging="284"/>
              <w:contextualSpacing/>
              <w:jc w:val="both"/>
              <w:rPr>
                <w:rFonts w:ascii="Arial" w:hAnsi="Arial" w:cs="Arial"/>
                <w:kern w:val="2"/>
              </w:rPr>
            </w:pPr>
            <w:r w:rsidRPr="00056FF4">
              <w:rPr>
                <w:rFonts w:ascii="Arial" w:hAnsi="Arial" w:cs="Arial"/>
                <w:kern w:val="2"/>
              </w:rPr>
              <w:t xml:space="preserve">Wspieranie </w:t>
            </w:r>
            <w:r>
              <w:rPr>
                <w:rFonts w:ascii="Arial" w:hAnsi="Arial" w:cs="Arial"/>
                <w:kern w:val="2"/>
              </w:rPr>
              <w:t xml:space="preserve">realizacji programów </w:t>
            </w:r>
            <w:proofErr w:type="spellStart"/>
            <w:r>
              <w:rPr>
                <w:rFonts w:ascii="Arial" w:hAnsi="Arial" w:cs="Arial"/>
                <w:kern w:val="2"/>
              </w:rPr>
              <w:t>korekcyjno</w:t>
            </w:r>
            <w:proofErr w:type="spellEnd"/>
            <w:r>
              <w:rPr>
                <w:rFonts w:ascii="Arial" w:hAnsi="Arial" w:cs="Arial"/>
                <w:kern w:val="2"/>
              </w:rPr>
              <w:t>–</w:t>
            </w:r>
            <w:r w:rsidRPr="00056FF4">
              <w:rPr>
                <w:rFonts w:ascii="Arial" w:hAnsi="Arial" w:cs="Arial"/>
                <w:kern w:val="2"/>
              </w:rPr>
              <w:t xml:space="preserve">edukacyjnych </w:t>
            </w:r>
            <w:r>
              <w:rPr>
                <w:rFonts w:ascii="Arial" w:hAnsi="Arial" w:cs="Arial"/>
                <w:kern w:val="2"/>
              </w:rPr>
              <w:br/>
            </w:r>
            <w:r w:rsidRPr="00056FF4">
              <w:rPr>
                <w:rFonts w:ascii="Arial" w:hAnsi="Arial" w:cs="Arial"/>
                <w:kern w:val="2"/>
              </w:rPr>
              <w:t>dla osób stosujących przemoc w rodzinie lub programów ochrony ofiar przemocy w rodzinie w związku z alkoholem</w:t>
            </w:r>
          </w:p>
        </w:tc>
        <w:tc>
          <w:tcPr>
            <w:tcW w:w="2339" w:type="dxa"/>
            <w:tcBorders>
              <w:top w:val="single" w:sz="4" w:space="0" w:color="auto"/>
              <w:left w:val="single" w:sz="4" w:space="0" w:color="000000"/>
              <w:bottom w:val="single" w:sz="4" w:space="0" w:color="000000"/>
              <w:right w:val="single" w:sz="4" w:space="0" w:color="000000"/>
            </w:tcBorders>
            <w:vAlign w:val="center"/>
          </w:tcPr>
          <w:p w14:paraId="70E7CB6E" w14:textId="77777777" w:rsidR="00E54CA1" w:rsidRPr="00056FF4" w:rsidRDefault="00E54CA1" w:rsidP="00B02C86">
            <w:pPr>
              <w:snapToGrid w:val="0"/>
              <w:spacing w:after="0"/>
              <w:jc w:val="both"/>
              <w:rPr>
                <w:rFonts w:ascii="Arial" w:hAnsi="Arial" w:cs="Arial"/>
              </w:rPr>
            </w:pPr>
            <w:r>
              <w:rPr>
                <w:rFonts w:ascii="Arial" w:hAnsi="Arial" w:cs="Arial"/>
              </w:rPr>
              <w:t>300 </w:t>
            </w:r>
            <w:r w:rsidRPr="00056FF4">
              <w:rPr>
                <w:rFonts w:ascii="Arial" w:hAnsi="Arial" w:cs="Arial"/>
              </w:rPr>
              <w:t>000</w:t>
            </w:r>
            <w:r>
              <w:rPr>
                <w:rFonts w:ascii="Arial" w:hAnsi="Arial" w:cs="Arial"/>
              </w:rPr>
              <w:t>,00</w:t>
            </w:r>
          </w:p>
        </w:tc>
      </w:tr>
      <w:tr w:rsidR="00E54CA1" w:rsidRPr="005B0F74" w14:paraId="1E97B317" w14:textId="77777777" w:rsidTr="00267394">
        <w:trPr>
          <w:cantSplit/>
          <w:trHeight w:val="426"/>
        </w:trPr>
        <w:tc>
          <w:tcPr>
            <w:tcW w:w="6674" w:type="dxa"/>
            <w:tcBorders>
              <w:left w:val="single" w:sz="4" w:space="0" w:color="000000"/>
              <w:bottom w:val="single" w:sz="4" w:space="0" w:color="000000"/>
            </w:tcBorders>
          </w:tcPr>
          <w:p w14:paraId="0C7F8E27" w14:textId="77777777" w:rsidR="00E54CA1" w:rsidRPr="00056FF4" w:rsidRDefault="00E54CA1" w:rsidP="004A46BE">
            <w:pPr>
              <w:widowControl w:val="0"/>
              <w:numPr>
                <w:ilvl w:val="0"/>
                <w:numId w:val="21"/>
              </w:numPr>
              <w:spacing w:after="0"/>
              <w:ind w:left="281" w:hanging="284"/>
              <w:contextualSpacing/>
              <w:jc w:val="both"/>
              <w:rPr>
                <w:rFonts w:ascii="Arial" w:hAnsi="Arial" w:cs="Arial"/>
              </w:rPr>
            </w:pPr>
            <w:r w:rsidRPr="00056FF4">
              <w:rPr>
                <w:rFonts w:ascii="Arial" w:hAnsi="Arial" w:cs="Arial"/>
                <w:kern w:val="2"/>
              </w:rPr>
              <w:t>Wspieranie rea</w:t>
            </w:r>
            <w:r>
              <w:rPr>
                <w:rFonts w:ascii="Arial" w:hAnsi="Arial" w:cs="Arial"/>
                <w:kern w:val="2"/>
              </w:rPr>
              <w:t xml:space="preserve">lizacji programów skierowanych </w:t>
            </w:r>
            <w:r w:rsidRPr="00056FF4">
              <w:rPr>
                <w:rFonts w:ascii="Arial" w:hAnsi="Arial" w:cs="Arial"/>
                <w:kern w:val="2"/>
              </w:rPr>
              <w:t>do osób współuzależnionych</w:t>
            </w:r>
          </w:p>
        </w:tc>
        <w:tc>
          <w:tcPr>
            <w:tcW w:w="2339" w:type="dxa"/>
            <w:tcBorders>
              <w:left w:val="single" w:sz="4" w:space="0" w:color="000000"/>
              <w:bottom w:val="single" w:sz="4" w:space="0" w:color="000000"/>
              <w:right w:val="single" w:sz="4" w:space="0" w:color="000000"/>
            </w:tcBorders>
            <w:vAlign w:val="center"/>
          </w:tcPr>
          <w:p w14:paraId="147D1B94" w14:textId="77777777" w:rsidR="00E54CA1" w:rsidRPr="00056FF4" w:rsidRDefault="00E54CA1" w:rsidP="00B02C86">
            <w:pPr>
              <w:snapToGrid w:val="0"/>
              <w:spacing w:after="0"/>
              <w:jc w:val="both"/>
              <w:rPr>
                <w:rFonts w:ascii="Arial" w:hAnsi="Arial" w:cs="Arial"/>
              </w:rPr>
            </w:pPr>
            <w:r>
              <w:rPr>
                <w:rFonts w:ascii="Arial" w:hAnsi="Arial" w:cs="Arial"/>
              </w:rPr>
              <w:t>60 </w:t>
            </w:r>
            <w:r w:rsidRPr="00056FF4">
              <w:rPr>
                <w:rFonts w:ascii="Arial" w:hAnsi="Arial" w:cs="Arial"/>
              </w:rPr>
              <w:t>000</w:t>
            </w:r>
            <w:r>
              <w:rPr>
                <w:rFonts w:ascii="Arial" w:hAnsi="Arial" w:cs="Arial"/>
              </w:rPr>
              <w:t>,00</w:t>
            </w:r>
          </w:p>
        </w:tc>
      </w:tr>
      <w:tr w:rsidR="00E54CA1" w:rsidRPr="005B0F74" w14:paraId="19420485" w14:textId="77777777" w:rsidTr="00267394">
        <w:trPr>
          <w:cantSplit/>
          <w:trHeight w:val="426"/>
        </w:trPr>
        <w:tc>
          <w:tcPr>
            <w:tcW w:w="6674" w:type="dxa"/>
            <w:tcBorders>
              <w:left w:val="single" w:sz="4" w:space="0" w:color="000000"/>
              <w:bottom w:val="single" w:sz="4" w:space="0" w:color="auto"/>
            </w:tcBorders>
          </w:tcPr>
          <w:p w14:paraId="3CBE4748" w14:textId="77777777" w:rsidR="00E54CA1" w:rsidRPr="00C053CE" w:rsidRDefault="00E54CA1" w:rsidP="004A46BE">
            <w:pPr>
              <w:widowControl w:val="0"/>
              <w:numPr>
                <w:ilvl w:val="0"/>
                <w:numId w:val="21"/>
              </w:numPr>
              <w:spacing w:after="0"/>
              <w:ind w:left="281" w:hanging="281"/>
              <w:contextualSpacing/>
              <w:jc w:val="both"/>
              <w:rPr>
                <w:rFonts w:ascii="Arial" w:hAnsi="Arial" w:cs="Arial"/>
              </w:rPr>
            </w:pPr>
            <w:r w:rsidRPr="00056FF4">
              <w:rPr>
                <w:rFonts w:ascii="Arial" w:hAnsi="Arial" w:cs="Arial"/>
              </w:rPr>
              <w:t xml:space="preserve">Wspieranie </w:t>
            </w:r>
            <w:r w:rsidRPr="00056FF4">
              <w:rPr>
                <w:rFonts w:ascii="Arial" w:hAnsi="Arial" w:cs="Arial"/>
                <w:kern w:val="2"/>
              </w:rPr>
              <w:t xml:space="preserve">świetlic socjoterapeutycznych, środowiskowych </w:t>
            </w:r>
            <w:r>
              <w:rPr>
                <w:rFonts w:ascii="Arial" w:hAnsi="Arial" w:cs="Arial"/>
                <w:kern w:val="2"/>
              </w:rPr>
              <w:br/>
            </w:r>
            <w:r w:rsidRPr="00056FF4">
              <w:rPr>
                <w:rFonts w:ascii="Arial" w:hAnsi="Arial" w:cs="Arial"/>
                <w:kern w:val="2"/>
              </w:rPr>
              <w:t>i klubów młodzieżowych, ze szczególnym</w:t>
            </w:r>
            <w:r>
              <w:rPr>
                <w:rFonts w:ascii="Arial" w:hAnsi="Arial" w:cs="Arial"/>
              </w:rPr>
              <w:t xml:space="preserve"> </w:t>
            </w:r>
            <w:r w:rsidRPr="00C053CE">
              <w:rPr>
                <w:rFonts w:ascii="Arial" w:hAnsi="Arial" w:cs="Arial"/>
                <w:kern w:val="2"/>
              </w:rPr>
              <w:t>uwzględnieniem realizacji programów socjoterapii dla dzieci i młodzieży z rodzin dotkniętych problemem alkoholowym</w:t>
            </w:r>
          </w:p>
        </w:tc>
        <w:tc>
          <w:tcPr>
            <w:tcW w:w="2339" w:type="dxa"/>
            <w:tcBorders>
              <w:left w:val="single" w:sz="4" w:space="0" w:color="000000"/>
              <w:bottom w:val="single" w:sz="4" w:space="0" w:color="auto"/>
              <w:right w:val="single" w:sz="4" w:space="0" w:color="000000"/>
            </w:tcBorders>
            <w:vAlign w:val="center"/>
          </w:tcPr>
          <w:p w14:paraId="6AC16B65" w14:textId="77777777" w:rsidR="00E54CA1" w:rsidRPr="00056FF4" w:rsidRDefault="00E54CA1" w:rsidP="00B02C86">
            <w:pPr>
              <w:snapToGrid w:val="0"/>
              <w:spacing w:after="0"/>
              <w:jc w:val="both"/>
              <w:rPr>
                <w:rFonts w:ascii="Arial" w:hAnsi="Arial" w:cs="Arial"/>
              </w:rPr>
            </w:pPr>
            <w:r>
              <w:rPr>
                <w:rFonts w:ascii="Arial" w:hAnsi="Arial" w:cs="Arial"/>
              </w:rPr>
              <w:t>1 000 </w:t>
            </w:r>
            <w:r w:rsidRPr="00056FF4">
              <w:rPr>
                <w:rFonts w:ascii="Arial" w:hAnsi="Arial" w:cs="Arial"/>
              </w:rPr>
              <w:t>000</w:t>
            </w:r>
            <w:r>
              <w:rPr>
                <w:rFonts w:ascii="Arial" w:hAnsi="Arial" w:cs="Arial"/>
              </w:rPr>
              <w:t>,00</w:t>
            </w:r>
          </w:p>
        </w:tc>
      </w:tr>
      <w:tr w:rsidR="00E54CA1" w:rsidRPr="005B0F74" w14:paraId="2520242C" w14:textId="77777777" w:rsidTr="00267394">
        <w:trPr>
          <w:cantSplit/>
          <w:trHeight w:val="426"/>
        </w:trPr>
        <w:tc>
          <w:tcPr>
            <w:tcW w:w="6674" w:type="dxa"/>
            <w:tcBorders>
              <w:top w:val="single" w:sz="4" w:space="0" w:color="auto"/>
              <w:left w:val="single" w:sz="4" w:space="0" w:color="000000"/>
              <w:bottom w:val="single" w:sz="4" w:space="0" w:color="000000"/>
            </w:tcBorders>
          </w:tcPr>
          <w:p w14:paraId="14B41B57" w14:textId="77777777" w:rsidR="00E54CA1" w:rsidRPr="00056FF4" w:rsidRDefault="00E54CA1" w:rsidP="004A46BE">
            <w:pPr>
              <w:widowControl w:val="0"/>
              <w:numPr>
                <w:ilvl w:val="0"/>
                <w:numId w:val="21"/>
              </w:numPr>
              <w:spacing w:after="0"/>
              <w:ind w:left="281" w:hanging="281"/>
              <w:contextualSpacing/>
              <w:jc w:val="both"/>
              <w:rPr>
                <w:rFonts w:ascii="Arial" w:hAnsi="Arial" w:cs="Arial"/>
              </w:rPr>
            </w:pPr>
            <w:r w:rsidRPr="00056FF4">
              <w:rPr>
                <w:rFonts w:ascii="Arial" w:hAnsi="Arial" w:cs="Arial"/>
              </w:rPr>
              <w:t>„Kuźnia Kreatywności”</w:t>
            </w:r>
            <w:r>
              <w:rPr>
                <w:rFonts w:ascii="Arial" w:hAnsi="Arial" w:cs="Arial"/>
              </w:rPr>
              <w:t xml:space="preserve"> – Program wzmacniający proces </w:t>
            </w:r>
            <w:r w:rsidRPr="00056FF4">
              <w:rPr>
                <w:rFonts w:ascii="Arial" w:hAnsi="Arial" w:cs="Arial"/>
              </w:rPr>
              <w:t>socjalizacji dzieci i młodzieży</w:t>
            </w:r>
            <w:r>
              <w:rPr>
                <w:rFonts w:ascii="Arial" w:hAnsi="Arial" w:cs="Arial"/>
              </w:rPr>
              <w:t xml:space="preserve"> ze środowisk marginalizowanych </w:t>
            </w:r>
            <w:r w:rsidRPr="00056FF4">
              <w:rPr>
                <w:rFonts w:ascii="Arial" w:hAnsi="Arial" w:cs="Arial"/>
              </w:rPr>
              <w:t>w oparciu o ideę twórczej pedagogiki</w:t>
            </w:r>
          </w:p>
        </w:tc>
        <w:tc>
          <w:tcPr>
            <w:tcW w:w="2339" w:type="dxa"/>
            <w:tcBorders>
              <w:top w:val="single" w:sz="4" w:space="0" w:color="auto"/>
              <w:left w:val="single" w:sz="4" w:space="0" w:color="000000"/>
              <w:bottom w:val="single" w:sz="4" w:space="0" w:color="000000"/>
              <w:right w:val="single" w:sz="4" w:space="0" w:color="000000"/>
            </w:tcBorders>
            <w:vAlign w:val="center"/>
          </w:tcPr>
          <w:p w14:paraId="5C8994D9" w14:textId="77777777" w:rsidR="00E54CA1" w:rsidRPr="00056FF4" w:rsidRDefault="00E54CA1" w:rsidP="00B02C86">
            <w:pPr>
              <w:snapToGrid w:val="0"/>
              <w:spacing w:after="0"/>
              <w:jc w:val="both"/>
              <w:rPr>
                <w:rFonts w:ascii="Arial" w:hAnsi="Arial" w:cs="Arial"/>
              </w:rPr>
            </w:pPr>
            <w:r>
              <w:rPr>
                <w:rFonts w:ascii="Arial" w:hAnsi="Arial" w:cs="Arial"/>
              </w:rPr>
              <w:t>400 </w:t>
            </w:r>
            <w:r w:rsidRPr="00056FF4">
              <w:rPr>
                <w:rFonts w:ascii="Arial" w:hAnsi="Arial" w:cs="Arial"/>
              </w:rPr>
              <w:t>000</w:t>
            </w:r>
            <w:r>
              <w:rPr>
                <w:rFonts w:ascii="Arial" w:hAnsi="Arial" w:cs="Arial"/>
              </w:rPr>
              <w:t>,00</w:t>
            </w:r>
          </w:p>
        </w:tc>
      </w:tr>
    </w:tbl>
    <w:p w14:paraId="39C14EAD" w14:textId="77777777" w:rsidR="00765D35" w:rsidRDefault="00765D35" w:rsidP="00997A50">
      <w:pPr>
        <w:spacing w:after="0" w:line="23" w:lineRule="atLeast"/>
        <w:jc w:val="both"/>
        <w:rPr>
          <w:rFonts w:ascii="Arial" w:hAnsi="Arial" w:cs="Arial"/>
          <w:b/>
        </w:rPr>
      </w:pPr>
    </w:p>
    <w:p w14:paraId="0D7D07BD" w14:textId="77777777" w:rsidR="007A41A3" w:rsidRPr="00997A50" w:rsidRDefault="007A41A3" w:rsidP="00997A50">
      <w:pPr>
        <w:spacing w:after="0" w:line="23" w:lineRule="atLeast"/>
        <w:jc w:val="both"/>
        <w:rPr>
          <w:rFonts w:ascii="Arial" w:hAnsi="Arial" w:cs="Arial"/>
          <w:b/>
        </w:rPr>
      </w:pPr>
      <w:r w:rsidRPr="00997A50">
        <w:rPr>
          <w:rFonts w:ascii="Arial" w:hAnsi="Arial" w:cs="Arial"/>
          <w:b/>
        </w:rPr>
        <w:t>Informacje specyfikujące zadanie:</w:t>
      </w:r>
    </w:p>
    <w:p w14:paraId="109E8D05" w14:textId="77777777" w:rsidR="007A41A3" w:rsidRPr="00997A50" w:rsidRDefault="007A41A3" w:rsidP="00997A50">
      <w:pPr>
        <w:spacing w:after="0" w:line="23" w:lineRule="atLeast"/>
        <w:jc w:val="both"/>
        <w:rPr>
          <w:rFonts w:ascii="Arial" w:hAnsi="Arial" w:cs="Arial"/>
          <w:b/>
        </w:rPr>
      </w:pPr>
    </w:p>
    <w:p w14:paraId="2D94A480" w14:textId="77777777" w:rsidR="002C4E2E" w:rsidRPr="00B83499" w:rsidRDefault="002C4E2E" w:rsidP="00997A50">
      <w:pPr>
        <w:spacing w:after="0" w:line="23" w:lineRule="atLeast"/>
        <w:jc w:val="both"/>
        <w:rPr>
          <w:rFonts w:ascii="Arial" w:hAnsi="Arial" w:cs="Arial"/>
        </w:rPr>
      </w:pPr>
      <w:r w:rsidRPr="00B83499">
        <w:rPr>
          <w:rFonts w:ascii="Arial" w:hAnsi="Arial" w:cs="Arial"/>
        </w:rPr>
        <w:t>We wszystkich ofertach składanych w ramach podobszaru „Działania na rzecz przeciwdziałania zaburzeniom życia rodzinnego w związku z alkoholem”:</w:t>
      </w:r>
    </w:p>
    <w:p w14:paraId="3A77985E" w14:textId="77777777" w:rsidR="002C4E2E" w:rsidRPr="00B83499" w:rsidRDefault="002C4E2E" w:rsidP="00997A50">
      <w:pPr>
        <w:numPr>
          <w:ilvl w:val="0"/>
          <w:numId w:val="22"/>
        </w:numPr>
        <w:spacing w:after="0" w:line="23" w:lineRule="atLeast"/>
        <w:jc w:val="both"/>
        <w:rPr>
          <w:rFonts w:ascii="Arial" w:hAnsi="Arial" w:cs="Arial"/>
        </w:rPr>
      </w:pPr>
      <w:r w:rsidRPr="00B83499">
        <w:rPr>
          <w:rFonts w:ascii="Arial" w:hAnsi="Arial" w:cs="Arial"/>
        </w:rPr>
        <w:t xml:space="preserve">należy podać przyjęte kryteria doboru uczestników zadania oraz precyzyjnie określić sposób dokumentowania działań związanych z wyborem uczestników zadania, </w:t>
      </w:r>
      <w:r w:rsidRPr="00B83499">
        <w:rPr>
          <w:rFonts w:ascii="Arial" w:hAnsi="Arial" w:cs="Arial"/>
        </w:rPr>
        <w:br/>
        <w:t xml:space="preserve">w szczególności dokumentowania spełnienia przez uczestników kryteriów udziału </w:t>
      </w:r>
      <w:r w:rsidRPr="00B83499">
        <w:rPr>
          <w:rFonts w:ascii="Arial" w:hAnsi="Arial" w:cs="Arial"/>
        </w:rPr>
        <w:br/>
        <w:t>w zadaniu;</w:t>
      </w:r>
    </w:p>
    <w:p w14:paraId="191D2E22" w14:textId="753D0601" w:rsidR="002C4E2E" w:rsidRPr="00B83499" w:rsidRDefault="002C4E2E" w:rsidP="00997A50">
      <w:pPr>
        <w:numPr>
          <w:ilvl w:val="0"/>
          <w:numId w:val="22"/>
        </w:numPr>
        <w:spacing w:after="0" w:line="23" w:lineRule="atLeast"/>
        <w:jc w:val="both"/>
        <w:rPr>
          <w:rFonts w:ascii="Arial" w:hAnsi="Arial" w:cs="Arial"/>
        </w:rPr>
      </w:pPr>
      <w:r w:rsidRPr="00B83499">
        <w:rPr>
          <w:rFonts w:ascii="Arial" w:hAnsi="Arial" w:cs="Arial"/>
        </w:rPr>
        <w:t xml:space="preserve">wymagane jest, aby zadania były realizowane przez osoby legitymujące </w:t>
      </w:r>
      <w:r w:rsidR="00D04EBB">
        <w:rPr>
          <w:rFonts w:ascii="Arial" w:hAnsi="Arial" w:cs="Arial"/>
        </w:rPr>
        <w:br/>
      </w:r>
      <w:r w:rsidRPr="00B83499">
        <w:rPr>
          <w:rFonts w:ascii="Arial" w:hAnsi="Arial" w:cs="Arial"/>
        </w:rPr>
        <w:t>się kwalifikacjami odpowiednimi do zaplanowanych w ofercie działań.</w:t>
      </w:r>
    </w:p>
    <w:p w14:paraId="0F7F9BFB" w14:textId="77777777" w:rsidR="003B66D2" w:rsidRPr="00B83499" w:rsidRDefault="003B66D2" w:rsidP="00997A50">
      <w:pPr>
        <w:pStyle w:val="Bezodstpw"/>
        <w:spacing w:line="23" w:lineRule="atLeast"/>
        <w:jc w:val="both"/>
        <w:rPr>
          <w:rFonts w:ascii="Arial" w:hAnsi="Arial" w:cs="Arial"/>
        </w:rPr>
      </w:pPr>
    </w:p>
    <w:p w14:paraId="2D8FA68E" w14:textId="30B0DD0E" w:rsidR="007A41A3" w:rsidRPr="002B6A87" w:rsidRDefault="003B66D2" w:rsidP="00997A50">
      <w:pPr>
        <w:pStyle w:val="Bezodstpw"/>
        <w:spacing w:line="23" w:lineRule="atLeast"/>
        <w:jc w:val="both"/>
        <w:rPr>
          <w:rFonts w:ascii="Arial" w:hAnsi="Arial" w:cs="Arial"/>
          <w:b/>
        </w:rPr>
      </w:pPr>
      <w:r w:rsidRPr="002B6A87">
        <w:rPr>
          <w:rFonts w:ascii="Arial" w:hAnsi="Arial" w:cs="Arial"/>
          <w:b/>
        </w:rPr>
        <w:t>W ramach realizacji poszczególnych zadań</w:t>
      </w:r>
      <w:r w:rsidR="00141358" w:rsidRPr="002B6A87">
        <w:rPr>
          <w:rFonts w:ascii="Arial" w:hAnsi="Arial" w:cs="Arial"/>
          <w:b/>
        </w:rPr>
        <w:t xml:space="preserve"> </w:t>
      </w:r>
      <w:r w:rsidR="00813287" w:rsidRPr="002B6A87">
        <w:rPr>
          <w:rFonts w:ascii="Arial" w:hAnsi="Arial" w:cs="Arial"/>
          <w:b/>
        </w:rPr>
        <w:t>wykonawcę zobowiązuje się do</w:t>
      </w:r>
      <w:r w:rsidR="009F6DA5" w:rsidRPr="002B6A87">
        <w:rPr>
          <w:rFonts w:ascii="Arial" w:hAnsi="Arial" w:cs="Arial"/>
          <w:b/>
        </w:rPr>
        <w:t>:</w:t>
      </w:r>
    </w:p>
    <w:p w14:paraId="7AF55C2A" w14:textId="77777777" w:rsidR="009F6DA5" w:rsidRPr="00B83499" w:rsidRDefault="009F6DA5" w:rsidP="00997A50">
      <w:pPr>
        <w:pStyle w:val="Bezodstpw"/>
        <w:spacing w:line="23" w:lineRule="atLeast"/>
        <w:jc w:val="both"/>
        <w:rPr>
          <w:rFonts w:ascii="Arial" w:hAnsi="Arial" w:cs="Arial"/>
        </w:rPr>
      </w:pPr>
    </w:p>
    <w:p w14:paraId="31DDBB82" w14:textId="77777777" w:rsidR="009F6DA5" w:rsidRPr="00B83499" w:rsidRDefault="009F6DA5" w:rsidP="00997A50">
      <w:pPr>
        <w:pStyle w:val="Bezodstpw"/>
        <w:spacing w:line="23" w:lineRule="atLeast"/>
        <w:jc w:val="both"/>
        <w:rPr>
          <w:rFonts w:ascii="Arial" w:hAnsi="Arial" w:cs="Arial"/>
        </w:rPr>
      </w:pPr>
      <w:r w:rsidRPr="00B83499">
        <w:rPr>
          <w:rFonts w:ascii="Arial" w:hAnsi="Arial" w:cs="Arial"/>
          <w:b/>
        </w:rPr>
        <w:t>Zadanie nr 1</w:t>
      </w:r>
      <w:r w:rsidRPr="00B83499">
        <w:rPr>
          <w:rFonts w:ascii="Arial" w:hAnsi="Arial" w:cs="Arial"/>
        </w:rPr>
        <w:t xml:space="preserve"> „Wspieranie realizacji programów informacyjno–edukacyjnych ukierunkowanych na ograniczenie przemocy w rodzinie w związku z alkoholem”</w:t>
      </w:r>
    </w:p>
    <w:p w14:paraId="226F34A2" w14:textId="5949AAFF" w:rsidR="002C4E2E" w:rsidRPr="00B83499" w:rsidRDefault="00813287" w:rsidP="00997A50">
      <w:pPr>
        <w:numPr>
          <w:ilvl w:val="0"/>
          <w:numId w:val="22"/>
        </w:numPr>
        <w:spacing w:after="0" w:line="23" w:lineRule="atLeast"/>
        <w:jc w:val="both"/>
        <w:rPr>
          <w:rFonts w:ascii="Arial" w:hAnsi="Arial" w:cs="Arial"/>
        </w:rPr>
      </w:pPr>
      <w:r w:rsidRPr="00B83499">
        <w:rPr>
          <w:rFonts w:ascii="Arial" w:hAnsi="Arial" w:cs="Arial"/>
        </w:rPr>
        <w:t>objęcia programami osób</w:t>
      </w:r>
      <w:r w:rsidR="007B5F45" w:rsidRPr="00B83499">
        <w:rPr>
          <w:rFonts w:ascii="Arial" w:hAnsi="Arial" w:cs="Arial"/>
        </w:rPr>
        <w:t xml:space="preserve"> </w:t>
      </w:r>
      <w:r w:rsidRPr="00B83499">
        <w:rPr>
          <w:rFonts w:ascii="Arial" w:hAnsi="Arial" w:cs="Arial"/>
        </w:rPr>
        <w:t>oraz rodzin</w:t>
      </w:r>
      <w:r w:rsidR="002C4E2E" w:rsidRPr="00B83499">
        <w:rPr>
          <w:rFonts w:ascii="Arial" w:hAnsi="Arial" w:cs="Arial"/>
        </w:rPr>
        <w:t xml:space="preserve"> </w:t>
      </w:r>
      <w:r w:rsidRPr="00B83499">
        <w:rPr>
          <w:rFonts w:ascii="Arial" w:hAnsi="Arial" w:cs="Arial"/>
        </w:rPr>
        <w:t>zagrożonych</w:t>
      </w:r>
      <w:r w:rsidR="009F6DA5" w:rsidRPr="00B83499">
        <w:rPr>
          <w:rFonts w:ascii="Arial" w:hAnsi="Arial" w:cs="Arial"/>
        </w:rPr>
        <w:t xml:space="preserve"> problemem alkoholowym</w:t>
      </w:r>
      <w:r w:rsidR="00735854" w:rsidRPr="00B83499">
        <w:rPr>
          <w:rFonts w:ascii="Arial" w:hAnsi="Arial" w:cs="Arial"/>
        </w:rPr>
        <w:t>.</w:t>
      </w:r>
    </w:p>
    <w:p w14:paraId="4EC06990" w14:textId="77777777" w:rsidR="00114739" w:rsidRPr="00B83499" w:rsidRDefault="00114739" w:rsidP="00114739">
      <w:pPr>
        <w:spacing w:after="0" w:line="23" w:lineRule="atLeast"/>
        <w:jc w:val="both"/>
        <w:rPr>
          <w:rFonts w:ascii="Arial" w:hAnsi="Arial" w:cs="Arial"/>
        </w:rPr>
      </w:pPr>
    </w:p>
    <w:p w14:paraId="469E9E04" w14:textId="411C4E92" w:rsidR="00114739" w:rsidRPr="00B83499" w:rsidRDefault="00114739" w:rsidP="00114739">
      <w:pPr>
        <w:spacing w:after="0" w:line="23" w:lineRule="atLeast"/>
        <w:jc w:val="both"/>
        <w:rPr>
          <w:rFonts w:ascii="Arial" w:hAnsi="Arial" w:cs="Arial"/>
        </w:rPr>
      </w:pPr>
      <w:r w:rsidRPr="00B83499">
        <w:rPr>
          <w:rFonts w:ascii="Arial" w:hAnsi="Arial" w:cs="Arial"/>
          <w:b/>
        </w:rPr>
        <w:t>Zadanie nr 2</w:t>
      </w:r>
      <w:r w:rsidRPr="00B83499">
        <w:rPr>
          <w:rFonts w:ascii="Arial" w:hAnsi="Arial" w:cs="Arial"/>
          <w:kern w:val="2"/>
        </w:rPr>
        <w:t xml:space="preserve"> „</w:t>
      </w:r>
      <w:r w:rsidRPr="00B83499">
        <w:rPr>
          <w:rFonts w:ascii="Arial" w:hAnsi="Arial" w:cs="Arial"/>
        </w:rPr>
        <w:t xml:space="preserve">Wspieranie realizacji programów </w:t>
      </w:r>
      <w:proofErr w:type="spellStart"/>
      <w:r w:rsidRPr="00B83499">
        <w:rPr>
          <w:rFonts w:ascii="Arial" w:hAnsi="Arial" w:cs="Arial"/>
        </w:rPr>
        <w:t>korekcyjno</w:t>
      </w:r>
      <w:proofErr w:type="spellEnd"/>
      <w:r w:rsidRPr="00B83499">
        <w:rPr>
          <w:rFonts w:ascii="Arial" w:hAnsi="Arial" w:cs="Arial"/>
        </w:rPr>
        <w:t xml:space="preserve">–edukacyjnych dla osób stosujących przemoc w rodzinie lub programów ochrony ofiar przemocy w rodzinie </w:t>
      </w:r>
      <w:r w:rsidR="00D04EBB">
        <w:rPr>
          <w:rFonts w:ascii="Arial" w:hAnsi="Arial" w:cs="Arial"/>
        </w:rPr>
        <w:br/>
      </w:r>
      <w:r w:rsidRPr="00B83499">
        <w:rPr>
          <w:rFonts w:ascii="Arial" w:hAnsi="Arial" w:cs="Arial"/>
        </w:rPr>
        <w:t>w związku z alkoholem”</w:t>
      </w:r>
    </w:p>
    <w:p w14:paraId="4E20DE16" w14:textId="145E0916" w:rsidR="0008054A" w:rsidRPr="00B83499" w:rsidRDefault="00813287" w:rsidP="0008054A">
      <w:pPr>
        <w:numPr>
          <w:ilvl w:val="0"/>
          <w:numId w:val="22"/>
        </w:numPr>
        <w:spacing w:after="0" w:line="23" w:lineRule="atLeast"/>
        <w:jc w:val="both"/>
        <w:rPr>
          <w:rFonts w:ascii="Arial" w:hAnsi="Arial" w:cs="Arial"/>
        </w:rPr>
      </w:pPr>
      <w:r w:rsidRPr="00B83499">
        <w:rPr>
          <w:rFonts w:ascii="Arial" w:hAnsi="Arial" w:cs="Arial"/>
        </w:rPr>
        <w:t>objęcia programami osób oraz rodzin dotkniętych</w:t>
      </w:r>
      <w:r w:rsidR="0008054A" w:rsidRPr="00B83499">
        <w:rPr>
          <w:rFonts w:ascii="Arial" w:hAnsi="Arial" w:cs="Arial"/>
        </w:rPr>
        <w:t xml:space="preserve"> problemem alkoholowym</w:t>
      </w:r>
      <w:r w:rsidR="00735854" w:rsidRPr="00B83499">
        <w:rPr>
          <w:rFonts w:ascii="Arial" w:hAnsi="Arial" w:cs="Arial"/>
        </w:rPr>
        <w:t>.</w:t>
      </w:r>
    </w:p>
    <w:p w14:paraId="1FA8B98C" w14:textId="77777777" w:rsidR="00735854" w:rsidRPr="00B83499" w:rsidRDefault="00735854" w:rsidP="00735854">
      <w:pPr>
        <w:spacing w:after="0" w:line="23" w:lineRule="atLeast"/>
        <w:jc w:val="both"/>
        <w:rPr>
          <w:rFonts w:ascii="Arial" w:hAnsi="Arial" w:cs="Arial"/>
        </w:rPr>
      </w:pPr>
    </w:p>
    <w:p w14:paraId="26E2ED87" w14:textId="77777777" w:rsidR="00735854" w:rsidRPr="00B83499" w:rsidRDefault="00735854" w:rsidP="00735854">
      <w:pPr>
        <w:spacing w:after="0" w:line="23" w:lineRule="atLeast"/>
        <w:jc w:val="both"/>
        <w:rPr>
          <w:rFonts w:ascii="Arial" w:hAnsi="Arial" w:cs="Arial"/>
        </w:rPr>
      </w:pPr>
      <w:r w:rsidRPr="00B83499">
        <w:rPr>
          <w:rFonts w:ascii="Arial" w:hAnsi="Arial" w:cs="Arial"/>
          <w:b/>
        </w:rPr>
        <w:t>Zadanie nr 3</w:t>
      </w:r>
      <w:r w:rsidRPr="00B83499">
        <w:rPr>
          <w:rFonts w:ascii="Arial" w:hAnsi="Arial" w:cs="Arial"/>
        </w:rPr>
        <w:t xml:space="preserve"> „Wspieranie realizacji programów skierowanych do osób współuzależnionych”</w:t>
      </w:r>
    </w:p>
    <w:p w14:paraId="6ABF1A53" w14:textId="3B15BB59" w:rsidR="00735854" w:rsidRPr="00B83499" w:rsidRDefault="00813287" w:rsidP="00735854">
      <w:pPr>
        <w:numPr>
          <w:ilvl w:val="0"/>
          <w:numId w:val="22"/>
        </w:numPr>
        <w:spacing w:after="0" w:line="23" w:lineRule="atLeast"/>
        <w:jc w:val="both"/>
        <w:rPr>
          <w:rFonts w:ascii="Arial" w:hAnsi="Arial" w:cs="Arial"/>
        </w:rPr>
      </w:pPr>
      <w:r w:rsidRPr="00B83499">
        <w:rPr>
          <w:rFonts w:ascii="Arial" w:hAnsi="Arial" w:cs="Arial"/>
        </w:rPr>
        <w:t xml:space="preserve">objęcia programami osób oraz rodzin dotkniętych </w:t>
      </w:r>
      <w:r w:rsidR="00735854" w:rsidRPr="00B83499">
        <w:rPr>
          <w:rFonts w:ascii="Arial" w:hAnsi="Arial" w:cs="Arial"/>
        </w:rPr>
        <w:t>problemem alkoholowym</w:t>
      </w:r>
      <w:r w:rsidR="00141358" w:rsidRPr="00B83499">
        <w:rPr>
          <w:rFonts w:ascii="Arial" w:hAnsi="Arial" w:cs="Arial"/>
        </w:rPr>
        <w:t>.</w:t>
      </w:r>
    </w:p>
    <w:p w14:paraId="4D231EE6" w14:textId="77777777" w:rsidR="00735854" w:rsidRPr="00B83499" w:rsidRDefault="00735854" w:rsidP="00735854">
      <w:pPr>
        <w:spacing w:after="0" w:line="23" w:lineRule="atLeast"/>
        <w:jc w:val="both"/>
        <w:rPr>
          <w:rFonts w:ascii="Arial" w:hAnsi="Arial" w:cs="Arial"/>
        </w:rPr>
      </w:pPr>
    </w:p>
    <w:p w14:paraId="576547A7" w14:textId="77777777" w:rsidR="009F6DA5" w:rsidRPr="00B83499" w:rsidRDefault="00735854" w:rsidP="00997A50">
      <w:pPr>
        <w:spacing w:after="0" w:line="23" w:lineRule="atLeast"/>
        <w:jc w:val="both"/>
        <w:rPr>
          <w:rFonts w:ascii="Arial" w:hAnsi="Arial" w:cs="Arial"/>
        </w:rPr>
      </w:pPr>
      <w:r w:rsidRPr="00B83499">
        <w:rPr>
          <w:rFonts w:ascii="Arial" w:hAnsi="Arial" w:cs="Arial"/>
          <w:b/>
        </w:rPr>
        <w:t>Zadanie nr 4</w:t>
      </w:r>
      <w:r w:rsidRPr="00B83499">
        <w:rPr>
          <w:rFonts w:ascii="Arial" w:hAnsi="Arial" w:cs="Arial"/>
        </w:rPr>
        <w:t xml:space="preserve"> „Wspieranie świetlic socjoterapeutycznych, środowiskowych i klubów młodzieżowych, ze szczególnym uwzględnieniem realizacji programów socjoterapii dla dzieci i młodzieży z rodzin dotkniętych problemem alkoholowym”</w:t>
      </w:r>
    </w:p>
    <w:p w14:paraId="637AB34C" w14:textId="7653C6B7" w:rsidR="002C4E2E" w:rsidRPr="00B83499" w:rsidRDefault="00813287" w:rsidP="00997A50">
      <w:pPr>
        <w:numPr>
          <w:ilvl w:val="0"/>
          <w:numId w:val="24"/>
        </w:numPr>
        <w:spacing w:after="0" w:line="23" w:lineRule="atLeast"/>
        <w:jc w:val="both"/>
        <w:rPr>
          <w:rFonts w:ascii="Arial" w:hAnsi="Arial" w:cs="Arial"/>
        </w:rPr>
      </w:pPr>
      <w:r w:rsidRPr="00B83499">
        <w:rPr>
          <w:rFonts w:ascii="Arial" w:hAnsi="Arial" w:cs="Arial"/>
        </w:rPr>
        <w:t xml:space="preserve">objęcia </w:t>
      </w:r>
      <w:r w:rsidR="002C4E2E" w:rsidRPr="00B83499">
        <w:rPr>
          <w:rFonts w:ascii="Arial" w:hAnsi="Arial" w:cs="Arial"/>
        </w:rPr>
        <w:t>programami dzieci i młodzież z rodzin dotkniętych</w:t>
      </w:r>
      <w:r w:rsidR="00735854" w:rsidRPr="00B83499">
        <w:rPr>
          <w:rFonts w:ascii="Arial" w:hAnsi="Arial" w:cs="Arial"/>
        </w:rPr>
        <w:t>/zagrożonych</w:t>
      </w:r>
      <w:r w:rsidR="002C4E2E" w:rsidRPr="00B83499">
        <w:rPr>
          <w:rFonts w:ascii="Arial" w:hAnsi="Arial" w:cs="Arial"/>
        </w:rPr>
        <w:t xml:space="preserve"> problemem alkoholowym;</w:t>
      </w:r>
    </w:p>
    <w:p w14:paraId="4E5D3493" w14:textId="2C01B295" w:rsidR="002C4E2E" w:rsidRPr="00B83499" w:rsidRDefault="00813287" w:rsidP="00997A50">
      <w:pPr>
        <w:numPr>
          <w:ilvl w:val="0"/>
          <w:numId w:val="23"/>
        </w:numPr>
        <w:spacing w:after="0" w:line="23" w:lineRule="atLeast"/>
        <w:jc w:val="both"/>
        <w:rPr>
          <w:rFonts w:ascii="Arial" w:hAnsi="Arial" w:cs="Arial"/>
        </w:rPr>
      </w:pPr>
      <w:r w:rsidRPr="00B83499">
        <w:rPr>
          <w:rFonts w:ascii="Arial" w:hAnsi="Arial" w:cs="Arial"/>
        </w:rPr>
        <w:t>przeprowadzenia</w:t>
      </w:r>
      <w:r w:rsidR="002C4E2E" w:rsidRPr="00B83499">
        <w:rPr>
          <w:rFonts w:ascii="Arial" w:hAnsi="Arial" w:cs="Arial"/>
        </w:rPr>
        <w:t xml:space="preserve"> dla każdego uczestnika zadania min. 40 godzin programu socjoterapeutycznego;</w:t>
      </w:r>
    </w:p>
    <w:p w14:paraId="68B6BA4D" w14:textId="452C65EB" w:rsidR="002C4E2E" w:rsidRPr="00B83499" w:rsidRDefault="00813287" w:rsidP="00997A50">
      <w:pPr>
        <w:numPr>
          <w:ilvl w:val="0"/>
          <w:numId w:val="23"/>
        </w:numPr>
        <w:spacing w:after="0" w:line="23" w:lineRule="atLeast"/>
        <w:jc w:val="both"/>
        <w:rPr>
          <w:rFonts w:ascii="Arial" w:hAnsi="Arial" w:cs="Arial"/>
        </w:rPr>
      </w:pPr>
      <w:r w:rsidRPr="00B83499">
        <w:rPr>
          <w:rFonts w:ascii="Arial" w:hAnsi="Arial" w:cs="Arial"/>
        </w:rPr>
        <w:t>przeprowadzenia programu</w:t>
      </w:r>
      <w:r w:rsidR="002C4E2E" w:rsidRPr="00B83499">
        <w:rPr>
          <w:rFonts w:ascii="Arial" w:hAnsi="Arial" w:cs="Arial"/>
        </w:rPr>
        <w:t xml:space="preserve"> </w:t>
      </w:r>
      <w:r w:rsidRPr="00B83499">
        <w:rPr>
          <w:rFonts w:ascii="Arial" w:hAnsi="Arial" w:cs="Arial"/>
        </w:rPr>
        <w:t xml:space="preserve">zgodnie z wymogami określonymi </w:t>
      </w:r>
      <w:r w:rsidR="00141358" w:rsidRPr="00B83499">
        <w:rPr>
          <w:rFonts w:ascii="Arial" w:hAnsi="Arial" w:cs="Arial"/>
        </w:rPr>
        <w:t>w rozporządzeniu</w:t>
      </w:r>
      <w:r w:rsidR="002C4E2E" w:rsidRPr="00B83499">
        <w:rPr>
          <w:rFonts w:ascii="Arial" w:hAnsi="Arial" w:cs="Arial"/>
        </w:rPr>
        <w:t xml:space="preserve"> Ministra Pracy i Polityki Społecznej </w:t>
      </w:r>
      <w:r w:rsidRPr="00B83499">
        <w:rPr>
          <w:rFonts w:ascii="Arial" w:hAnsi="Arial" w:cs="Arial"/>
        </w:rPr>
        <w:t xml:space="preserve">z dnia 13 października 2015 r. </w:t>
      </w:r>
      <w:r w:rsidR="002C4E2E" w:rsidRPr="00B83499">
        <w:rPr>
          <w:rFonts w:ascii="Arial" w:hAnsi="Arial" w:cs="Arial"/>
        </w:rPr>
        <w:t>w sprawie wymagań lokalowych i sanitarnych, jakie</w:t>
      </w:r>
      <w:r w:rsidRPr="00B83499">
        <w:rPr>
          <w:rFonts w:ascii="Arial" w:hAnsi="Arial" w:cs="Arial"/>
        </w:rPr>
        <w:t xml:space="preserve"> musi spełniać lokal, w którym </w:t>
      </w:r>
      <w:r w:rsidR="002C4E2E" w:rsidRPr="00B83499">
        <w:rPr>
          <w:rFonts w:ascii="Arial" w:hAnsi="Arial" w:cs="Arial"/>
        </w:rPr>
        <w:t>ma być prowadzona placówka wsparc</w:t>
      </w:r>
      <w:r w:rsidR="00141358" w:rsidRPr="00B83499">
        <w:rPr>
          <w:rFonts w:ascii="Arial" w:hAnsi="Arial" w:cs="Arial"/>
        </w:rPr>
        <w:t>ia dziennego (Dz. U. poz. 1630);</w:t>
      </w:r>
    </w:p>
    <w:p w14:paraId="078197F5" w14:textId="5E41C3C9" w:rsidR="00141358" w:rsidRPr="00B83499" w:rsidRDefault="00141358" w:rsidP="00141358">
      <w:pPr>
        <w:numPr>
          <w:ilvl w:val="0"/>
          <w:numId w:val="23"/>
        </w:numPr>
        <w:spacing w:after="0" w:line="23" w:lineRule="atLeast"/>
        <w:jc w:val="both"/>
        <w:rPr>
          <w:rFonts w:ascii="Arial" w:hAnsi="Arial" w:cs="Arial"/>
        </w:rPr>
      </w:pPr>
      <w:r w:rsidRPr="00B83499">
        <w:rPr>
          <w:rFonts w:ascii="Arial" w:hAnsi="Arial" w:cs="Arial"/>
        </w:rPr>
        <w:t xml:space="preserve">dopuszczalna jest organizacja wyjazdów jednodniowych oraz jednego maksymalnie </w:t>
      </w:r>
      <w:r w:rsidRPr="00B83499">
        <w:rPr>
          <w:rFonts w:ascii="Arial" w:hAnsi="Arial" w:cs="Arial"/>
        </w:rPr>
        <w:br/>
        <w:t>3 dniowego wyjazdu dla uczestników zadania.</w:t>
      </w:r>
    </w:p>
    <w:p w14:paraId="71DBE8AE" w14:textId="77777777" w:rsidR="00735854" w:rsidRPr="00B83499" w:rsidRDefault="00735854" w:rsidP="00735854">
      <w:pPr>
        <w:spacing w:after="0" w:line="23" w:lineRule="atLeast"/>
        <w:jc w:val="both"/>
        <w:rPr>
          <w:rFonts w:ascii="Arial" w:hAnsi="Arial" w:cs="Arial"/>
        </w:rPr>
      </w:pPr>
    </w:p>
    <w:p w14:paraId="1C7A3EDE" w14:textId="21AA275C" w:rsidR="002C4E2E" w:rsidRPr="00B83499" w:rsidRDefault="00072C1C" w:rsidP="00997A50">
      <w:pPr>
        <w:spacing w:after="0" w:line="23" w:lineRule="atLeast"/>
        <w:jc w:val="both"/>
        <w:rPr>
          <w:rFonts w:ascii="Arial" w:hAnsi="Arial" w:cs="Arial"/>
        </w:rPr>
      </w:pPr>
      <w:r w:rsidRPr="00B83499">
        <w:rPr>
          <w:rFonts w:ascii="Arial" w:hAnsi="Arial" w:cs="Arial"/>
          <w:b/>
        </w:rPr>
        <w:t>Zadanie nr 5</w:t>
      </w:r>
      <w:r w:rsidRPr="00B83499">
        <w:rPr>
          <w:rFonts w:ascii="Arial" w:hAnsi="Arial" w:cs="Arial"/>
        </w:rPr>
        <w:t xml:space="preserve"> „„Kuźnia Kreatywności” – Program wzmacniający proces socjalizacji dzieci </w:t>
      </w:r>
      <w:r w:rsidR="00C31E50" w:rsidRPr="00B83499">
        <w:rPr>
          <w:rFonts w:ascii="Arial" w:hAnsi="Arial" w:cs="Arial"/>
        </w:rPr>
        <w:br/>
      </w:r>
      <w:r w:rsidRPr="00B83499">
        <w:rPr>
          <w:rFonts w:ascii="Arial" w:hAnsi="Arial" w:cs="Arial"/>
        </w:rPr>
        <w:t>i młodzieży ze środowisk marginalizowanych w oparciu o ideę twórczej pedagogiki”</w:t>
      </w:r>
    </w:p>
    <w:p w14:paraId="18CA949B" w14:textId="7433E158" w:rsidR="002C4E2E" w:rsidRPr="00B83499" w:rsidRDefault="00813287" w:rsidP="00997A50">
      <w:pPr>
        <w:numPr>
          <w:ilvl w:val="0"/>
          <w:numId w:val="26"/>
        </w:numPr>
        <w:spacing w:after="0" w:line="23" w:lineRule="atLeast"/>
        <w:jc w:val="both"/>
        <w:rPr>
          <w:rFonts w:ascii="Arial" w:hAnsi="Arial" w:cs="Arial"/>
        </w:rPr>
      </w:pPr>
      <w:r w:rsidRPr="00B83499">
        <w:rPr>
          <w:rFonts w:ascii="Arial" w:hAnsi="Arial" w:cs="Arial"/>
        </w:rPr>
        <w:t xml:space="preserve">objęcia </w:t>
      </w:r>
      <w:r w:rsidR="002C4E2E" w:rsidRPr="00B83499">
        <w:rPr>
          <w:rFonts w:ascii="Arial" w:hAnsi="Arial" w:cs="Arial"/>
        </w:rPr>
        <w:t xml:space="preserve">programami </w:t>
      </w:r>
      <w:r w:rsidRPr="00B83499">
        <w:rPr>
          <w:rFonts w:ascii="Arial" w:hAnsi="Arial" w:cs="Arial"/>
        </w:rPr>
        <w:t>osób oraz rodzin zagrożonych problemem alkoholowym lub osób oraz rodzin dotkniętych</w:t>
      </w:r>
      <w:r w:rsidR="002C4E2E" w:rsidRPr="00B83499">
        <w:rPr>
          <w:rFonts w:ascii="Arial" w:hAnsi="Arial" w:cs="Arial"/>
        </w:rPr>
        <w:t xml:space="preserve"> problemem alkoholowym;</w:t>
      </w:r>
    </w:p>
    <w:p w14:paraId="2EB3BC80" w14:textId="1F936334" w:rsidR="002C4E2E" w:rsidRPr="00B83499" w:rsidRDefault="00813287" w:rsidP="00997A50">
      <w:pPr>
        <w:numPr>
          <w:ilvl w:val="0"/>
          <w:numId w:val="25"/>
        </w:numPr>
        <w:spacing w:after="0" w:line="23" w:lineRule="atLeast"/>
        <w:jc w:val="both"/>
        <w:rPr>
          <w:rFonts w:ascii="Arial" w:hAnsi="Arial" w:cs="Arial"/>
        </w:rPr>
      </w:pPr>
      <w:r w:rsidRPr="00B83499">
        <w:rPr>
          <w:rFonts w:ascii="Arial" w:hAnsi="Arial" w:cs="Arial"/>
        </w:rPr>
        <w:t>wdrożenia</w:t>
      </w:r>
      <w:r w:rsidR="002C4E2E" w:rsidRPr="00B83499">
        <w:rPr>
          <w:rFonts w:ascii="Arial" w:hAnsi="Arial" w:cs="Arial"/>
        </w:rPr>
        <w:t xml:space="preserve"> projektu łącznie w 6 gmi</w:t>
      </w:r>
      <w:r w:rsidRPr="00B83499">
        <w:rPr>
          <w:rFonts w:ascii="Arial" w:hAnsi="Arial" w:cs="Arial"/>
        </w:rPr>
        <w:t xml:space="preserve">nach województwa mazowieckiego </w:t>
      </w:r>
      <w:r w:rsidR="002C4E2E" w:rsidRPr="00B83499">
        <w:rPr>
          <w:rFonts w:ascii="Arial" w:hAnsi="Arial" w:cs="Arial"/>
        </w:rPr>
        <w:t>tj. w 1 gminie miejskiej, w 2 gminach miejsko - wiej</w:t>
      </w:r>
      <w:r w:rsidRPr="00B83499">
        <w:rPr>
          <w:rFonts w:ascii="Arial" w:hAnsi="Arial" w:cs="Arial"/>
        </w:rPr>
        <w:t xml:space="preserve">skich i w 3 gminach wiejskich, </w:t>
      </w:r>
      <w:r w:rsidR="002C4E2E" w:rsidRPr="00B83499">
        <w:rPr>
          <w:rFonts w:ascii="Arial" w:hAnsi="Arial" w:cs="Arial"/>
        </w:rPr>
        <w:t>a liczba uczestników z każdej gminy musi wynosić co najmniej 20 osób;</w:t>
      </w:r>
    </w:p>
    <w:p w14:paraId="40534B33" w14:textId="50FAE5B7" w:rsidR="002C4E2E" w:rsidRPr="00B83499" w:rsidRDefault="00813287" w:rsidP="00072C1C">
      <w:pPr>
        <w:numPr>
          <w:ilvl w:val="0"/>
          <w:numId w:val="25"/>
        </w:numPr>
        <w:spacing w:after="0"/>
        <w:jc w:val="both"/>
        <w:rPr>
          <w:rFonts w:ascii="Arial" w:hAnsi="Arial" w:cs="Arial"/>
        </w:rPr>
      </w:pPr>
      <w:r w:rsidRPr="00B83499">
        <w:rPr>
          <w:rFonts w:ascii="Arial" w:hAnsi="Arial" w:cs="Arial"/>
        </w:rPr>
        <w:t>przeprowadzenia</w:t>
      </w:r>
      <w:r w:rsidR="002C4E2E" w:rsidRPr="00B83499">
        <w:rPr>
          <w:rFonts w:ascii="Arial" w:hAnsi="Arial" w:cs="Arial"/>
        </w:rPr>
        <w:t xml:space="preserve"> dla każdego uczestnika zadania minimum 20 godzin zajęć </w:t>
      </w:r>
      <w:r w:rsidR="00D04EBB">
        <w:rPr>
          <w:rFonts w:ascii="Arial" w:hAnsi="Arial" w:cs="Arial"/>
        </w:rPr>
        <w:br/>
      </w:r>
      <w:r w:rsidR="002C4E2E" w:rsidRPr="00B83499">
        <w:rPr>
          <w:rFonts w:ascii="Arial" w:hAnsi="Arial" w:cs="Arial"/>
        </w:rPr>
        <w:t>z zakresu problematyki uzależni</w:t>
      </w:r>
      <w:r w:rsidR="00141358" w:rsidRPr="00B83499">
        <w:rPr>
          <w:rFonts w:ascii="Arial" w:hAnsi="Arial" w:cs="Arial"/>
        </w:rPr>
        <w:t xml:space="preserve">eń oraz 40 godzin socjoterapii </w:t>
      </w:r>
      <w:r w:rsidR="002C4E2E" w:rsidRPr="00B83499">
        <w:rPr>
          <w:rFonts w:ascii="Arial" w:hAnsi="Arial" w:cs="Arial"/>
        </w:rPr>
        <w:t>z uwzględnieniem idei twórczej peda</w:t>
      </w:r>
      <w:r w:rsidR="00D83505" w:rsidRPr="00B83499">
        <w:rPr>
          <w:rFonts w:ascii="Arial" w:hAnsi="Arial" w:cs="Arial"/>
        </w:rPr>
        <w:t>gogiki;</w:t>
      </w:r>
    </w:p>
    <w:p w14:paraId="1F0F3E8D" w14:textId="5DFEF641" w:rsidR="00D83505" w:rsidRPr="00B83499" w:rsidRDefault="00D83505" w:rsidP="00D83505">
      <w:pPr>
        <w:numPr>
          <w:ilvl w:val="0"/>
          <w:numId w:val="23"/>
        </w:numPr>
        <w:spacing w:after="0" w:line="23" w:lineRule="atLeast"/>
        <w:jc w:val="both"/>
        <w:rPr>
          <w:rFonts w:ascii="Arial" w:hAnsi="Arial" w:cs="Arial"/>
        </w:rPr>
      </w:pPr>
      <w:r w:rsidRPr="00B83499">
        <w:rPr>
          <w:rFonts w:ascii="Arial" w:hAnsi="Arial" w:cs="Arial"/>
        </w:rPr>
        <w:t xml:space="preserve">dopuszczalna jest organizacja wyjazdów jednodniowych oraz jednego maksymalnie </w:t>
      </w:r>
      <w:r w:rsidRPr="00B83499">
        <w:rPr>
          <w:rFonts w:ascii="Arial" w:hAnsi="Arial" w:cs="Arial"/>
        </w:rPr>
        <w:br/>
        <w:t>3 dniowego wyjazdu dla uczestników zadania.</w:t>
      </w:r>
    </w:p>
    <w:p w14:paraId="610487DB" w14:textId="77777777" w:rsidR="002C60D5" w:rsidRPr="00B83499" w:rsidRDefault="002C60D5" w:rsidP="00141358">
      <w:pPr>
        <w:spacing w:after="0"/>
        <w:jc w:val="both"/>
        <w:rPr>
          <w:rFonts w:ascii="Arial" w:hAnsi="Arial" w:cs="Arial"/>
        </w:rPr>
      </w:pPr>
    </w:p>
    <w:p w14:paraId="76DFE6FE" w14:textId="77777777" w:rsidR="00813287" w:rsidRPr="00B83499" w:rsidRDefault="00813287" w:rsidP="00141358">
      <w:pPr>
        <w:spacing w:after="0"/>
        <w:jc w:val="both"/>
        <w:rPr>
          <w:rFonts w:ascii="Arial" w:hAnsi="Arial" w:cs="Arial"/>
        </w:rPr>
      </w:pPr>
    </w:p>
    <w:p w14:paraId="2C825C5D" w14:textId="444B7380" w:rsidR="00141358" w:rsidRPr="002B6A87" w:rsidRDefault="00141358" w:rsidP="00141358">
      <w:pPr>
        <w:spacing w:after="0"/>
        <w:jc w:val="both"/>
        <w:rPr>
          <w:rFonts w:ascii="Arial" w:hAnsi="Arial" w:cs="Arial"/>
          <w:b/>
        </w:rPr>
      </w:pPr>
      <w:r w:rsidRPr="002B6A87">
        <w:rPr>
          <w:rFonts w:ascii="Arial" w:hAnsi="Arial" w:cs="Arial"/>
          <w:b/>
        </w:rPr>
        <w:t xml:space="preserve">Dodatkowe punkty w ramach oceny merytorycznej kryteriów wynikających </w:t>
      </w:r>
      <w:r w:rsidR="00D04EBB">
        <w:rPr>
          <w:rFonts w:ascii="Arial" w:hAnsi="Arial" w:cs="Arial"/>
          <w:b/>
        </w:rPr>
        <w:br/>
      </w:r>
      <w:r w:rsidRPr="002B6A87">
        <w:rPr>
          <w:rFonts w:ascii="Arial" w:hAnsi="Arial" w:cs="Arial"/>
          <w:b/>
        </w:rPr>
        <w:t>ze specyfiki zadania konkursowego przyznawane będą za:</w:t>
      </w:r>
    </w:p>
    <w:p w14:paraId="06ADA021" w14:textId="77777777" w:rsidR="00813287" w:rsidRPr="00B83499" w:rsidRDefault="00813287" w:rsidP="00141358">
      <w:pPr>
        <w:spacing w:after="0"/>
        <w:jc w:val="both"/>
        <w:rPr>
          <w:rFonts w:ascii="Arial" w:hAnsi="Arial" w:cs="Arial"/>
        </w:rPr>
      </w:pPr>
    </w:p>
    <w:p w14:paraId="45F28F45" w14:textId="5453ADD5" w:rsidR="00141358" w:rsidRPr="00B83499" w:rsidRDefault="00141358" w:rsidP="00141358">
      <w:pPr>
        <w:spacing w:after="0"/>
        <w:jc w:val="both"/>
        <w:rPr>
          <w:rFonts w:ascii="Arial" w:hAnsi="Arial" w:cs="Arial"/>
        </w:rPr>
      </w:pPr>
      <w:r w:rsidRPr="00B83499">
        <w:rPr>
          <w:rFonts w:ascii="Arial" w:hAnsi="Arial" w:cs="Arial"/>
          <w:b/>
        </w:rPr>
        <w:t>Zadanie nr 1</w:t>
      </w:r>
      <w:r w:rsidRPr="00B83499">
        <w:rPr>
          <w:rFonts w:ascii="Arial" w:hAnsi="Arial" w:cs="Arial"/>
        </w:rPr>
        <w:t xml:space="preserve"> „Wspieranie realizacji programów informacyjno–edukacyjnych ukierunkowanych na ograniczenie przemocy w rodzinie w związku z alkoholem”</w:t>
      </w:r>
      <w:r w:rsidR="00D04EBB">
        <w:rPr>
          <w:rFonts w:ascii="Arial" w:hAnsi="Arial" w:cs="Arial"/>
        </w:rPr>
        <w:t>:</w:t>
      </w:r>
    </w:p>
    <w:p w14:paraId="4C01B6DA" w14:textId="1024636C" w:rsidR="00141358" w:rsidRPr="00B83499" w:rsidRDefault="00141358" w:rsidP="00141358">
      <w:pPr>
        <w:numPr>
          <w:ilvl w:val="0"/>
          <w:numId w:val="22"/>
        </w:numPr>
        <w:spacing w:after="0"/>
        <w:jc w:val="both"/>
        <w:rPr>
          <w:rFonts w:ascii="Arial" w:hAnsi="Arial" w:cs="Arial"/>
        </w:rPr>
      </w:pPr>
      <w:r w:rsidRPr="00B83499">
        <w:rPr>
          <w:rFonts w:ascii="Arial" w:hAnsi="Arial" w:cs="Arial"/>
        </w:rPr>
        <w:t>bezpośrednie działania n</w:t>
      </w:r>
      <w:r w:rsidR="00C62883">
        <w:rPr>
          <w:rFonts w:ascii="Arial" w:hAnsi="Arial" w:cs="Arial"/>
        </w:rPr>
        <w:t>a terenie gmin wiejskich (</w:t>
      </w:r>
      <w:r w:rsidRPr="00B83499">
        <w:rPr>
          <w:rFonts w:ascii="Arial" w:hAnsi="Arial" w:cs="Arial"/>
        </w:rPr>
        <w:t>4 pkt);</w:t>
      </w:r>
    </w:p>
    <w:p w14:paraId="78D09A1D" w14:textId="28086831" w:rsidR="00141358" w:rsidRPr="00B83499" w:rsidRDefault="00141358" w:rsidP="00141358">
      <w:pPr>
        <w:numPr>
          <w:ilvl w:val="0"/>
          <w:numId w:val="22"/>
        </w:numPr>
        <w:spacing w:after="0"/>
        <w:jc w:val="both"/>
        <w:rPr>
          <w:rFonts w:ascii="Arial" w:hAnsi="Arial" w:cs="Arial"/>
        </w:rPr>
      </w:pPr>
      <w:r w:rsidRPr="00B83499">
        <w:rPr>
          <w:rFonts w:ascii="Arial" w:hAnsi="Arial" w:cs="Arial"/>
        </w:rPr>
        <w:t>zachowanie ciągłości realizacji programu poprzez prowadzenie działań również</w:t>
      </w:r>
      <w:r w:rsidR="00C62883">
        <w:rPr>
          <w:rFonts w:ascii="Arial" w:hAnsi="Arial" w:cs="Arial"/>
        </w:rPr>
        <w:t xml:space="preserve"> </w:t>
      </w:r>
      <w:r w:rsidR="00C62883">
        <w:rPr>
          <w:rFonts w:ascii="Arial" w:hAnsi="Arial" w:cs="Arial"/>
        </w:rPr>
        <w:br/>
        <w:t>w okresie wakacyjnym (</w:t>
      </w:r>
      <w:r w:rsidRPr="00B83499">
        <w:rPr>
          <w:rFonts w:ascii="Arial" w:hAnsi="Arial" w:cs="Arial"/>
        </w:rPr>
        <w:t>6 pkt).</w:t>
      </w:r>
    </w:p>
    <w:p w14:paraId="75B55154" w14:textId="77777777" w:rsidR="00141358" w:rsidRPr="00B83499" w:rsidRDefault="00141358" w:rsidP="00141358">
      <w:pPr>
        <w:spacing w:after="0"/>
        <w:jc w:val="both"/>
        <w:rPr>
          <w:rFonts w:ascii="Arial" w:hAnsi="Arial" w:cs="Arial"/>
        </w:rPr>
      </w:pPr>
    </w:p>
    <w:p w14:paraId="47FDFB07" w14:textId="2940A5DD" w:rsidR="00141358" w:rsidRPr="00B83499" w:rsidRDefault="00141358" w:rsidP="00141358">
      <w:pPr>
        <w:spacing w:after="0"/>
        <w:jc w:val="both"/>
        <w:rPr>
          <w:rFonts w:ascii="Arial" w:hAnsi="Arial" w:cs="Arial"/>
        </w:rPr>
      </w:pPr>
      <w:r w:rsidRPr="00B83499">
        <w:rPr>
          <w:rFonts w:ascii="Arial" w:hAnsi="Arial" w:cs="Arial"/>
          <w:b/>
        </w:rPr>
        <w:t>Zadanie nr 2</w:t>
      </w:r>
      <w:r w:rsidRPr="00B83499">
        <w:rPr>
          <w:rFonts w:ascii="Arial" w:hAnsi="Arial" w:cs="Arial"/>
        </w:rPr>
        <w:t xml:space="preserve"> „Wspieranie realizacji programów </w:t>
      </w:r>
      <w:proofErr w:type="spellStart"/>
      <w:r w:rsidRPr="00B83499">
        <w:rPr>
          <w:rFonts w:ascii="Arial" w:hAnsi="Arial" w:cs="Arial"/>
        </w:rPr>
        <w:t>korekcyjno</w:t>
      </w:r>
      <w:proofErr w:type="spellEnd"/>
      <w:r w:rsidRPr="00B83499">
        <w:rPr>
          <w:rFonts w:ascii="Arial" w:hAnsi="Arial" w:cs="Arial"/>
        </w:rPr>
        <w:t xml:space="preserve">–edukacyjnych dla osób stosujących przemoc w rodzinie lub programów ochrony ofiar przemocy w rodzinie </w:t>
      </w:r>
      <w:r w:rsidR="00D04EBB">
        <w:rPr>
          <w:rFonts w:ascii="Arial" w:hAnsi="Arial" w:cs="Arial"/>
        </w:rPr>
        <w:br/>
      </w:r>
      <w:r w:rsidRPr="00B83499">
        <w:rPr>
          <w:rFonts w:ascii="Arial" w:hAnsi="Arial" w:cs="Arial"/>
        </w:rPr>
        <w:t>w związku z alkoholem”</w:t>
      </w:r>
      <w:r w:rsidR="00D04EBB">
        <w:rPr>
          <w:rFonts w:ascii="Arial" w:hAnsi="Arial" w:cs="Arial"/>
        </w:rPr>
        <w:t>:</w:t>
      </w:r>
    </w:p>
    <w:p w14:paraId="516520B6" w14:textId="29C4558A" w:rsidR="00141358" w:rsidRPr="00B83499" w:rsidRDefault="00141358" w:rsidP="00141358">
      <w:pPr>
        <w:numPr>
          <w:ilvl w:val="0"/>
          <w:numId w:val="22"/>
        </w:numPr>
        <w:spacing w:after="0"/>
        <w:jc w:val="both"/>
        <w:rPr>
          <w:rFonts w:ascii="Arial" w:hAnsi="Arial" w:cs="Arial"/>
        </w:rPr>
      </w:pPr>
      <w:r w:rsidRPr="00B83499">
        <w:rPr>
          <w:rFonts w:ascii="Arial" w:hAnsi="Arial" w:cs="Arial"/>
        </w:rPr>
        <w:t xml:space="preserve">bezpośrednie działania na </w:t>
      </w:r>
      <w:r w:rsidR="00C62883">
        <w:rPr>
          <w:rFonts w:ascii="Arial" w:hAnsi="Arial" w:cs="Arial"/>
        </w:rPr>
        <w:t>terenie gmin wiejskich (</w:t>
      </w:r>
      <w:r w:rsidRPr="00B83499">
        <w:rPr>
          <w:rFonts w:ascii="Arial" w:hAnsi="Arial" w:cs="Arial"/>
        </w:rPr>
        <w:t>4 pkt);</w:t>
      </w:r>
    </w:p>
    <w:p w14:paraId="2FA4D90F" w14:textId="17552106" w:rsidR="00141358" w:rsidRPr="00B83499" w:rsidRDefault="00141358" w:rsidP="00141358">
      <w:pPr>
        <w:numPr>
          <w:ilvl w:val="0"/>
          <w:numId w:val="22"/>
        </w:numPr>
        <w:spacing w:after="0"/>
        <w:jc w:val="both"/>
        <w:rPr>
          <w:rFonts w:ascii="Arial" w:hAnsi="Arial" w:cs="Arial"/>
        </w:rPr>
      </w:pPr>
      <w:r w:rsidRPr="00B83499">
        <w:rPr>
          <w:rFonts w:ascii="Arial" w:hAnsi="Arial" w:cs="Arial"/>
        </w:rPr>
        <w:t>zachowanie ciągłości realizacji programu poprzez prowadzenie działań również</w:t>
      </w:r>
      <w:r w:rsidR="00C62883">
        <w:rPr>
          <w:rFonts w:ascii="Arial" w:hAnsi="Arial" w:cs="Arial"/>
        </w:rPr>
        <w:t xml:space="preserve"> </w:t>
      </w:r>
      <w:r w:rsidR="00C62883">
        <w:rPr>
          <w:rFonts w:ascii="Arial" w:hAnsi="Arial" w:cs="Arial"/>
        </w:rPr>
        <w:br/>
        <w:t>w okresie wakacyjnym (</w:t>
      </w:r>
      <w:r w:rsidRPr="00B83499">
        <w:rPr>
          <w:rFonts w:ascii="Arial" w:hAnsi="Arial" w:cs="Arial"/>
        </w:rPr>
        <w:t>6 pkt).</w:t>
      </w:r>
    </w:p>
    <w:p w14:paraId="6227E05A" w14:textId="77777777" w:rsidR="00141358" w:rsidRPr="00B83499" w:rsidRDefault="00141358" w:rsidP="00141358">
      <w:pPr>
        <w:spacing w:after="0"/>
        <w:jc w:val="both"/>
        <w:rPr>
          <w:rFonts w:ascii="Arial" w:hAnsi="Arial" w:cs="Arial"/>
        </w:rPr>
      </w:pPr>
    </w:p>
    <w:p w14:paraId="2ED6B69C" w14:textId="3027CED3" w:rsidR="00141358" w:rsidRPr="00B83499" w:rsidRDefault="00141358" w:rsidP="00141358">
      <w:pPr>
        <w:spacing w:after="0"/>
        <w:jc w:val="both"/>
        <w:rPr>
          <w:rFonts w:ascii="Arial" w:hAnsi="Arial" w:cs="Arial"/>
        </w:rPr>
      </w:pPr>
      <w:r w:rsidRPr="00B83499">
        <w:rPr>
          <w:rFonts w:ascii="Arial" w:hAnsi="Arial" w:cs="Arial"/>
          <w:b/>
        </w:rPr>
        <w:t>Zadanie nr 3</w:t>
      </w:r>
      <w:r w:rsidRPr="00B83499">
        <w:rPr>
          <w:rFonts w:ascii="Arial" w:hAnsi="Arial" w:cs="Arial"/>
        </w:rPr>
        <w:t xml:space="preserve"> „Wspieranie realizacji programów skierowanych do osób współuzależnionych”</w:t>
      </w:r>
      <w:r w:rsidR="00D04EBB">
        <w:rPr>
          <w:rFonts w:ascii="Arial" w:hAnsi="Arial" w:cs="Arial"/>
        </w:rPr>
        <w:t>:</w:t>
      </w:r>
    </w:p>
    <w:p w14:paraId="613124A0" w14:textId="7DD55FE0" w:rsidR="00141358" w:rsidRPr="00B83499" w:rsidRDefault="00141358" w:rsidP="00141358">
      <w:pPr>
        <w:numPr>
          <w:ilvl w:val="0"/>
          <w:numId w:val="22"/>
        </w:numPr>
        <w:spacing w:after="0"/>
        <w:jc w:val="both"/>
        <w:rPr>
          <w:rFonts w:ascii="Arial" w:hAnsi="Arial" w:cs="Arial"/>
        </w:rPr>
      </w:pPr>
      <w:r w:rsidRPr="00B83499">
        <w:rPr>
          <w:rFonts w:ascii="Arial" w:hAnsi="Arial" w:cs="Arial"/>
        </w:rPr>
        <w:t xml:space="preserve">bezpośrednie działania na </w:t>
      </w:r>
      <w:r w:rsidR="00C62883">
        <w:rPr>
          <w:rFonts w:ascii="Arial" w:hAnsi="Arial" w:cs="Arial"/>
        </w:rPr>
        <w:t>terenie gmin wiejskich (</w:t>
      </w:r>
      <w:r w:rsidRPr="00B83499">
        <w:rPr>
          <w:rFonts w:ascii="Arial" w:hAnsi="Arial" w:cs="Arial"/>
        </w:rPr>
        <w:t>4 pkt);</w:t>
      </w:r>
    </w:p>
    <w:p w14:paraId="35570ABB" w14:textId="1955427B" w:rsidR="00141358" w:rsidRPr="00B83499" w:rsidRDefault="00141358" w:rsidP="00141358">
      <w:pPr>
        <w:numPr>
          <w:ilvl w:val="0"/>
          <w:numId w:val="22"/>
        </w:numPr>
        <w:spacing w:after="0"/>
        <w:jc w:val="both"/>
        <w:rPr>
          <w:rFonts w:ascii="Arial" w:hAnsi="Arial" w:cs="Arial"/>
        </w:rPr>
      </w:pPr>
      <w:r w:rsidRPr="00B83499">
        <w:rPr>
          <w:rFonts w:ascii="Arial" w:hAnsi="Arial" w:cs="Arial"/>
        </w:rPr>
        <w:t>zachowanie ciągłości realizacji programu poprzez prowadzenie działań również</w:t>
      </w:r>
      <w:r w:rsidR="00C62883">
        <w:rPr>
          <w:rFonts w:ascii="Arial" w:hAnsi="Arial" w:cs="Arial"/>
        </w:rPr>
        <w:t xml:space="preserve"> </w:t>
      </w:r>
      <w:r w:rsidR="00C62883">
        <w:rPr>
          <w:rFonts w:ascii="Arial" w:hAnsi="Arial" w:cs="Arial"/>
        </w:rPr>
        <w:br/>
        <w:t>w okresie wakacyjnym (</w:t>
      </w:r>
      <w:r w:rsidRPr="00B83499">
        <w:rPr>
          <w:rFonts w:ascii="Arial" w:hAnsi="Arial" w:cs="Arial"/>
        </w:rPr>
        <w:t>6 pkt).</w:t>
      </w:r>
    </w:p>
    <w:p w14:paraId="67438465" w14:textId="77777777" w:rsidR="00141358" w:rsidRPr="00B83499" w:rsidRDefault="00141358" w:rsidP="00141358">
      <w:pPr>
        <w:spacing w:after="0"/>
        <w:jc w:val="both"/>
        <w:rPr>
          <w:rFonts w:ascii="Arial" w:hAnsi="Arial" w:cs="Arial"/>
        </w:rPr>
      </w:pPr>
    </w:p>
    <w:p w14:paraId="243AF614" w14:textId="02364FB2" w:rsidR="00141358" w:rsidRPr="00B83499" w:rsidRDefault="00141358" w:rsidP="00141358">
      <w:pPr>
        <w:spacing w:after="0"/>
        <w:jc w:val="both"/>
        <w:rPr>
          <w:rFonts w:ascii="Arial" w:hAnsi="Arial" w:cs="Arial"/>
        </w:rPr>
      </w:pPr>
      <w:r w:rsidRPr="00B83499">
        <w:rPr>
          <w:rFonts w:ascii="Arial" w:hAnsi="Arial" w:cs="Arial"/>
          <w:b/>
        </w:rPr>
        <w:t>Zadanie nr 4</w:t>
      </w:r>
      <w:r w:rsidRPr="00B83499">
        <w:rPr>
          <w:rFonts w:ascii="Arial" w:hAnsi="Arial" w:cs="Arial"/>
        </w:rPr>
        <w:t xml:space="preserve"> „Wspieranie świetlic socjoterapeutycznych, środowiskowych i klubów młodzieżowych, ze szczególnym uwzględnieniem realizacji programów socjoterapii dla dzieci i młodzieży z rodzin dotkniętych problemem alkoholowym”</w:t>
      </w:r>
      <w:r w:rsidR="00D04EBB">
        <w:rPr>
          <w:rFonts w:ascii="Arial" w:hAnsi="Arial" w:cs="Arial"/>
        </w:rPr>
        <w:t>:</w:t>
      </w:r>
    </w:p>
    <w:p w14:paraId="03AA90F6" w14:textId="29E50DE0" w:rsidR="00141358" w:rsidRPr="00B83499" w:rsidRDefault="00141358" w:rsidP="00141358">
      <w:pPr>
        <w:numPr>
          <w:ilvl w:val="0"/>
          <w:numId w:val="22"/>
        </w:numPr>
        <w:spacing w:after="0"/>
        <w:jc w:val="both"/>
        <w:rPr>
          <w:rFonts w:ascii="Arial" w:hAnsi="Arial" w:cs="Arial"/>
        </w:rPr>
      </w:pPr>
      <w:r w:rsidRPr="00B83499">
        <w:rPr>
          <w:rFonts w:ascii="Arial" w:hAnsi="Arial" w:cs="Arial"/>
        </w:rPr>
        <w:t>przeprowadzenie działań zapobiegających stygmatyzacji dzieci i młodzieży pochodzących z rodzin dotkniętych</w:t>
      </w:r>
      <w:r w:rsidR="00C62883">
        <w:rPr>
          <w:rFonts w:ascii="Arial" w:hAnsi="Arial" w:cs="Arial"/>
        </w:rPr>
        <w:t xml:space="preserve"> problemem alkoholowym (</w:t>
      </w:r>
      <w:r w:rsidRPr="00B83499">
        <w:rPr>
          <w:rFonts w:ascii="Arial" w:hAnsi="Arial" w:cs="Arial"/>
        </w:rPr>
        <w:t>2 pkt);</w:t>
      </w:r>
    </w:p>
    <w:p w14:paraId="4187DCDF" w14:textId="1024B097" w:rsidR="00141358" w:rsidRPr="00B83499" w:rsidRDefault="00141358" w:rsidP="00141358">
      <w:pPr>
        <w:numPr>
          <w:ilvl w:val="0"/>
          <w:numId w:val="22"/>
        </w:numPr>
        <w:spacing w:after="0"/>
        <w:jc w:val="both"/>
        <w:rPr>
          <w:rFonts w:ascii="Arial" w:hAnsi="Arial" w:cs="Arial"/>
        </w:rPr>
      </w:pPr>
      <w:r w:rsidRPr="00B83499">
        <w:rPr>
          <w:rFonts w:ascii="Arial" w:hAnsi="Arial" w:cs="Arial"/>
        </w:rPr>
        <w:t>bezpośrednie działania na tere</w:t>
      </w:r>
      <w:r w:rsidR="00C62883">
        <w:rPr>
          <w:rFonts w:ascii="Arial" w:hAnsi="Arial" w:cs="Arial"/>
        </w:rPr>
        <w:t>nie gmin wiejskich (</w:t>
      </w:r>
      <w:r w:rsidR="00973993">
        <w:rPr>
          <w:rFonts w:ascii="Arial" w:hAnsi="Arial" w:cs="Arial"/>
        </w:rPr>
        <w:t>3</w:t>
      </w:r>
      <w:r w:rsidRPr="00B83499">
        <w:rPr>
          <w:rFonts w:ascii="Arial" w:hAnsi="Arial" w:cs="Arial"/>
        </w:rPr>
        <w:t xml:space="preserve"> pkt);</w:t>
      </w:r>
    </w:p>
    <w:p w14:paraId="143136FF" w14:textId="034D95C9" w:rsidR="00141358" w:rsidRPr="00B83499" w:rsidRDefault="00141358" w:rsidP="00141358">
      <w:pPr>
        <w:numPr>
          <w:ilvl w:val="0"/>
          <w:numId w:val="22"/>
        </w:numPr>
        <w:spacing w:after="0"/>
        <w:jc w:val="both"/>
        <w:rPr>
          <w:rFonts w:ascii="Arial" w:hAnsi="Arial" w:cs="Arial"/>
        </w:rPr>
      </w:pPr>
      <w:r w:rsidRPr="00B83499">
        <w:rPr>
          <w:rFonts w:ascii="Arial" w:hAnsi="Arial" w:cs="Arial"/>
        </w:rPr>
        <w:t xml:space="preserve">zachowanie ciągłości realizacji programu poprzez prowadzenie działań również </w:t>
      </w:r>
      <w:r w:rsidR="00C62883">
        <w:rPr>
          <w:rFonts w:ascii="Arial" w:hAnsi="Arial" w:cs="Arial"/>
        </w:rPr>
        <w:br/>
        <w:t>w okresie wakacyjnym (</w:t>
      </w:r>
      <w:r w:rsidR="00973993">
        <w:rPr>
          <w:rFonts w:ascii="Arial" w:hAnsi="Arial" w:cs="Arial"/>
        </w:rPr>
        <w:t>3</w:t>
      </w:r>
      <w:r w:rsidRPr="00B83499">
        <w:rPr>
          <w:rFonts w:ascii="Arial" w:hAnsi="Arial" w:cs="Arial"/>
        </w:rPr>
        <w:t xml:space="preserve"> pkt);</w:t>
      </w:r>
    </w:p>
    <w:p w14:paraId="3F17A243" w14:textId="5E5505DA" w:rsidR="00141358" w:rsidRPr="00B83499" w:rsidRDefault="00141358" w:rsidP="00141358">
      <w:pPr>
        <w:numPr>
          <w:ilvl w:val="0"/>
          <w:numId w:val="22"/>
        </w:numPr>
        <w:spacing w:after="0"/>
        <w:jc w:val="both"/>
        <w:rPr>
          <w:rFonts w:ascii="Arial" w:hAnsi="Arial" w:cs="Arial"/>
        </w:rPr>
      </w:pPr>
      <w:r w:rsidRPr="00B83499">
        <w:rPr>
          <w:rFonts w:ascii="Arial" w:hAnsi="Arial" w:cs="Arial"/>
        </w:rPr>
        <w:t>przeprowadzenie integracyjnego spotkania podsumowującego projekt, po</w:t>
      </w:r>
      <w:r w:rsidR="00813287" w:rsidRPr="00B83499">
        <w:rPr>
          <w:rFonts w:ascii="Arial" w:hAnsi="Arial" w:cs="Arial"/>
        </w:rPr>
        <w:t>zwalającego na zaprezentowanie nabytych</w:t>
      </w:r>
      <w:r w:rsidRPr="00B83499">
        <w:rPr>
          <w:rFonts w:ascii="Arial" w:hAnsi="Arial" w:cs="Arial"/>
        </w:rPr>
        <w:t xml:space="preserve"> umiejętności uczestników i prac wykona</w:t>
      </w:r>
      <w:r w:rsidR="00C62883">
        <w:rPr>
          <w:rFonts w:ascii="Arial" w:hAnsi="Arial" w:cs="Arial"/>
        </w:rPr>
        <w:t>nych w ramach projektu (</w:t>
      </w:r>
      <w:r w:rsidRPr="00B83499">
        <w:rPr>
          <w:rFonts w:ascii="Arial" w:hAnsi="Arial" w:cs="Arial"/>
        </w:rPr>
        <w:t>2 pkt).</w:t>
      </w:r>
    </w:p>
    <w:p w14:paraId="08B8C513" w14:textId="77777777" w:rsidR="00141358" w:rsidRPr="00B83499" w:rsidRDefault="00141358" w:rsidP="00141358">
      <w:pPr>
        <w:spacing w:after="0"/>
        <w:jc w:val="both"/>
        <w:rPr>
          <w:rFonts w:ascii="Arial" w:hAnsi="Arial" w:cs="Arial"/>
        </w:rPr>
      </w:pPr>
    </w:p>
    <w:p w14:paraId="336D307C" w14:textId="789C075F" w:rsidR="00141358" w:rsidRPr="00B83499" w:rsidRDefault="00141358" w:rsidP="00141358">
      <w:pPr>
        <w:spacing w:after="0"/>
        <w:jc w:val="both"/>
        <w:rPr>
          <w:rFonts w:ascii="Arial" w:hAnsi="Arial" w:cs="Arial"/>
        </w:rPr>
      </w:pPr>
      <w:r w:rsidRPr="00B83499">
        <w:rPr>
          <w:rFonts w:ascii="Arial" w:hAnsi="Arial" w:cs="Arial"/>
          <w:b/>
        </w:rPr>
        <w:t>Zadanie nr 5</w:t>
      </w:r>
      <w:r w:rsidRPr="00B83499">
        <w:rPr>
          <w:rFonts w:ascii="Arial" w:hAnsi="Arial" w:cs="Arial"/>
        </w:rPr>
        <w:t xml:space="preserve"> „„Kuźnia Kreatywności” – Program wzmacniający proces socjalizacji dzieci </w:t>
      </w:r>
      <w:r w:rsidRPr="00B83499">
        <w:rPr>
          <w:rFonts w:ascii="Arial" w:hAnsi="Arial" w:cs="Arial"/>
        </w:rPr>
        <w:br/>
        <w:t>i młodzieży ze środowisk marginalizowanych w oparciu o ideę twórczej pedagogiki”</w:t>
      </w:r>
      <w:r w:rsidR="00D04EBB">
        <w:rPr>
          <w:rFonts w:ascii="Arial" w:hAnsi="Arial" w:cs="Arial"/>
        </w:rPr>
        <w:t>:</w:t>
      </w:r>
    </w:p>
    <w:p w14:paraId="51C0E8D1" w14:textId="513F7578" w:rsidR="00141358" w:rsidRPr="00B83499" w:rsidRDefault="00141358" w:rsidP="00141358">
      <w:pPr>
        <w:numPr>
          <w:ilvl w:val="0"/>
          <w:numId w:val="22"/>
        </w:numPr>
        <w:spacing w:after="0"/>
        <w:jc w:val="both"/>
        <w:rPr>
          <w:rFonts w:ascii="Arial" w:hAnsi="Arial" w:cs="Arial"/>
        </w:rPr>
      </w:pPr>
      <w:r w:rsidRPr="00B83499">
        <w:rPr>
          <w:rFonts w:ascii="Arial" w:hAnsi="Arial" w:cs="Arial"/>
        </w:rPr>
        <w:t xml:space="preserve">zachowanie ciągłości realizacji programu poprzez prowadzenie działań również </w:t>
      </w:r>
      <w:r w:rsidR="00C62883">
        <w:rPr>
          <w:rFonts w:ascii="Arial" w:hAnsi="Arial" w:cs="Arial"/>
        </w:rPr>
        <w:br/>
        <w:t>w okresie wakacyjnym (</w:t>
      </w:r>
      <w:r w:rsidR="00813287" w:rsidRPr="00B83499">
        <w:rPr>
          <w:rFonts w:ascii="Arial" w:hAnsi="Arial" w:cs="Arial"/>
        </w:rPr>
        <w:t>6</w:t>
      </w:r>
      <w:r w:rsidRPr="00B83499">
        <w:rPr>
          <w:rFonts w:ascii="Arial" w:hAnsi="Arial" w:cs="Arial"/>
        </w:rPr>
        <w:t xml:space="preserve"> pkt);</w:t>
      </w:r>
    </w:p>
    <w:p w14:paraId="70B087FE" w14:textId="797BA279" w:rsidR="00141358" w:rsidRPr="00B83499" w:rsidRDefault="00141358" w:rsidP="00141358">
      <w:pPr>
        <w:numPr>
          <w:ilvl w:val="0"/>
          <w:numId w:val="22"/>
        </w:numPr>
        <w:spacing w:after="0"/>
        <w:jc w:val="both"/>
        <w:rPr>
          <w:rFonts w:ascii="Arial" w:hAnsi="Arial" w:cs="Arial"/>
        </w:rPr>
      </w:pPr>
      <w:r w:rsidRPr="00B83499">
        <w:rPr>
          <w:rFonts w:ascii="Arial" w:hAnsi="Arial" w:cs="Arial"/>
        </w:rPr>
        <w:t>przeprowadzenie integracyjnego spotkania</w:t>
      </w:r>
      <w:r w:rsidR="00813287" w:rsidRPr="00B83499">
        <w:rPr>
          <w:rFonts w:ascii="Arial" w:hAnsi="Arial" w:cs="Arial"/>
        </w:rPr>
        <w:t xml:space="preserve"> rozpoczynającego projekt</w:t>
      </w:r>
      <w:r w:rsidRPr="00B83499">
        <w:rPr>
          <w:rFonts w:ascii="Arial" w:hAnsi="Arial" w:cs="Arial"/>
        </w:rPr>
        <w:t xml:space="preserve">, pozwalającego na zapoznanie się uczestników oraz spotkania </w:t>
      </w:r>
      <w:r w:rsidR="00813287" w:rsidRPr="00B83499">
        <w:rPr>
          <w:rFonts w:ascii="Arial" w:hAnsi="Arial" w:cs="Arial"/>
        </w:rPr>
        <w:t xml:space="preserve">podsumowującego, </w:t>
      </w:r>
      <w:r w:rsidRPr="00B83499">
        <w:rPr>
          <w:rFonts w:ascii="Arial" w:hAnsi="Arial" w:cs="Arial"/>
        </w:rPr>
        <w:t xml:space="preserve">pozwalającego </w:t>
      </w:r>
      <w:r w:rsidR="00D04EBB">
        <w:rPr>
          <w:rFonts w:ascii="Arial" w:hAnsi="Arial" w:cs="Arial"/>
        </w:rPr>
        <w:br/>
      </w:r>
      <w:r w:rsidRPr="00B83499">
        <w:rPr>
          <w:rFonts w:ascii="Arial" w:hAnsi="Arial" w:cs="Arial"/>
        </w:rPr>
        <w:t xml:space="preserve">na zaprezentowanie </w:t>
      </w:r>
      <w:r w:rsidR="00813287" w:rsidRPr="00B83499">
        <w:rPr>
          <w:rFonts w:ascii="Arial" w:hAnsi="Arial" w:cs="Arial"/>
        </w:rPr>
        <w:t>nabytych</w:t>
      </w:r>
      <w:r w:rsidRPr="00B83499">
        <w:rPr>
          <w:rFonts w:ascii="Arial" w:hAnsi="Arial" w:cs="Arial"/>
        </w:rPr>
        <w:t xml:space="preserve"> umiejętności uczestników i prac wykonan</w:t>
      </w:r>
      <w:r w:rsidR="00C62883">
        <w:rPr>
          <w:rFonts w:ascii="Arial" w:hAnsi="Arial" w:cs="Arial"/>
        </w:rPr>
        <w:t>ych w ramach projektu (</w:t>
      </w:r>
      <w:r w:rsidR="00813287" w:rsidRPr="00B83499">
        <w:rPr>
          <w:rFonts w:ascii="Arial" w:hAnsi="Arial" w:cs="Arial"/>
        </w:rPr>
        <w:t>4</w:t>
      </w:r>
      <w:r w:rsidRPr="00B83499">
        <w:rPr>
          <w:rFonts w:ascii="Arial" w:hAnsi="Arial" w:cs="Arial"/>
        </w:rPr>
        <w:t xml:space="preserve"> pkt).</w:t>
      </w:r>
    </w:p>
    <w:p w14:paraId="71468128" w14:textId="77777777" w:rsidR="00141358" w:rsidRPr="00B83499" w:rsidRDefault="00141358" w:rsidP="00141358">
      <w:pPr>
        <w:spacing w:after="0"/>
        <w:jc w:val="both"/>
        <w:rPr>
          <w:rFonts w:ascii="Arial" w:hAnsi="Arial" w:cs="Arial"/>
        </w:rPr>
      </w:pPr>
    </w:p>
    <w:p w14:paraId="05DCCAB5" w14:textId="77777777" w:rsidR="002C60D5" w:rsidRPr="00B83499" w:rsidRDefault="002C60D5" w:rsidP="002C60D5">
      <w:pPr>
        <w:spacing w:after="0"/>
        <w:jc w:val="both"/>
        <w:rPr>
          <w:rFonts w:ascii="Arial" w:hAnsi="Arial" w:cs="Arial"/>
        </w:rPr>
      </w:pPr>
      <w:r w:rsidRPr="00B83499">
        <w:rPr>
          <w:rFonts w:ascii="Arial" w:hAnsi="Arial" w:cs="Arial"/>
        </w:rPr>
        <w:t>UWAGA: Zaleca się, by informacje dotyczące dodatkowych punktów w ramach oceny merytorycznej kryteriów wynikających ze specyfiki zadania konkursowego zawarte były (opisane bezpośrednio, czytelnie i syntetycznie) w pkt IV.14 oferty.</w:t>
      </w:r>
    </w:p>
    <w:p w14:paraId="025935AF" w14:textId="77777777" w:rsidR="007A41A3" w:rsidRPr="00B83499" w:rsidRDefault="007A41A3" w:rsidP="00997A50">
      <w:pPr>
        <w:spacing w:after="0" w:line="23" w:lineRule="atLeast"/>
        <w:jc w:val="both"/>
        <w:rPr>
          <w:rFonts w:ascii="Arial" w:hAnsi="Arial" w:cs="Arial"/>
          <w:b/>
        </w:rPr>
      </w:pPr>
    </w:p>
    <w:p w14:paraId="336D2955" w14:textId="77777777" w:rsidR="007A41A3" w:rsidRPr="00B83499" w:rsidRDefault="007A41A3" w:rsidP="00997A50">
      <w:pPr>
        <w:pStyle w:val="Nagwek2"/>
        <w:numPr>
          <w:ilvl w:val="0"/>
          <w:numId w:val="12"/>
        </w:numPr>
        <w:spacing w:before="0" w:after="0" w:line="23" w:lineRule="atLeast"/>
        <w:ind w:left="426"/>
        <w:jc w:val="both"/>
        <w:rPr>
          <w:rFonts w:ascii="Arial" w:hAnsi="Arial" w:cs="Arial"/>
          <w:i w:val="0"/>
          <w:sz w:val="22"/>
          <w:szCs w:val="22"/>
        </w:rPr>
      </w:pPr>
      <w:r w:rsidRPr="00B83499">
        <w:rPr>
          <w:rFonts w:ascii="Arial" w:hAnsi="Arial" w:cs="Arial"/>
          <w:i w:val="0"/>
          <w:sz w:val="22"/>
          <w:szCs w:val="22"/>
        </w:rPr>
        <w:lastRenderedPageBreak/>
        <w:t>Zasady przyznawania dotacji</w:t>
      </w:r>
    </w:p>
    <w:p w14:paraId="7DD7628A" w14:textId="77777777" w:rsidR="007A41A3" w:rsidRPr="00B83499" w:rsidRDefault="007A41A3" w:rsidP="00997A50">
      <w:pPr>
        <w:spacing w:after="0" w:line="23" w:lineRule="atLeast"/>
        <w:jc w:val="both"/>
        <w:rPr>
          <w:rFonts w:ascii="Arial" w:hAnsi="Arial" w:cs="Arial"/>
          <w:b/>
        </w:rPr>
      </w:pPr>
    </w:p>
    <w:p w14:paraId="4AEC55F9" w14:textId="77777777" w:rsidR="007A41A3" w:rsidRPr="00B83499" w:rsidRDefault="007A41A3" w:rsidP="00997A50">
      <w:pPr>
        <w:numPr>
          <w:ilvl w:val="3"/>
          <w:numId w:val="2"/>
        </w:numPr>
        <w:tabs>
          <w:tab w:val="clear" w:pos="2880"/>
          <w:tab w:val="num" w:pos="0"/>
          <w:tab w:val="left" w:pos="40"/>
        </w:tabs>
        <w:spacing w:after="0" w:line="23" w:lineRule="atLeast"/>
        <w:ind w:left="400"/>
        <w:jc w:val="both"/>
        <w:rPr>
          <w:rFonts w:ascii="Arial" w:hAnsi="Arial" w:cs="Arial"/>
          <w:b/>
          <w:bCs/>
        </w:rPr>
      </w:pPr>
      <w:r w:rsidRPr="00B83499">
        <w:rPr>
          <w:rFonts w:ascii="Arial" w:hAnsi="Arial" w:cs="Arial"/>
        </w:rPr>
        <w:t xml:space="preserve">Wnioskowana kwota dotacji nie może przekraczać </w:t>
      </w:r>
      <w:r w:rsidR="00796D7D" w:rsidRPr="00B83499">
        <w:rPr>
          <w:rFonts w:ascii="Arial" w:hAnsi="Arial" w:cs="Arial"/>
          <w:b/>
          <w:bCs/>
        </w:rPr>
        <w:t>80</w:t>
      </w:r>
      <w:r w:rsidRPr="00B83499">
        <w:rPr>
          <w:rFonts w:ascii="Arial" w:hAnsi="Arial" w:cs="Arial"/>
          <w:b/>
          <w:bCs/>
        </w:rPr>
        <w:t>% całkowitych kosztów zadania</w:t>
      </w:r>
      <w:r w:rsidRPr="00B83499">
        <w:rPr>
          <w:rFonts w:ascii="Arial" w:hAnsi="Arial" w:cs="Arial"/>
          <w:bCs/>
        </w:rPr>
        <w:t xml:space="preserve">, a wkład własny (finansowy/osobowy/rzeczowy) nie może być mniejszy niż </w:t>
      </w:r>
      <w:r w:rsidR="00796D7D" w:rsidRPr="00B83499">
        <w:rPr>
          <w:rFonts w:ascii="Arial" w:hAnsi="Arial" w:cs="Arial"/>
          <w:b/>
          <w:bCs/>
        </w:rPr>
        <w:t>2</w:t>
      </w:r>
      <w:r w:rsidRPr="00B83499">
        <w:rPr>
          <w:rFonts w:ascii="Arial" w:hAnsi="Arial" w:cs="Arial"/>
          <w:b/>
          <w:bCs/>
        </w:rPr>
        <w:t>0% całkowitych kosztów zadania</w:t>
      </w:r>
      <w:r w:rsidRPr="00B83499">
        <w:rPr>
          <w:rFonts w:ascii="Arial" w:hAnsi="Arial" w:cs="Arial"/>
          <w:bCs/>
        </w:rPr>
        <w:t>.</w:t>
      </w:r>
    </w:p>
    <w:p w14:paraId="67AB0573" w14:textId="77777777" w:rsidR="007A41A3" w:rsidRPr="00B83499" w:rsidRDefault="007A41A3" w:rsidP="00997A50">
      <w:pPr>
        <w:pStyle w:val="Tekstpodstawowywcity"/>
        <w:numPr>
          <w:ilvl w:val="3"/>
          <w:numId w:val="2"/>
        </w:numPr>
        <w:tabs>
          <w:tab w:val="clear" w:pos="2880"/>
          <w:tab w:val="num" w:pos="0"/>
        </w:tabs>
        <w:spacing w:after="0" w:line="23" w:lineRule="atLeast"/>
        <w:ind w:left="400"/>
        <w:jc w:val="both"/>
        <w:rPr>
          <w:rFonts w:ascii="Arial" w:hAnsi="Arial" w:cs="Arial"/>
        </w:rPr>
      </w:pPr>
      <w:r w:rsidRPr="00B83499">
        <w:rPr>
          <w:rFonts w:ascii="Arial" w:hAnsi="Arial" w:cs="Arial"/>
        </w:rPr>
        <w:t xml:space="preserve">W ramach dotacji będą finansowane wyłącznie koszty bezpośrednio związane </w:t>
      </w:r>
      <w:r w:rsidRPr="00B83499">
        <w:rPr>
          <w:rFonts w:ascii="Arial" w:hAnsi="Arial" w:cs="Arial"/>
        </w:rPr>
        <w:br/>
        <w:t>z realizacją zadania.</w:t>
      </w:r>
    </w:p>
    <w:p w14:paraId="26FCFE5F" w14:textId="77777777" w:rsidR="007A41A3" w:rsidRPr="00B83499" w:rsidRDefault="007A41A3" w:rsidP="00997A50">
      <w:pPr>
        <w:numPr>
          <w:ilvl w:val="3"/>
          <w:numId w:val="2"/>
        </w:numPr>
        <w:tabs>
          <w:tab w:val="clear" w:pos="2880"/>
          <w:tab w:val="num" w:pos="0"/>
          <w:tab w:val="left" w:pos="360"/>
          <w:tab w:val="left" w:pos="454"/>
        </w:tabs>
        <w:spacing w:after="0" w:line="23" w:lineRule="atLeast"/>
        <w:ind w:left="400"/>
        <w:jc w:val="both"/>
        <w:rPr>
          <w:rFonts w:ascii="Arial" w:hAnsi="Arial" w:cs="Arial"/>
        </w:rPr>
      </w:pPr>
      <w:r w:rsidRPr="00B83499">
        <w:rPr>
          <w:rFonts w:ascii="Arial" w:hAnsi="Arial" w:cs="Arial"/>
        </w:rPr>
        <w:t xml:space="preserve">Wnioskowana kwota dotacji na </w:t>
      </w:r>
      <w:r w:rsidRPr="00B83499">
        <w:rPr>
          <w:rFonts w:ascii="Arial" w:hAnsi="Arial" w:cs="Arial"/>
          <w:b/>
        </w:rPr>
        <w:t>koszty obsługi zadania publicznego, w tym k</w:t>
      </w:r>
      <w:r w:rsidRPr="00B83499">
        <w:rPr>
          <w:rFonts w:ascii="Arial" w:hAnsi="Arial" w:cs="Arial"/>
          <w:b/>
          <w:bCs/>
        </w:rPr>
        <w:t>oszty administracyjne oraz koszty zakupu wyposażenia</w:t>
      </w:r>
      <w:r w:rsidRPr="00B83499">
        <w:rPr>
          <w:rFonts w:ascii="Arial" w:hAnsi="Arial" w:cs="Arial"/>
        </w:rPr>
        <w:t xml:space="preserve"> związane z realizacją zadania </w:t>
      </w:r>
      <w:r w:rsidRPr="00B83499">
        <w:rPr>
          <w:rFonts w:ascii="Arial" w:hAnsi="Arial" w:cs="Arial"/>
        </w:rPr>
        <w:br/>
        <w:t xml:space="preserve">nie może przekroczyć </w:t>
      </w:r>
      <w:r w:rsidRPr="00B83499">
        <w:rPr>
          <w:rFonts w:ascii="Arial" w:hAnsi="Arial" w:cs="Arial"/>
          <w:b/>
        </w:rPr>
        <w:t>20% kwoty dotacji</w:t>
      </w:r>
      <w:r w:rsidRPr="00B83499">
        <w:rPr>
          <w:rFonts w:ascii="Arial" w:hAnsi="Arial" w:cs="Arial"/>
        </w:rPr>
        <w:t>.</w:t>
      </w:r>
    </w:p>
    <w:p w14:paraId="52B74413" w14:textId="79D126F5" w:rsidR="007A41A3" w:rsidRPr="00B83499" w:rsidRDefault="007A41A3" w:rsidP="00997A50">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B83499">
        <w:rPr>
          <w:rFonts w:ascii="Arial" w:hAnsi="Arial" w:cs="Arial"/>
          <w:iCs/>
        </w:rPr>
        <w:t xml:space="preserve">Oferent biorący udział w konkursie jest zobowiązany do zapoznania się z dokumentem „Zasady przyznawania i rozliczania dotacji z budżetu Województwa Mazowieckiego przyznawanych organizacjom pozarządowym oraz podmiotom, o których mowa </w:t>
      </w:r>
      <w:r w:rsidR="007B6160">
        <w:rPr>
          <w:rFonts w:ascii="Arial" w:hAnsi="Arial" w:cs="Arial"/>
          <w:iCs/>
        </w:rPr>
        <w:br/>
      </w:r>
      <w:r w:rsidRPr="00B83499">
        <w:rPr>
          <w:rFonts w:ascii="Arial" w:hAnsi="Arial" w:cs="Arial"/>
          <w:iCs/>
        </w:rPr>
        <w:t xml:space="preserve">w art. 3 ust. 3 ustawy z dnia 24 kwietnia 2003 r. o działalności pożytku publicznego </w:t>
      </w:r>
      <w:r w:rsidRPr="00B83499">
        <w:rPr>
          <w:rFonts w:ascii="Arial" w:hAnsi="Arial" w:cs="Arial"/>
          <w:iCs/>
        </w:rPr>
        <w:br/>
        <w:t>i o wolontariacie</w:t>
      </w:r>
      <w:r w:rsidRPr="00B83499">
        <w:rPr>
          <w:rFonts w:ascii="Arial" w:hAnsi="Arial" w:cs="Arial"/>
        </w:rPr>
        <w:t>”</w:t>
      </w:r>
      <w:r w:rsidRPr="00B83499">
        <w:rPr>
          <w:rStyle w:val="Odwoanieprzypisudolnego"/>
          <w:rFonts w:ascii="Arial" w:hAnsi="Arial" w:cs="Arial"/>
        </w:rPr>
        <w:footnoteReference w:id="1"/>
      </w:r>
      <w:r w:rsidRPr="00B83499">
        <w:rPr>
          <w:rFonts w:ascii="Arial" w:hAnsi="Arial" w:cs="Arial"/>
        </w:rPr>
        <w:t>.</w:t>
      </w:r>
    </w:p>
    <w:p w14:paraId="5BBB6444" w14:textId="77777777" w:rsidR="007A41A3" w:rsidRPr="00B83499" w:rsidRDefault="007A41A3" w:rsidP="00997A50">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B83499">
        <w:rPr>
          <w:rFonts w:ascii="Arial" w:hAnsi="Arial" w:cs="Arial"/>
        </w:rPr>
        <w:t>Szczegółowe informacje na temat kosztów możliwych do dofinansowania w ramach dotacji dostępne są w dokumencie, o którym mowa w punkcie II.4.</w:t>
      </w:r>
    </w:p>
    <w:p w14:paraId="3F027CF7" w14:textId="77777777" w:rsidR="007A41A3" w:rsidRPr="00B83499" w:rsidRDefault="007A41A3" w:rsidP="00997A50">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B83499">
        <w:rPr>
          <w:rFonts w:ascii="Arial" w:hAnsi="Arial" w:cs="Arial"/>
          <w:iCs/>
        </w:rPr>
        <w:t>W pkt IV.8 oferty "Kalkulacja przewidywanych kosztów na rok ..." oferent może ująć koszty pochodzące z wkładu rzeczowego</w:t>
      </w:r>
      <w:r w:rsidRPr="00B83499">
        <w:rPr>
          <w:rStyle w:val="Odwoanieprzypisudolnego"/>
          <w:rFonts w:ascii="Arial" w:hAnsi="Arial" w:cs="Arial"/>
          <w:iCs/>
        </w:rPr>
        <w:footnoteReference w:id="2"/>
      </w:r>
      <w:r w:rsidRPr="00B83499">
        <w:rPr>
          <w:rFonts w:ascii="Arial" w:hAnsi="Arial" w:cs="Arial"/>
          <w:iCs/>
        </w:rPr>
        <w:t xml:space="preserve"> oferenta, jako element wkładu własnego.</w:t>
      </w:r>
    </w:p>
    <w:p w14:paraId="5D80D7A9" w14:textId="77777777" w:rsidR="007A41A3" w:rsidRPr="00B83499" w:rsidRDefault="007A41A3" w:rsidP="00997A50">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B83499">
        <w:rPr>
          <w:rFonts w:ascii="Arial" w:hAnsi="Arial" w:cs="Arial"/>
          <w:iCs/>
        </w:rPr>
        <w:t>W pkt IV.5 oferty należy obowiązkowo wypełnić tabelę "Dodatkowe informacje dotyczące rezultatów zadania publicznego".</w:t>
      </w:r>
    </w:p>
    <w:p w14:paraId="32DE569F" w14:textId="53AF4EC9" w:rsidR="007A41A3" w:rsidRPr="00B83499" w:rsidRDefault="007A41A3" w:rsidP="00997A50">
      <w:pPr>
        <w:numPr>
          <w:ilvl w:val="3"/>
          <w:numId w:val="2"/>
        </w:numPr>
        <w:tabs>
          <w:tab w:val="clear" w:pos="2880"/>
          <w:tab w:val="num" w:pos="0"/>
          <w:tab w:val="left" w:pos="360"/>
          <w:tab w:val="left" w:pos="454"/>
        </w:tabs>
        <w:spacing w:after="0" w:line="23" w:lineRule="atLeast"/>
        <w:ind w:left="400"/>
        <w:jc w:val="both"/>
        <w:rPr>
          <w:rFonts w:ascii="Arial" w:hAnsi="Arial" w:cs="Arial"/>
          <w:iCs/>
        </w:rPr>
      </w:pPr>
      <w:r w:rsidRPr="00B83499">
        <w:rPr>
          <w:rFonts w:ascii="Arial" w:hAnsi="Arial" w:cs="Arial"/>
          <w:iCs/>
        </w:rPr>
        <w:t>Jeśli w "Kalkulacji przewidywanych kosztów na rok ..." zawarte są informacje o kosztach pochodzących z wkładu osobowego lub wkładu rzeczowego, zaleca się ich szczegółowe opisanie w pkt IV.11, pkt IV.12 lub pkt IV.13</w:t>
      </w:r>
      <w:r w:rsidR="00895DDE">
        <w:rPr>
          <w:rFonts w:ascii="Arial" w:hAnsi="Arial" w:cs="Arial"/>
          <w:iCs/>
        </w:rPr>
        <w:t xml:space="preserve"> oferty</w:t>
      </w:r>
      <w:r w:rsidRPr="00B83499">
        <w:rPr>
          <w:rFonts w:ascii="Arial" w:hAnsi="Arial" w:cs="Arial"/>
          <w:iCs/>
        </w:rPr>
        <w:t xml:space="preserve">. Brak szczegółowego opisu będzie skutkować niższą oceną merytoryczną przy "ocenie </w:t>
      </w:r>
      <w:r w:rsidRPr="00B83499">
        <w:rPr>
          <w:rFonts w:ascii="Arial" w:hAnsi="Arial" w:cs="Arial"/>
        </w:rPr>
        <w:t xml:space="preserve">wkładu rzeczowego (np. sprzęt, lokal) </w:t>
      </w:r>
      <w:r w:rsidR="00C31E50" w:rsidRPr="00B83499">
        <w:rPr>
          <w:rFonts w:ascii="Arial" w:hAnsi="Arial" w:cs="Arial"/>
        </w:rPr>
        <w:br/>
      </w:r>
      <w:r w:rsidRPr="00B83499">
        <w:rPr>
          <w:rFonts w:ascii="Arial" w:hAnsi="Arial" w:cs="Arial"/>
        </w:rPr>
        <w:t>i osobowego (świadczenia wolontariuszy i praca społeczna członków)".</w:t>
      </w:r>
    </w:p>
    <w:p w14:paraId="16ADDEA4" w14:textId="77777777" w:rsidR="007A41A3" w:rsidRPr="00B83499" w:rsidRDefault="007A41A3" w:rsidP="00997A50">
      <w:pPr>
        <w:numPr>
          <w:ilvl w:val="3"/>
          <w:numId w:val="2"/>
        </w:numPr>
        <w:tabs>
          <w:tab w:val="clear" w:pos="2880"/>
          <w:tab w:val="num" w:pos="0"/>
          <w:tab w:val="left" w:pos="360"/>
          <w:tab w:val="left" w:pos="454"/>
        </w:tabs>
        <w:spacing w:after="0" w:line="23" w:lineRule="atLeast"/>
        <w:ind w:left="400"/>
        <w:jc w:val="both"/>
        <w:rPr>
          <w:rFonts w:ascii="Arial" w:hAnsi="Arial" w:cs="Arial"/>
        </w:rPr>
      </w:pPr>
      <w:r w:rsidRPr="00B83499">
        <w:rPr>
          <w:rFonts w:ascii="Arial" w:hAnsi="Arial" w:cs="Arial"/>
        </w:rPr>
        <w:t>Złożenie oferty nie jest równoznaczne z przyznaniem dotacji.</w:t>
      </w:r>
    </w:p>
    <w:p w14:paraId="2742FAFE" w14:textId="77777777" w:rsidR="007A41A3" w:rsidRPr="00B83499" w:rsidRDefault="007A41A3" w:rsidP="00997A50">
      <w:pPr>
        <w:tabs>
          <w:tab w:val="left" w:pos="360"/>
          <w:tab w:val="left" w:pos="454"/>
        </w:tabs>
        <w:spacing w:after="0" w:line="23" w:lineRule="atLeast"/>
        <w:ind w:left="400"/>
        <w:jc w:val="both"/>
        <w:rPr>
          <w:rFonts w:ascii="Arial" w:hAnsi="Arial" w:cs="Arial"/>
        </w:rPr>
      </w:pPr>
    </w:p>
    <w:p w14:paraId="4FA3ABB4" w14:textId="77777777" w:rsidR="007A41A3" w:rsidRPr="00B83499" w:rsidRDefault="007A41A3" w:rsidP="00997A50">
      <w:pPr>
        <w:pStyle w:val="Nagwek2"/>
        <w:numPr>
          <w:ilvl w:val="0"/>
          <w:numId w:val="12"/>
        </w:numPr>
        <w:spacing w:before="0" w:after="0" w:line="23" w:lineRule="atLeast"/>
        <w:ind w:left="426"/>
        <w:jc w:val="both"/>
        <w:rPr>
          <w:rFonts w:ascii="Arial" w:hAnsi="Arial" w:cs="Arial"/>
          <w:i w:val="0"/>
          <w:sz w:val="22"/>
          <w:szCs w:val="22"/>
        </w:rPr>
      </w:pPr>
      <w:r w:rsidRPr="00B83499">
        <w:rPr>
          <w:rFonts w:ascii="Arial" w:hAnsi="Arial" w:cs="Arial"/>
          <w:i w:val="0"/>
          <w:sz w:val="22"/>
          <w:szCs w:val="22"/>
        </w:rPr>
        <w:t>Termin i warunki realizacji zadania</w:t>
      </w:r>
    </w:p>
    <w:p w14:paraId="54FEF287" w14:textId="77777777" w:rsidR="007A41A3" w:rsidRPr="00B83499" w:rsidRDefault="007A41A3" w:rsidP="00997A50">
      <w:pPr>
        <w:tabs>
          <w:tab w:val="left" w:pos="454"/>
        </w:tabs>
        <w:spacing w:after="0" w:line="23" w:lineRule="atLeast"/>
        <w:jc w:val="both"/>
        <w:rPr>
          <w:rFonts w:ascii="Arial" w:hAnsi="Arial" w:cs="Arial"/>
          <w:b/>
        </w:rPr>
      </w:pPr>
    </w:p>
    <w:p w14:paraId="53AB1296" w14:textId="77777777" w:rsidR="007A41A3" w:rsidRPr="00B83499" w:rsidRDefault="007A41A3" w:rsidP="00997A50">
      <w:pPr>
        <w:numPr>
          <w:ilvl w:val="1"/>
          <w:numId w:val="3"/>
        </w:numPr>
        <w:tabs>
          <w:tab w:val="clear" w:pos="0"/>
          <w:tab w:val="left" w:pos="-200"/>
        </w:tabs>
        <w:spacing w:after="0" w:line="23" w:lineRule="atLeast"/>
        <w:ind w:left="400" w:hanging="400"/>
        <w:jc w:val="both"/>
        <w:rPr>
          <w:rFonts w:ascii="Arial" w:hAnsi="Arial" w:cs="Arial"/>
        </w:rPr>
      </w:pPr>
      <w:r w:rsidRPr="00B83499">
        <w:rPr>
          <w:rFonts w:ascii="Arial" w:hAnsi="Arial" w:cs="Arial"/>
        </w:rPr>
        <w:t>Zadanie musi być realizowane na rzecz mieszkańców województwa mazowieckiego.</w:t>
      </w:r>
    </w:p>
    <w:p w14:paraId="64F4F3C2" w14:textId="77777777" w:rsidR="007A41A3" w:rsidRPr="00B83499" w:rsidRDefault="007A41A3" w:rsidP="00997A50">
      <w:pPr>
        <w:numPr>
          <w:ilvl w:val="1"/>
          <w:numId w:val="3"/>
        </w:numPr>
        <w:tabs>
          <w:tab w:val="clear" w:pos="0"/>
          <w:tab w:val="left" w:pos="-200"/>
        </w:tabs>
        <w:spacing w:after="0" w:line="23" w:lineRule="atLeast"/>
        <w:ind w:left="400" w:hanging="400"/>
        <w:jc w:val="both"/>
        <w:rPr>
          <w:rFonts w:ascii="Arial" w:hAnsi="Arial" w:cs="Arial"/>
        </w:rPr>
      </w:pPr>
      <w:r w:rsidRPr="00B83499">
        <w:rPr>
          <w:rFonts w:ascii="Arial" w:hAnsi="Arial" w:cs="Arial"/>
        </w:rPr>
        <w:t>Terminy oraz warunki realizacji zadań będą każdorazowo określane w umowie.</w:t>
      </w:r>
    </w:p>
    <w:p w14:paraId="24384F91" w14:textId="681C1A22" w:rsidR="007F2775" w:rsidRPr="00B83499" w:rsidRDefault="007F2775" w:rsidP="00997A50">
      <w:pPr>
        <w:numPr>
          <w:ilvl w:val="1"/>
          <w:numId w:val="3"/>
        </w:numPr>
        <w:tabs>
          <w:tab w:val="clear" w:pos="0"/>
          <w:tab w:val="left" w:pos="-200"/>
        </w:tabs>
        <w:spacing w:after="0" w:line="23" w:lineRule="atLeast"/>
        <w:ind w:left="400" w:hanging="400"/>
        <w:jc w:val="both"/>
        <w:rPr>
          <w:rFonts w:ascii="Arial" w:hAnsi="Arial" w:cs="Arial"/>
        </w:rPr>
      </w:pPr>
      <w:r w:rsidRPr="00B83499">
        <w:rPr>
          <w:rFonts w:ascii="Arial" w:hAnsi="Arial" w:cs="Arial"/>
        </w:rPr>
        <w:t xml:space="preserve">Oferent, który w ramach konkursu otrzyma dofinansowanie na realizację zadania publicznego i podpisze umowę, nie może dokonać „dalszego” powierzenia realizacji tego zadania innym podmiotom niż organizacje pozarządowe lub podmiotom wymienionym </w:t>
      </w:r>
      <w:r w:rsidR="000D1959" w:rsidRPr="00B83499">
        <w:rPr>
          <w:rFonts w:ascii="Arial" w:hAnsi="Arial" w:cs="Arial"/>
        </w:rPr>
        <w:br/>
      </w:r>
      <w:r w:rsidRPr="00B83499">
        <w:rPr>
          <w:rFonts w:ascii="Arial" w:hAnsi="Arial" w:cs="Arial"/>
        </w:rPr>
        <w:t xml:space="preserve">w art. 3 ust. 3 ustawy z dnia 24 kwietnia 2003 r. o działalności pożytku publicznego </w:t>
      </w:r>
      <w:r w:rsidR="000D1959" w:rsidRPr="00B83499">
        <w:rPr>
          <w:rFonts w:ascii="Arial" w:hAnsi="Arial" w:cs="Arial"/>
        </w:rPr>
        <w:br/>
      </w:r>
      <w:r w:rsidRPr="00B83499">
        <w:rPr>
          <w:rFonts w:ascii="Arial" w:hAnsi="Arial" w:cs="Arial"/>
        </w:rPr>
        <w:t xml:space="preserve">i o wolontariacie. Dopuszczalny jest natomiast zakup usług polegających </w:t>
      </w:r>
      <w:r w:rsidRPr="00B83499">
        <w:rPr>
          <w:rFonts w:ascii="Arial" w:hAnsi="Arial" w:cs="Arial"/>
        </w:rPr>
        <w:br/>
        <w:t xml:space="preserve">na wykonywaniu czynności o charakterze technicznym lub specjalistycznym, </w:t>
      </w:r>
      <w:r w:rsidRPr="00B83499">
        <w:rPr>
          <w:rFonts w:ascii="Arial" w:hAnsi="Arial" w:cs="Arial"/>
        </w:rPr>
        <w:br/>
        <w:t>które są powiązane z realizacją danego zadania publicznego, ułatwiają jego realizację, lecz nie stanowią o jego charakterze, mogące mieć przykładowo postać działalności promocyjnej, cateringowej czy logistycznej.</w:t>
      </w:r>
    </w:p>
    <w:p w14:paraId="1F512B58" w14:textId="77777777" w:rsidR="007A41A3" w:rsidRPr="00B83499" w:rsidRDefault="007A41A3" w:rsidP="00997A50">
      <w:pPr>
        <w:numPr>
          <w:ilvl w:val="1"/>
          <w:numId w:val="3"/>
        </w:numPr>
        <w:tabs>
          <w:tab w:val="clear" w:pos="0"/>
          <w:tab w:val="left" w:pos="-200"/>
        </w:tabs>
        <w:spacing w:after="0" w:line="23" w:lineRule="atLeast"/>
        <w:ind w:left="400" w:hanging="400"/>
        <w:jc w:val="both"/>
        <w:rPr>
          <w:rFonts w:ascii="Arial" w:hAnsi="Arial" w:cs="Arial"/>
        </w:rPr>
      </w:pPr>
      <w:r w:rsidRPr="00B83499">
        <w:rPr>
          <w:rFonts w:ascii="Arial" w:hAnsi="Arial" w:cs="Arial"/>
        </w:rPr>
        <w:t xml:space="preserve">Planowana data rozpoczęcia realizacji zadania nie może być wcześniejsza </w:t>
      </w:r>
      <w:r w:rsidRPr="00B83499">
        <w:rPr>
          <w:rFonts w:ascii="Arial" w:hAnsi="Arial" w:cs="Arial"/>
        </w:rPr>
        <w:br/>
        <w:t>niż spodziewany termin rozstrzygnięcia konkursu określony w punkcie V.12. Planowana data zakończenia zadania nie może być późniejsza niż</w:t>
      </w:r>
      <w:r w:rsidR="00D85DAE" w:rsidRPr="00B83499">
        <w:rPr>
          <w:rFonts w:ascii="Arial" w:hAnsi="Arial" w:cs="Arial"/>
        </w:rPr>
        <w:t>:</w:t>
      </w:r>
    </w:p>
    <w:p w14:paraId="07F89541" w14:textId="77777777" w:rsidR="00D85DAE" w:rsidRPr="00784115" w:rsidRDefault="00D85DAE" w:rsidP="00997A50">
      <w:pPr>
        <w:widowControl w:val="0"/>
        <w:numPr>
          <w:ilvl w:val="0"/>
          <w:numId w:val="28"/>
        </w:numPr>
        <w:tabs>
          <w:tab w:val="left" w:pos="-200"/>
        </w:tabs>
        <w:spacing w:after="0"/>
        <w:ind w:left="1134"/>
        <w:contextualSpacing/>
        <w:jc w:val="both"/>
        <w:rPr>
          <w:rFonts w:ascii="Arial" w:hAnsi="Arial" w:cs="Arial"/>
          <w:b/>
        </w:rPr>
      </w:pPr>
      <w:r w:rsidRPr="00784115">
        <w:rPr>
          <w:rFonts w:ascii="Arial" w:hAnsi="Arial" w:cs="Arial"/>
          <w:b/>
        </w:rPr>
        <w:lastRenderedPageBreak/>
        <w:t>dla zadania 1 – 31 października 2018 r.,</w:t>
      </w:r>
    </w:p>
    <w:p w14:paraId="6682A0A0" w14:textId="77777777" w:rsidR="00D85DAE" w:rsidRPr="00784115" w:rsidRDefault="00D85DAE" w:rsidP="00997A50">
      <w:pPr>
        <w:widowControl w:val="0"/>
        <w:numPr>
          <w:ilvl w:val="0"/>
          <w:numId w:val="28"/>
        </w:numPr>
        <w:tabs>
          <w:tab w:val="left" w:pos="-200"/>
        </w:tabs>
        <w:spacing w:after="0"/>
        <w:ind w:left="1134"/>
        <w:contextualSpacing/>
        <w:jc w:val="both"/>
        <w:rPr>
          <w:rFonts w:ascii="Arial" w:hAnsi="Arial" w:cs="Arial"/>
          <w:b/>
        </w:rPr>
      </w:pPr>
      <w:r w:rsidRPr="00784115">
        <w:rPr>
          <w:rFonts w:ascii="Arial" w:hAnsi="Arial" w:cs="Arial"/>
          <w:b/>
        </w:rPr>
        <w:t>dla zadania 2 – 31 października 2018 r.,</w:t>
      </w:r>
    </w:p>
    <w:p w14:paraId="3C58F4F0" w14:textId="77777777" w:rsidR="00D85DAE" w:rsidRPr="00784115" w:rsidRDefault="00D85DAE" w:rsidP="00997A50">
      <w:pPr>
        <w:widowControl w:val="0"/>
        <w:numPr>
          <w:ilvl w:val="0"/>
          <w:numId w:val="28"/>
        </w:numPr>
        <w:tabs>
          <w:tab w:val="left" w:pos="-200"/>
        </w:tabs>
        <w:spacing w:after="0"/>
        <w:ind w:left="1134"/>
        <w:contextualSpacing/>
        <w:jc w:val="both"/>
        <w:rPr>
          <w:rFonts w:ascii="Arial" w:hAnsi="Arial" w:cs="Arial"/>
          <w:b/>
        </w:rPr>
      </w:pPr>
      <w:r w:rsidRPr="00784115">
        <w:rPr>
          <w:rFonts w:ascii="Arial" w:hAnsi="Arial" w:cs="Arial"/>
          <w:b/>
        </w:rPr>
        <w:t>dla zadania 3 – 31 października 2018 r.,</w:t>
      </w:r>
    </w:p>
    <w:p w14:paraId="3BB97AB9" w14:textId="77777777" w:rsidR="00D85DAE" w:rsidRPr="00784115" w:rsidRDefault="00D85DAE" w:rsidP="00997A50">
      <w:pPr>
        <w:widowControl w:val="0"/>
        <w:numPr>
          <w:ilvl w:val="0"/>
          <w:numId w:val="28"/>
        </w:numPr>
        <w:tabs>
          <w:tab w:val="left" w:pos="-200"/>
        </w:tabs>
        <w:spacing w:after="0"/>
        <w:ind w:left="1134"/>
        <w:contextualSpacing/>
        <w:jc w:val="both"/>
        <w:rPr>
          <w:rFonts w:ascii="Arial" w:hAnsi="Arial" w:cs="Arial"/>
          <w:b/>
        </w:rPr>
      </w:pPr>
      <w:r w:rsidRPr="00784115">
        <w:rPr>
          <w:rFonts w:ascii="Arial" w:hAnsi="Arial" w:cs="Arial"/>
          <w:b/>
        </w:rPr>
        <w:t>dla zadania 4 – 15 listopada 2018 r.,</w:t>
      </w:r>
    </w:p>
    <w:p w14:paraId="55A5D563" w14:textId="77777777" w:rsidR="00D85DAE" w:rsidRPr="00784115" w:rsidRDefault="00D85DAE" w:rsidP="00997A50">
      <w:pPr>
        <w:widowControl w:val="0"/>
        <w:numPr>
          <w:ilvl w:val="0"/>
          <w:numId w:val="28"/>
        </w:numPr>
        <w:tabs>
          <w:tab w:val="left" w:pos="-200"/>
        </w:tabs>
        <w:spacing w:after="0"/>
        <w:ind w:left="1134"/>
        <w:contextualSpacing/>
        <w:jc w:val="both"/>
        <w:rPr>
          <w:rFonts w:ascii="Arial" w:hAnsi="Arial" w:cs="Arial"/>
          <w:b/>
        </w:rPr>
      </w:pPr>
      <w:r w:rsidRPr="00784115">
        <w:rPr>
          <w:rFonts w:ascii="Arial" w:hAnsi="Arial" w:cs="Arial"/>
          <w:b/>
        </w:rPr>
        <w:t>dla zadania 5 – 30 listopada 2018 r.</w:t>
      </w:r>
    </w:p>
    <w:p w14:paraId="55F80A0F" w14:textId="77777777" w:rsidR="007A41A3" w:rsidRPr="00B83499" w:rsidRDefault="007A41A3" w:rsidP="00997A50">
      <w:pPr>
        <w:tabs>
          <w:tab w:val="left" w:pos="0"/>
        </w:tabs>
        <w:spacing w:after="0" w:line="23" w:lineRule="atLeast"/>
        <w:jc w:val="both"/>
        <w:rPr>
          <w:rFonts w:ascii="Arial" w:hAnsi="Arial" w:cs="Arial"/>
        </w:rPr>
      </w:pPr>
      <w:r w:rsidRPr="00B83499">
        <w:rPr>
          <w:rFonts w:ascii="Arial" w:hAnsi="Arial" w:cs="Arial"/>
        </w:rPr>
        <w:tab/>
      </w:r>
    </w:p>
    <w:p w14:paraId="27A6CC26" w14:textId="77777777" w:rsidR="007A41A3" w:rsidRPr="00B83499" w:rsidRDefault="007A41A3" w:rsidP="00997A50">
      <w:pPr>
        <w:pStyle w:val="Nagwek2"/>
        <w:numPr>
          <w:ilvl w:val="0"/>
          <w:numId w:val="12"/>
        </w:numPr>
        <w:spacing w:before="0" w:after="0" w:line="23" w:lineRule="atLeast"/>
        <w:ind w:left="426"/>
        <w:jc w:val="both"/>
        <w:rPr>
          <w:rFonts w:ascii="Arial" w:hAnsi="Arial" w:cs="Arial"/>
          <w:i w:val="0"/>
          <w:sz w:val="22"/>
          <w:szCs w:val="22"/>
        </w:rPr>
      </w:pPr>
      <w:r w:rsidRPr="00B83499">
        <w:rPr>
          <w:rFonts w:ascii="Arial" w:hAnsi="Arial" w:cs="Arial"/>
          <w:i w:val="0"/>
          <w:sz w:val="22"/>
          <w:szCs w:val="22"/>
        </w:rPr>
        <w:t>Termin i warunki składania ofert</w:t>
      </w:r>
    </w:p>
    <w:p w14:paraId="44F29A75" w14:textId="77777777" w:rsidR="007A41A3" w:rsidRPr="00B83499" w:rsidRDefault="007A41A3" w:rsidP="00997A50">
      <w:pPr>
        <w:spacing w:after="0" w:line="23" w:lineRule="atLeast"/>
        <w:jc w:val="both"/>
        <w:rPr>
          <w:rFonts w:ascii="Arial" w:hAnsi="Arial" w:cs="Arial"/>
          <w:b/>
        </w:rPr>
      </w:pPr>
    </w:p>
    <w:p w14:paraId="2A1C4D60" w14:textId="378BBB37" w:rsidR="007A41A3" w:rsidRPr="00B83499" w:rsidRDefault="007A41A3" w:rsidP="00997A50">
      <w:pPr>
        <w:numPr>
          <w:ilvl w:val="0"/>
          <w:numId w:val="6"/>
        </w:numPr>
        <w:spacing w:after="0" w:line="23" w:lineRule="atLeast"/>
        <w:jc w:val="both"/>
        <w:rPr>
          <w:rFonts w:ascii="Arial" w:hAnsi="Arial" w:cs="Arial"/>
        </w:rPr>
      </w:pPr>
      <w:r w:rsidRPr="00B83499">
        <w:rPr>
          <w:rFonts w:ascii="Arial" w:hAnsi="Arial" w:cs="Arial"/>
        </w:rPr>
        <w:t xml:space="preserve">Termin składania ofert wyznacza się od dnia </w:t>
      </w:r>
      <w:r w:rsidR="00C30DD5">
        <w:rPr>
          <w:rFonts w:ascii="Arial" w:hAnsi="Arial" w:cs="Arial"/>
          <w:b/>
        </w:rPr>
        <w:t>20</w:t>
      </w:r>
      <w:r w:rsidRPr="00B83499">
        <w:rPr>
          <w:rFonts w:ascii="Arial" w:hAnsi="Arial" w:cs="Arial"/>
          <w:b/>
        </w:rPr>
        <w:t xml:space="preserve"> lutego 2018 r.</w:t>
      </w:r>
      <w:r w:rsidRPr="00B83499">
        <w:rPr>
          <w:rFonts w:ascii="Arial" w:hAnsi="Arial" w:cs="Arial"/>
        </w:rPr>
        <w:t xml:space="preserve"> do dnia</w:t>
      </w:r>
      <w:r w:rsidRPr="00B83499">
        <w:rPr>
          <w:rFonts w:ascii="Arial" w:hAnsi="Arial" w:cs="Arial"/>
        </w:rPr>
        <w:br/>
      </w:r>
      <w:r w:rsidR="00C30DD5">
        <w:rPr>
          <w:rFonts w:ascii="Arial" w:hAnsi="Arial" w:cs="Arial"/>
          <w:b/>
        </w:rPr>
        <w:t>16</w:t>
      </w:r>
      <w:r w:rsidR="007A1D3E" w:rsidRPr="00B83499">
        <w:rPr>
          <w:rFonts w:ascii="Arial" w:hAnsi="Arial" w:cs="Arial"/>
          <w:b/>
        </w:rPr>
        <w:t xml:space="preserve"> marca</w:t>
      </w:r>
      <w:r w:rsidRPr="00B83499">
        <w:rPr>
          <w:rFonts w:ascii="Arial" w:hAnsi="Arial" w:cs="Arial"/>
          <w:b/>
        </w:rPr>
        <w:t xml:space="preserve"> 2018 r.</w:t>
      </w:r>
    </w:p>
    <w:p w14:paraId="1AD131AC" w14:textId="77777777" w:rsidR="00AD1234" w:rsidRPr="00B83499" w:rsidRDefault="00AD1234" w:rsidP="00997A50">
      <w:pPr>
        <w:numPr>
          <w:ilvl w:val="0"/>
          <w:numId w:val="6"/>
        </w:numPr>
        <w:spacing w:after="0" w:line="23" w:lineRule="atLeast"/>
        <w:jc w:val="both"/>
        <w:rPr>
          <w:rFonts w:ascii="Arial" w:hAnsi="Arial" w:cs="Arial"/>
        </w:rPr>
      </w:pPr>
      <w:r w:rsidRPr="00B83499">
        <w:rPr>
          <w:rFonts w:ascii="Arial" w:hAnsi="Arial" w:cs="Arial"/>
        </w:rPr>
        <w:t xml:space="preserve">Oferty należy składać w zamkniętych kopertach, z dopiskiem na kopercie: </w:t>
      </w:r>
      <w:r w:rsidRPr="00B83499">
        <w:rPr>
          <w:rFonts w:ascii="Arial" w:hAnsi="Arial" w:cs="Arial"/>
          <w:i/>
        </w:rPr>
        <w:t xml:space="preserve">Konkurs ofert – „Działania na rzecz przeciwdziałania zaburzeniom życia rodzinnego w związku </w:t>
      </w:r>
      <w:r w:rsidRPr="00B83499">
        <w:rPr>
          <w:rFonts w:ascii="Arial" w:hAnsi="Arial" w:cs="Arial"/>
          <w:i/>
        </w:rPr>
        <w:br/>
        <w:t xml:space="preserve">z alkoholem”, zadanie nr … </w:t>
      </w:r>
      <w:r w:rsidRPr="00B83499">
        <w:rPr>
          <w:rFonts w:ascii="Arial" w:hAnsi="Arial" w:cs="Arial"/>
        </w:rPr>
        <w:t xml:space="preserve">: </w:t>
      </w:r>
    </w:p>
    <w:p w14:paraId="666B4622" w14:textId="77777777" w:rsidR="00AD1234" w:rsidRPr="00B83499" w:rsidRDefault="00AD1234" w:rsidP="00997A50">
      <w:pPr>
        <w:pStyle w:val="Akapitzlist"/>
        <w:widowControl w:val="0"/>
        <w:numPr>
          <w:ilvl w:val="0"/>
          <w:numId w:val="29"/>
        </w:numPr>
        <w:autoSpaceDE w:val="0"/>
        <w:spacing w:after="0"/>
        <w:contextualSpacing/>
        <w:jc w:val="both"/>
        <w:rPr>
          <w:rFonts w:ascii="Arial" w:hAnsi="Arial" w:cs="Arial"/>
          <w:iCs/>
        </w:rPr>
      </w:pPr>
      <w:r w:rsidRPr="00B83499">
        <w:rPr>
          <w:rFonts w:ascii="Arial" w:hAnsi="Arial" w:cs="Arial"/>
        </w:rPr>
        <w:t>o</w:t>
      </w:r>
      <w:r w:rsidRPr="00B83499">
        <w:rPr>
          <w:rFonts w:ascii="Arial" w:hAnsi="Arial" w:cs="Arial"/>
          <w:iCs/>
        </w:rPr>
        <w:t xml:space="preserve">sobiście w sekretariacie Mazowieckiego Centrum Polityki Społecznej </w:t>
      </w:r>
      <w:r w:rsidRPr="00B83499">
        <w:rPr>
          <w:rFonts w:ascii="Arial" w:hAnsi="Arial" w:cs="Arial"/>
          <w:iCs/>
        </w:rPr>
        <w:br/>
        <w:t xml:space="preserve">w Warszawie, ul. Nowogrodzka 62A, w godzinach: 8.00 - 16.00 - </w:t>
      </w:r>
      <w:r w:rsidRPr="00B83499">
        <w:rPr>
          <w:rFonts w:ascii="Arial" w:hAnsi="Arial" w:cs="Arial"/>
          <w:b/>
          <w:iCs/>
        </w:rPr>
        <w:t>o zachowaniu terminu decyduje data złożenia w Sekretariacie Mazowieckiego Centrum Polityki Społecznej</w:t>
      </w:r>
      <w:r w:rsidRPr="00B83499">
        <w:rPr>
          <w:rFonts w:ascii="Arial" w:hAnsi="Arial" w:cs="Arial"/>
          <w:iCs/>
        </w:rPr>
        <w:t xml:space="preserve">; </w:t>
      </w:r>
    </w:p>
    <w:p w14:paraId="3C6E7E76" w14:textId="67D07D7D" w:rsidR="00AD1234" w:rsidRPr="00B83499" w:rsidRDefault="00AD1234" w:rsidP="00997A50">
      <w:pPr>
        <w:pStyle w:val="Akapitzlist"/>
        <w:widowControl w:val="0"/>
        <w:numPr>
          <w:ilvl w:val="0"/>
          <w:numId w:val="29"/>
        </w:numPr>
        <w:autoSpaceDE w:val="0"/>
        <w:spacing w:after="0"/>
        <w:contextualSpacing/>
        <w:jc w:val="both"/>
        <w:rPr>
          <w:rFonts w:ascii="Arial" w:hAnsi="Arial" w:cs="Arial"/>
          <w:b/>
        </w:rPr>
      </w:pPr>
      <w:r w:rsidRPr="00B83499">
        <w:rPr>
          <w:rFonts w:ascii="Arial" w:hAnsi="Arial" w:cs="Arial"/>
        </w:rPr>
        <w:t xml:space="preserve">za pośrednictwem poczty lub poczty kurierskiej na adres: ul. Nowogrodzka 62A, </w:t>
      </w:r>
      <w:r w:rsidRPr="00B83499">
        <w:rPr>
          <w:rFonts w:ascii="Arial" w:hAnsi="Arial" w:cs="Arial"/>
          <w:b/>
        </w:rPr>
        <w:br/>
      </w:r>
      <w:r w:rsidRPr="00B83499">
        <w:rPr>
          <w:rFonts w:ascii="Arial" w:hAnsi="Arial" w:cs="Arial"/>
        </w:rPr>
        <w:t xml:space="preserve">02-002 Warszawa </w:t>
      </w:r>
      <w:r w:rsidRPr="00B83499">
        <w:rPr>
          <w:rFonts w:ascii="Arial" w:hAnsi="Arial" w:cs="Arial"/>
          <w:i/>
        </w:rPr>
        <w:t xml:space="preserve">- </w:t>
      </w:r>
      <w:r w:rsidRPr="00B83499">
        <w:rPr>
          <w:rFonts w:ascii="Arial" w:hAnsi="Arial" w:cs="Arial"/>
          <w:b/>
        </w:rPr>
        <w:t>o zachowaniu terminu</w:t>
      </w:r>
      <w:r w:rsidRPr="00B83499">
        <w:rPr>
          <w:rFonts w:ascii="Arial" w:hAnsi="Arial" w:cs="Arial"/>
          <w:b/>
          <w:i/>
        </w:rPr>
        <w:t xml:space="preserve"> </w:t>
      </w:r>
      <w:r w:rsidRPr="00B83499">
        <w:rPr>
          <w:rFonts w:ascii="Arial" w:hAnsi="Arial" w:cs="Arial"/>
          <w:b/>
        </w:rPr>
        <w:t xml:space="preserve">decyduje data stempla pocztowego </w:t>
      </w:r>
      <w:r w:rsidR="007B6160">
        <w:rPr>
          <w:rFonts w:ascii="Arial" w:hAnsi="Arial" w:cs="Arial"/>
          <w:b/>
        </w:rPr>
        <w:br/>
      </w:r>
      <w:r w:rsidRPr="00B83499">
        <w:rPr>
          <w:rFonts w:ascii="Arial" w:hAnsi="Arial" w:cs="Arial"/>
          <w:b/>
        </w:rPr>
        <w:t>lub data nadania.</w:t>
      </w:r>
    </w:p>
    <w:p w14:paraId="75F65539" w14:textId="77777777" w:rsidR="00AD1234" w:rsidRPr="00B83499" w:rsidRDefault="00AD1234" w:rsidP="00997A50">
      <w:pPr>
        <w:widowControl w:val="0"/>
        <w:autoSpaceDE w:val="0"/>
        <w:spacing w:after="0"/>
        <w:ind w:left="709"/>
        <w:contextualSpacing/>
        <w:jc w:val="both"/>
        <w:rPr>
          <w:rFonts w:ascii="Arial" w:hAnsi="Arial" w:cs="Arial"/>
          <w:b/>
        </w:rPr>
      </w:pPr>
      <w:r w:rsidRPr="00B83499">
        <w:rPr>
          <w:rFonts w:ascii="Arial" w:hAnsi="Arial" w:cs="Arial"/>
          <w:b/>
        </w:rPr>
        <w:t>Oferty złożone poza terminem nie będą rozpatrywane.</w:t>
      </w:r>
    </w:p>
    <w:p w14:paraId="06305C2E" w14:textId="77777777" w:rsidR="00D329F8" w:rsidRPr="00B83499" w:rsidRDefault="00D329F8" w:rsidP="00997A50">
      <w:pPr>
        <w:pStyle w:val="Akapitzlist"/>
        <w:numPr>
          <w:ilvl w:val="0"/>
          <w:numId w:val="6"/>
        </w:numPr>
        <w:spacing w:after="0"/>
        <w:ind w:left="357" w:hanging="357"/>
        <w:jc w:val="both"/>
        <w:rPr>
          <w:rFonts w:ascii="Arial" w:eastAsia="Times New Roman" w:hAnsi="Arial" w:cs="Arial"/>
          <w:bCs/>
          <w:kern w:val="0"/>
          <w:lang w:eastAsia="pl-PL"/>
        </w:rPr>
      </w:pPr>
      <w:r w:rsidRPr="00B83499">
        <w:rPr>
          <w:rFonts w:ascii="Arial" w:eastAsia="Times New Roman" w:hAnsi="Arial" w:cs="Arial"/>
          <w:bCs/>
          <w:kern w:val="0"/>
          <w:lang w:eastAsia="pl-PL"/>
        </w:rPr>
        <w:t>W przypadku składania więcej niż jednej oferty, każda musi być złożona w osobnej, zamkniętej kopercie.</w:t>
      </w:r>
    </w:p>
    <w:p w14:paraId="084CF68E" w14:textId="77777777" w:rsidR="007A41A3" w:rsidRPr="00895DDE" w:rsidRDefault="007A41A3" w:rsidP="00997A50">
      <w:pPr>
        <w:numPr>
          <w:ilvl w:val="0"/>
          <w:numId w:val="6"/>
        </w:numPr>
        <w:spacing w:after="0" w:line="23" w:lineRule="atLeast"/>
        <w:ind w:left="357" w:hanging="357"/>
        <w:jc w:val="both"/>
        <w:rPr>
          <w:rFonts w:ascii="Arial" w:eastAsia="Times New Roman" w:hAnsi="Arial" w:cs="Arial"/>
          <w:bCs/>
          <w:kern w:val="0"/>
          <w:lang w:eastAsia="pl-PL"/>
        </w:rPr>
      </w:pPr>
      <w:r w:rsidRPr="00B83499">
        <w:rPr>
          <w:rFonts w:ascii="Arial" w:hAnsi="Arial" w:cs="Arial"/>
        </w:rPr>
        <w:t xml:space="preserve">Oferty należy składać na formularzu zgodnym z załącznikiem nr 1 do rozporządzenia Ministra Rodziny, Pracy i Polityki Społecznej z dnia 17 sierpnia 2016 r. </w:t>
      </w:r>
      <w:r w:rsidRPr="00B83499">
        <w:rPr>
          <w:rFonts w:ascii="Arial" w:eastAsia="Times New Roman" w:hAnsi="Arial" w:cs="Arial"/>
          <w:bCs/>
          <w:kern w:val="0"/>
          <w:lang w:eastAsia="pl-PL"/>
        </w:rPr>
        <w:t>w sprawie wzorów ofert i ramowych wzorów umów dotyczących realizacji zadań publicznych oraz wzorów sprawozdań z wykonania tych zadań</w:t>
      </w:r>
      <w:r w:rsidRPr="00B83499">
        <w:rPr>
          <w:rStyle w:val="Odwoanieprzypisudolnego"/>
          <w:rFonts w:ascii="Arial" w:eastAsia="Times New Roman" w:hAnsi="Arial" w:cs="Arial"/>
          <w:bCs/>
          <w:kern w:val="0"/>
          <w:lang w:eastAsia="pl-PL"/>
        </w:rPr>
        <w:footnoteReference w:id="3"/>
      </w:r>
      <w:r w:rsidRPr="00B83499">
        <w:rPr>
          <w:rFonts w:ascii="Arial" w:hAnsi="Arial" w:cs="Arial"/>
        </w:rPr>
        <w:t>.</w:t>
      </w:r>
    </w:p>
    <w:p w14:paraId="076E5AB3" w14:textId="0FAC7B92" w:rsidR="00895DDE" w:rsidRPr="00B83499" w:rsidRDefault="00895DDE" w:rsidP="00895DDE">
      <w:pPr>
        <w:spacing w:after="0" w:line="23" w:lineRule="atLeast"/>
        <w:ind w:left="357"/>
        <w:jc w:val="both"/>
        <w:rPr>
          <w:rFonts w:ascii="Arial" w:eastAsia="Times New Roman" w:hAnsi="Arial" w:cs="Arial"/>
          <w:bCs/>
          <w:kern w:val="0"/>
          <w:lang w:eastAsia="pl-PL"/>
        </w:rPr>
      </w:pPr>
      <w:r>
        <w:rPr>
          <w:rFonts w:ascii="Arial" w:hAnsi="Arial" w:cs="Arial"/>
        </w:rPr>
        <w:t>Nie jest dopuszczalne nanoszenie jakichkolwiek zmian we wzorze formularza oferty.</w:t>
      </w:r>
    </w:p>
    <w:p w14:paraId="0B9B4EA6" w14:textId="581BA9BF" w:rsidR="002E5E39" w:rsidRPr="00B83499" w:rsidRDefault="002E5E39" w:rsidP="00997A50">
      <w:pPr>
        <w:numPr>
          <w:ilvl w:val="0"/>
          <w:numId w:val="6"/>
        </w:numPr>
        <w:spacing w:after="0" w:line="240" w:lineRule="auto"/>
        <w:jc w:val="both"/>
        <w:rPr>
          <w:rFonts w:ascii="Arial" w:eastAsia="Times New Roman" w:hAnsi="Arial" w:cs="Arial"/>
          <w:bCs/>
          <w:kern w:val="0"/>
          <w:lang w:eastAsia="pl-PL"/>
        </w:rPr>
      </w:pPr>
      <w:r w:rsidRPr="00B83499">
        <w:rPr>
          <w:rFonts w:ascii="Arial" w:hAnsi="Arial" w:cs="Arial"/>
        </w:rPr>
        <w:t xml:space="preserve">Do wypełnionego czytelnie formularza oferty, podpisanego przez osoby uprawnione </w:t>
      </w:r>
      <w:r w:rsidR="007B6160">
        <w:rPr>
          <w:rFonts w:ascii="Arial" w:hAnsi="Arial" w:cs="Arial"/>
        </w:rPr>
        <w:br/>
      </w:r>
      <w:r w:rsidRPr="00B83499">
        <w:rPr>
          <w:rFonts w:ascii="Arial" w:hAnsi="Arial" w:cs="Arial"/>
        </w:rPr>
        <w:t xml:space="preserve">do składania oświadczeń woli w imieniu oferenta (-ów) wymienione w Dziale 2 KRS bądź innym rejestrze lub których uprawnienia wynikają z załączonych pełnomocnictw, </w:t>
      </w:r>
      <w:r w:rsidR="007B6160">
        <w:rPr>
          <w:rFonts w:ascii="Arial" w:hAnsi="Arial" w:cs="Arial"/>
        </w:rPr>
        <w:br/>
      </w:r>
      <w:r w:rsidRPr="00B83499">
        <w:rPr>
          <w:rFonts w:ascii="Arial" w:hAnsi="Arial" w:cs="Arial"/>
        </w:rPr>
        <w:t>nie dołącza się załączników za wyjątkiem</w:t>
      </w:r>
      <w:r w:rsidRPr="00B83499">
        <w:rPr>
          <w:rFonts w:ascii="Arial" w:eastAsia="Times New Roman" w:hAnsi="Arial" w:cs="Arial"/>
          <w:bCs/>
          <w:kern w:val="0"/>
          <w:lang w:eastAsia="pl-PL"/>
        </w:rPr>
        <w:t>:</w:t>
      </w:r>
    </w:p>
    <w:p w14:paraId="6024FE76" w14:textId="536C03F8" w:rsidR="002E5E39" w:rsidRPr="00B83499" w:rsidRDefault="002E5E39" w:rsidP="00997A50">
      <w:pPr>
        <w:numPr>
          <w:ilvl w:val="0"/>
          <w:numId w:val="30"/>
        </w:numPr>
        <w:spacing w:after="0" w:line="240" w:lineRule="auto"/>
        <w:jc w:val="both"/>
        <w:rPr>
          <w:rFonts w:ascii="Arial" w:hAnsi="Arial" w:cs="Arial"/>
          <w:shd w:val="clear" w:color="auto" w:fill="00FF00"/>
        </w:rPr>
      </w:pPr>
      <w:r w:rsidRPr="00B83499">
        <w:rPr>
          <w:rFonts w:ascii="Arial" w:hAnsi="Arial" w:cs="Arial"/>
        </w:rPr>
        <w:t xml:space="preserve">kopii umowy lub statutu </w:t>
      </w:r>
      <w:r w:rsidRPr="00B83499">
        <w:rPr>
          <w:rFonts w:ascii="Arial" w:eastAsia="Times New Roman" w:hAnsi="Arial" w:cs="Arial"/>
          <w:kern w:val="0"/>
          <w:lang w:eastAsia="pl-PL"/>
        </w:rPr>
        <w:t xml:space="preserve">spółki potwierdzonej za zgodność z oryginałem </w:t>
      </w:r>
      <w:r w:rsidR="00D04EBB">
        <w:rPr>
          <w:rFonts w:ascii="Arial" w:eastAsia="Times New Roman" w:hAnsi="Arial" w:cs="Arial"/>
          <w:kern w:val="0"/>
          <w:lang w:eastAsia="pl-PL"/>
        </w:rPr>
        <w:br/>
      </w:r>
      <w:r w:rsidRPr="00B83499">
        <w:rPr>
          <w:rFonts w:ascii="Arial" w:eastAsia="Times New Roman" w:hAnsi="Arial" w:cs="Arial"/>
          <w:kern w:val="0"/>
          <w:lang w:eastAsia="pl-PL"/>
        </w:rPr>
        <w:t xml:space="preserve">– w przypadku gdy oferent jest spółką handlową, o której mowa w art. 3 ust. 3 pkt 4 ustawy z dnia 24 kwietnia 2003 r. o działalności pożytku publicznego </w:t>
      </w:r>
      <w:r w:rsidR="00D04EBB">
        <w:rPr>
          <w:rFonts w:ascii="Arial" w:eastAsia="Times New Roman" w:hAnsi="Arial" w:cs="Arial"/>
          <w:kern w:val="0"/>
          <w:lang w:eastAsia="pl-PL"/>
        </w:rPr>
        <w:br/>
      </w:r>
      <w:r w:rsidRPr="00B83499">
        <w:rPr>
          <w:rFonts w:ascii="Arial" w:eastAsia="Times New Roman" w:hAnsi="Arial" w:cs="Arial"/>
          <w:kern w:val="0"/>
          <w:lang w:eastAsia="pl-PL"/>
        </w:rPr>
        <w:t>i o wolontariacie;</w:t>
      </w:r>
    </w:p>
    <w:p w14:paraId="0642CBA3" w14:textId="384BF8C0" w:rsidR="002E5E39" w:rsidRPr="00B83499" w:rsidRDefault="002E5E39" w:rsidP="00997A50">
      <w:pPr>
        <w:numPr>
          <w:ilvl w:val="0"/>
          <w:numId w:val="30"/>
        </w:numPr>
        <w:spacing w:after="0" w:line="240" w:lineRule="auto"/>
        <w:jc w:val="both"/>
        <w:rPr>
          <w:rFonts w:ascii="Arial" w:hAnsi="Arial" w:cs="Arial"/>
          <w:shd w:val="clear" w:color="auto" w:fill="00FF00"/>
        </w:rPr>
      </w:pPr>
      <w:r w:rsidRPr="00B83499">
        <w:rPr>
          <w:rFonts w:ascii="Arial" w:eastAsia="Times New Roman" w:hAnsi="Arial" w:cs="Arial"/>
          <w:kern w:val="0"/>
          <w:lang w:eastAsia="pl-PL"/>
        </w:rPr>
        <w:t xml:space="preserve">potwierdzonej za zgodność z oryginałem </w:t>
      </w:r>
      <w:r w:rsidR="009D74E1" w:rsidRPr="00B83499">
        <w:rPr>
          <w:rFonts w:ascii="Arial" w:eastAsia="Times New Roman" w:hAnsi="Arial" w:cs="Arial"/>
          <w:kern w:val="0"/>
          <w:lang w:eastAsia="pl-PL"/>
        </w:rPr>
        <w:t xml:space="preserve">kopii aktualnego wyciągu </w:t>
      </w:r>
      <w:r w:rsidR="005B02D7" w:rsidRPr="00B83499">
        <w:rPr>
          <w:rFonts w:ascii="Arial" w:eastAsia="Times New Roman" w:hAnsi="Arial" w:cs="Arial"/>
          <w:kern w:val="0"/>
          <w:lang w:eastAsia="pl-PL"/>
        </w:rPr>
        <w:t>z innego rejestru lub ewidencji, ewentualnie inny dokument potwierdzający osobowość prawną oferenta. Odpis musi być zgodny z aktualnym stanem faktycz</w:t>
      </w:r>
      <w:r w:rsidR="006F267F" w:rsidRPr="00B83499">
        <w:rPr>
          <w:rFonts w:ascii="Arial" w:eastAsia="Times New Roman" w:hAnsi="Arial" w:cs="Arial"/>
          <w:kern w:val="0"/>
          <w:lang w:eastAsia="pl-PL"/>
        </w:rPr>
        <w:t>nym</w:t>
      </w:r>
      <w:r w:rsidR="005B02D7" w:rsidRPr="00B83499">
        <w:rPr>
          <w:rFonts w:ascii="Arial" w:eastAsia="Times New Roman" w:hAnsi="Arial" w:cs="Arial"/>
          <w:kern w:val="0"/>
          <w:lang w:eastAsia="pl-PL"/>
        </w:rPr>
        <w:t xml:space="preserve"> i prawnym, niezależnie </w:t>
      </w:r>
      <w:r w:rsidR="007B6160">
        <w:rPr>
          <w:rFonts w:ascii="Arial" w:eastAsia="Times New Roman" w:hAnsi="Arial" w:cs="Arial"/>
          <w:kern w:val="0"/>
          <w:lang w:eastAsia="pl-PL"/>
        </w:rPr>
        <w:br/>
      </w:r>
      <w:r w:rsidR="005B02D7" w:rsidRPr="00B83499">
        <w:rPr>
          <w:rFonts w:ascii="Arial" w:eastAsia="Times New Roman" w:hAnsi="Arial" w:cs="Arial"/>
          <w:kern w:val="0"/>
          <w:lang w:eastAsia="pl-PL"/>
        </w:rPr>
        <w:t>od tego, kiedy został wydany – w przypadku gdy oferent nie podlega wpisowi do KRS (nie dotyczy Uczniowskich Klubów Sportowych oraz Stowarzyszeń Kultury Fizycznej nieprowadzących działalności gospodarczej).</w:t>
      </w:r>
    </w:p>
    <w:p w14:paraId="4B8AECBA" w14:textId="77777777" w:rsidR="006A45D6" w:rsidRDefault="009D1D46" w:rsidP="009D1D46">
      <w:pPr>
        <w:numPr>
          <w:ilvl w:val="0"/>
          <w:numId w:val="6"/>
        </w:numPr>
        <w:spacing w:after="0" w:line="23" w:lineRule="atLeast"/>
        <w:jc w:val="both"/>
        <w:rPr>
          <w:rFonts w:ascii="Arial" w:eastAsia="Arial" w:hAnsi="Arial" w:cs="Arial"/>
        </w:rPr>
      </w:pPr>
      <w:r w:rsidRPr="00B83499">
        <w:rPr>
          <w:rFonts w:ascii="Arial" w:eastAsia="Arial" w:hAnsi="Arial" w:cs="Arial"/>
        </w:rPr>
        <w:t xml:space="preserve">Wszystkie kopie załączników muszą być poświadczone za zgodność z oryginałem </w:t>
      </w:r>
      <w:r w:rsidRPr="00B83499">
        <w:rPr>
          <w:rFonts w:ascii="Arial" w:eastAsia="Arial" w:hAnsi="Arial" w:cs="Arial"/>
        </w:rPr>
        <w:br/>
        <w:t xml:space="preserve">przez osoby uprawnione do złożenia oferty. Na ostatniej stronie każdego </w:t>
      </w:r>
      <w:r w:rsidRPr="00B83499">
        <w:rPr>
          <w:rFonts w:ascii="Arial" w:eastAsia="Arial" w:hAnsi="Arial" w:cs="Arial"/>
        </w:rPr>
        <w:br/>
        <w:t xml:space="preserve">z potwierdzanych dokumentów należy umieścić napis (pieczątkę) </w:t>
      </w:r>
      <w:r w:rsidRPr="00B83499">
        <w:rPr>
          <w:rFonts w:ascii="Arial" w:eastAsia="Arial" w:hAnsi="Arial" w:cs="Arial"/>
          <w:i/>
        </w:rPr>
        <w:t xml:space="preserve">„Za zgodność </w:t>
      </w:r>
      <w:r w:rsidRPr="00B83499">
        <w:rPr>
          <w:rFonts w:ascii="Arial" w:eastAsia="Arial" w:hAnsi="Arial" w:cs="Arial"/>
          <w:i/>
        </w:rPr>
        <w:br/>
        <w:t>z oryginałem”</w:t>
      </w:r>
      <w:r w:rsidRPr="00B83499">
        <w:rPr>
          <w:rFonts w:ascii="Arial" w:eastAsia="Arial" w:hAnsi="Arial" w:cs="Arial"/>
        </w:rPr>
        <w:t xml:space="preserve">, datę potwierdzenia zgodności z oryginałem oraz podpisy uprawnionych osób wraz z imiennymi pieczątkami. Jeżeli osoby uprawnione nie dysponują pieczątkami imiennymi, strona winna być podpisana pełnym imieniem i nazwiskiem z zaznaczeniem </w:t>
      </w:r>
      <w:r w:rsidRPr="00B83499">
        <w:rPr>
          <w:rFonts w:ascii="Arial" w:eastAsia="Arial" w:hAnsi="Arial" w:cs="Arial"/>
        </w:rPr>
        <w:lastRenderedPageBreak/>
        <w:t>pełnionej funkcji. Pozostałe strony po</w:t>
      </w:r>
      <w:r w:rsidR="00EF6CCB" w:rsidRPr="00B83499">
        <w:rPr>
          <w:rFonts w:ascii="Arial" w:eastAsia="Arial" w:hAnsi="Arial" w:cs="Arial"/>
        </w:rPr>
        <w:t xml:space="preserve">twierdzanych dokumentów powinny </w:t>
      </w:r>
      <w:r w:rsidRPr="00B83499">
        <w:rPr>
          <w:rFonts w:ascii="Arial" w:eastAsia="Arial" w:hAnsi="Arial" w:cs="Arial"/>
        </w:rPr>
        <w:t>być parafowane.</w:t>
      </w:r>
    </w:p>
    <w:p w14:paraId="3EB30356" w14:textId="3E278AA3" w:rsidR="009C2745" w:rsidRPr="009C2745" w:rsidRDefault="009C2745" w:rsidP="009C2745">
      <w:pPr>
        <w:numPr>
          <w:ilvl w:val="0"/>
          <w:numId w:val="6"/>
        </w:numPr>
        <w:spacing w:after="0" w:line="23" w:lineRule="atLeast"/>
        <w:jc w:val="both"/>
        <w:rPr>
          <w:rFonts w:ascii="Arial" w:eastAsia="Arial" w:hAnsi="Arial" w:cs="Arial"/>
        </w:rPr>
      </w:pPr>
      <w:r w:rsidRPr="009C2745">
        <w:rPr>
          <w:rFonts w:ascii="Arial" w:eastAsia="Arial" w:hAnsi="Arial" w:cs="Arial"/>
        </w:rPr>
        <w:t>W przypadku złożenia przez oferenta więcej niż jednej oferty dopuszcza się załączenie jednego załącznika ze wskazaniem na pierwszej stronie każdej oferty, przy której ofercie się znajduje. Oferta złożona bez wymaganego załącznika jest niekompletna.</w:t>
      </w:r>
    </w:p>
    <w:p w14:paraId="2BA88479" w14:textId="77777777" w:rsidR="00742271" w:rsidRPr="00B83499" w:rsidRDefault="00742271" w:rsidP="006A45D6">
      <w:pPr>
        <w:pStyle w:val="Akapitzlist"/>
        <w:numPr>
          <w:ilvl w:val="0"/>
          <w:numId w:val="6"/>
        </w:numPr>
        <w:spacing w:after="0" w:line="240" w:lineRule="auto"/>
        <w:jc w:val="both"/>
        <w:rPr>
          <w:rFonts w:ascii="Arial" w:hAnsi="Arial" w:cs="Arial"/>
          <w:shd w:val="clear" w:color="auto" w:fill="00FF00"/>
        </w:rPr>
      </w:pPr>
      <w:r w:rsidRPr="00B83499">
        <w:rPr>
          <w:rFonts w:ascii="Arial" w:hAnsi="Arial" w:cs="Arial"/>
        </w:rPr>
        <w:t>Oferent może złożyć nie więcej niż</w:t>
      </w:r>
      <w:r w:rsidRPr="00B83499">
        <w:rPr>
          <w:rFonts w:ascii="Arial" w:hAnsi="Arial" w:cs="Arial"/>
          <w:b/>
        </w:rPr>
        <w:t xml:space="preserve"> 2 oferty </w:t>
      </w:r>
      <w:r w:rsidR="008A6CD1" w:rsidRPr="00B83499">
        <w:rPr>
          <w:rFonts w:ascii="Arial" w:hAnsi="Arial" w:cs="Arial"/>
        </w:rPr>
        <w:t>w konkursie</w:t>
      </w:r>
      <w:r w:rsidR="008A6CD1" w:rsidRPr="00B83499">
        <w:rPr>
          <w:vertAlign w:val="superscript"/>
        </w:rPr>
        <w:footnoteReference w:id="4"/>
      </w:r>
      <w:r w:rsidRPr="00B83499">
        <w:rPr>
          <w:rFonts w:ascii="Arial" w:hAnsi="Arial" w:cs="Arial"/>
        </w:rPr>
        <w:t>, o ile każda dotyczy innego zadania będącego jego przedmiotem.</w:t>
      </w:r>
      <w:r w:rsidRPr="00B83499">
        <w:rPr>
          <w:rFonts w:ascii="Arial" w:hAnsi="Arial" w:cs="Arial"/>
          <w:b/>
        </w:rPr>
        <w:t xml:space="preserve"> </w:t>
      </w:r>
      <w:r w:rsidRPr="00B83499">
        <w:rPr>
          <w:rFonts w:ascii="Arial" w:hAnsi="Arial" w:cs="Arial"/>
          <w:bCs/>
        </w:rPr>
        <w:t>Maksymalna kwota dofinansowania dla jednej oferty</w:t>
      </w:r>
      <w:r w:rsidRPr="00B83499">
        <w:rPr>
          <w:rFonts w:ascii="Arial" w:hAnsi="Arial" w:cs="Arial"/>
        </w:rPr>
        <w:t xml:space="preserve"> wynosi:</w:t>
      </w:r>
    </w:p>
    <w:p w14:paraId="7AEED4D2" w14:textId="77777777" w:rsidR="00742271" w:rsidRPr="00B83499" w:rsidRDefault="00742271" w:rsidP="00997A50">
      <w:pPr>
        <w:numPr>
          <w:ilvl w:val="0"/>
          <w:numId w:val="31"/>
        </w:numPr>
        <w:suppressAutoHyphens w:val="0"/>
        <w:spacing w:after="0" w:line="23" w:lineRule="atLeast"/>
        <w:jc w:val="both"/>
        <w:rPr>
          <w:rFonts w:ascii="Arial" w:hAnsi="Arial" w:cs="Arial"/>
          <w:b/>
        </w:rPr>
      </w:pPr>
      <w:r w:rsidRPr="00B83499">
        <w:rPr>
          <w:rFonts w:ascii="Arial" w:hAnsi="Arial" w:cs="Arial"/>
          <w:b/>
        </w:rPr>
        <w:t>dla zadania 1 – 50 000,00 zł,</w:t>
      </w:r>
    </w:p>
    <w:p w14:paraId="37676557" w14:textId="77777777" w:rsidR="00742271" w:rsidRPr="00B83499" w:rsidRDefault="00742271" w:rsidP="00997A50">
      <w:pPr>
        <w:numPr>
          <w:ilvl w:val="0"/>
          <w:numId w:val="31"/>
        </w:numPr>
        <w:suppressAutoHyphens w:val="0"/>
        <w:spacing w:after="0" w:line="23" w:lineRule="atLeast"/>
        <w:jc w:val="both"/>
        <w:rPr>
          <w:rFonts w:ascii="Arial" w:hAnsi="Arial" w:cs="Arial"/>
          <w:b/>
        </w:rPr>
      </w:pPr>
      <w:r w:rsidRPr="00B83499">
        <w:rPr>
          <w:rFonts w:ascii="Arial" w:hAnsi="Arial" w:cs="Arial"/>
          <w:b/>
        </w:rPr>
        <w:t>dla zadania 2 – 50 000,00 zł,</w:t>
      </w:r>
    </w:p>
    <w:p w14:paraId="14A7878F" w14:textId="77777777" w:rsidR="00742271" w:rsidRPr="00B83499" w:rsidRDefault="00742271" w:rsidP="00997A50">
      <w:pPr>
        <w:numPr>
          <w:ilvl w:val="0"/>
          <w:numId w:val="31"/>
        </w:numPr>
        <w:suppressAutoHyphens w:val="0"/>
        <w:spacing w:after="0" w:line="23" w:lineRule="atLeast"/>
        <w:jc w:val="both"/>
        <w:rPr>
          <w:rFonts w:ascii="Arial" w:hAnsi="Arial" w:cs="Arial"/>
          <w:b/>
        </w:rPr>
      </w:pPr>
      <w:r w:rsidRPr="00B83499">
        <w:rPr>
          <w:rFonts w:ascii="Arial" w:hAnsi="Arial" w:cs="Arial"/>
          <w:b/>
        </w:rPr>
        <w:t>dla zadania 3 – 30 000,00 zł,</w:t>
      </w:r>
    </w:p>
    <w:p w14:paraId="7A084154" w14:textId="77777777" w:rsidR="00742271" w:rsidRPr="00B83499" w:rsidRDefault="006D6932" w:rsidP="00997A50">
      <w:pPr>
        <w:numPr>
          <w:ilvl w:val="0"/>
          <w:numId w:val="31"/>
        </w:numPr>
        <w:suppressAutoHyphens w:val="0"/>
        <w:spacing w:after="0" w:line="23" w:lineRule="atLeast"/>
        <w:jc w:val="both"/>
        <w:rPr>
          <w:rFonts w:ascii="Arial" w:hAnsi="Arial" w:cs="Arial"/>
          <w:b/>
        </w:rPr>
      </w:pPr>
      <w:r w:rsidRPr="00B83499">
        <w:rPr>
          <w:rFonts w:ascii="Arial" w:hAnsi="Arial" w:cs="Arial"/>
          <w:b/>
        </w:rPr>
        <w:t>dla zadania 4 – 55</w:t>
      </w:r>
      <w:r w:rsidR="00742271" w:rsidRPr="00B83499">
        <w:rPr>
          <w:rFonts w:ascii="Arial" w:hAnsi="Arial" w:cs="Arial"/>
          <w:b/>
        </w:rPr>
        <w:t xml:space="preserve"> 000,00 zł,</w:t>
      </w:r>
    </w:p>
    <w:p w14:paraId="29BF1F30" w14:textId="77777777" w:rsidR="00742271" w:rsidRPr="00B83499" w:rsidRDefault="00742271" w:rsidP="00997A50">
      <w:pPr>
        <w:numPr>
          <w:ilvl w:val="0"/>
          <w:numId w:val="31"/>
        </w:numPr>
        <w:suppressAutoHyphens w:val="0"/>
        <w:spacing w:after="0" w:line="23" w:lineRule="atLeast"/>
        <w:jc w:val="both"/>
        <w:rPr>
          <w:rFonts w:ascii="Arial" w:hAnsi="Arial" w:cs="Arial"/>
          <w:b/>
        </w:rPr>
      </w:pPr>
      <w:r w:rsidRPr="00B83499">
        <w:rPr>
          <w:rFonts w:ascii="Arial" w:hAnsi="Arial" w:cs="Arial"/>
          <w:b/>
        </w:rPr>
        <w:t>dla zadania 5 – 200 000,00 zł.</w:t>
      </w:r>
    </w:p>
    <w:p w14:paraId="241C4F07" w14:textId="07D1706C" w:rsidR="00742271" w:rsidRPr="00B83499" w:rsidRDefault="00742271" w:rsidP="00997A50">
      <w:pPr>
        <w:suppressAutoHyphens w:val="0"/>
        <w:spacing w:after="0" w:line="23" w:lineRule="atLeast"/>
        <w:jc w:val="both"/>
        <w:rPr>
          <w:rFonts w:ascii="Arial" w:hAnsi="Arial" w:cs="Arial"/>
        </w:rPr>
      </w:pPr>
      <w:r w:rsidRPr="00B83499">
        <w:rPr>
          <w:rFonts w:ascii="Arial" w:hAnsi="Arial" w:cs="Arial"/>
        </w:rPr>
        <w:t xml:space="preserve">W przypadku złożenia dwóch ofert łączna wnioskowana kwota dotacji nie może przekroczyć kwoty </w:t>
      </w:r>
      <w:r w:rsidR="00C035E8">
        <w:rPr>
          <w:rFonts w:ascii="Arial" w:hAnsi="Arial" w:cs="Arial"/>
          <w:b/>
        </w:rPr>
        <w:t>255</w:t>
      </w:r>
      <w:r w:rsidRPr="00B83499">
        <w:rPr>
          <w:rFonts w:ascii="Arial" w:hAnsi="Arial" w:cs="Arial"/>
          <w:b/>
        </w:rPr>
        <w:t> 000,00 zł.</w:t>
      </w:r>
      <w:r w:rsidRPr="00B83499">
        <w:rPr>
          <w:rFonts w:ascii="Arial" w:hAnsi="Arial" w:cs="Arial"/>
        </w:rPr>
        <w:t xml:space="preserve"> </w:t>
      </w:r>
    </w:p>
    <w:p w14:paraId="6D108A2B" w14:textId="77777777" w:rsidR="007A41A3" w:rsidRPr="00B83499" w:rsidRDefault="007A41A3" w:rsidP="00997A50">
      <w:pPr>
        <w:suppressAutoHyphens w:val="0"/>
        <w:spacing w:after="0" w:line="23" w:lineRule="atLeast"/>
        <w:jc w:val="both"/>
        <w:rPr>
          <w:rFonts w:ascii="Arial" w:hAnsi="Arial" w:cs="Arial"/>
          <w:b/>
        </w:rPr>
      </w:pPr>
    </w:p>
    <w:p w14:paraId="2E919087" w14:textId="77777777" w:rsidR="007A41A3" w:rsidRPr="00B83499" w:rsidRDefault="007A41A3" w:rsidP="00997A50">
      <w:pPr>
        <w:pStyle w:val="Nagwek2"/>
        <w:numPr>
          <w:ilvl w:val="0"/>
          <w:numId w:val="12"/>
        </w:numPr>
        <w:spacing w:before="0" w:after="0" w:line="23" w:lineRule="atLeast"/>
        <w:ind w:left="426"/>
        <w:jc w:val="both"/>
        <w:rPr>
          <w:rFonts w:ascii="Arial" w:hAnsi="Arial" w:cs="Arial"/>
          <w:i w:val="0"/>
          <w:sz w:val="22"/>
          <w:szCs w:val="22"/>
        </w:rPr>
      </w:pPr>
      <w:r w:rsidRPr="00B83499">
        <w:rPr>
          <w:rFonts w:ascii="Arial" w:hAnsi="Arial" w:cs="Arial"/>
          <w:i w:val="0"/>
          <w:sz w:val="22"/>
          <w:szCs w:val="22"/>
        </w:rPr>
        <w:t>Terminy i tryb wyboru oferty</w:t>
      </w:r>
    </w:p>
    <w:p w14:paraId="21625D17" w14:textId="77777777" w:rsidR="007A41A3" w:rsidRPr="00B83499" w:rsidRDefault="007A41A3" w:rsidP="00997A50">
      <w:pPr>
        <w:suppressAutoHyphens w:val="0"/>
        <w:spacing w:after="0" w:line="23" w:lineRule="atLeast"/>
        <w:jc w:val="both"/>
        <w:rPr>
          <w:rFonts w:ascii="Arial" w:hAnsi="Arial" w:cs="Arial"/>
          <w:b/>
        </w:rPr>
      </w:pPr>
    </w:p>
    <w:p w14:paraId="559A1139" w14:textId="5E825AB6" w:rsidR="007A41A3" w:rsidRPr="00B83499" w:rsidRDefault="007A41A3" w:rsidP="00997A50">
      <w:pPr>
        <w:numPr>
          <w:ilvl w:val="0"/>
          <w:numId w:val="1"/>
        </w:numPr>
        <w:tabs>
          <w:tab w:val="clear" w:pos="720"/>
          <w:tab w:val="left" w:pos="360"/>
        </w:tabs>
        <w:spacing w:after="0" w:line="23" w:lineRule="atLeast"/>
        <w:ind w:left="360"/>
        <w:jc w:val="both"/>
        <w:rPr>
          <w:rFonts w:ascii="Arial" w:hAnsi="Arial" w:cs="Arial"/>
        </w:rPr>
      </w:pPr>
      <w:r w:rsidRPr="00B83499">
        <w:rPr>
          <w:rFonts w:ascii="Arial" w:hAnsi="Arial" w:cs="Arial"/>
        </w:rPr>
        <w:t xml:space="preserve">W </w:t>
      </w:r>
      <w:r w:rsidR="00576959">
        <w:rPr>
          <w:rFonts w:ascii="Arial" w:hAnsi="Arial" w:cs="Arial"/>
        </w:rPr>
        <w:t>terminie</w:t>
      </w:r>
      <w:r w:rsidRPr="00B83499">
        <w:rPr>
          <w:rFonts w:ascii="Arial" w:hAnsi="Arial" w:cs="Arial"/>
        </w:rPr>
        <w:t xml:space="preserve"> między dniem </w:t>
      </w:r>
      <w:r w:rsidR="00A26A2E">
        <w:rPr>
          <w:rFonts w:ascii="Arial" w:hAnsi="Arial" w:cs="Arial"/>
          <w:b/>
        </w:rPr>
        <w:t>10</w:t>
      </w:r>
      <w:r w:rsidR="004039D5" w:rsidRPr="00B83499">
        <w:rPr>
          <w:rFonts w:ascii="Arial" w:hAnsi="Arial" w:cs="Arial"/>
          <w:b/>
        </w:rPr>
        <w:t xml:space="preserve"> kwietnia</w:t>
      </w:r>
      <w:r w:rsidRPr="00B83499">
        <w:rPr>
          <w:rFonts w:ascii="Arial" w:hAnsi="Arial" w:cs="Arial"/>
          <w:b/>
        </w:rPr>
        <w:t xml:space="preserve"> 2018 r.</w:t>
      </w:r>
      <w:r w:rsidRPr="00B83499">
        <w:rPr>
          <w:rFonts w:ascii="Arial" w:hAnsi="Arial" w:cs="Arial"/>
        </w:rPr>
        <w:t xml:space="preserve"> a dniem </w:t>
      </w:r>
      <w:r w:rsidR="00A26A2E">
        <w:rPr>
          <w:rFonts w:ascii="Arial" w:hAnsi="Arial" w:cs="Arial"/>
          <w:b/>
        </w:rPr>
        <w:t>16</w:t>
      </w:r>
      <w:r w:rsidRPr="00B83499">
        <w:rPr>
          <w:rFonts w:ascii="Arial" w:hAnsi="Arial" w:cs="Arial"/>
          <w:b/>
        </w:rPr>
        <w:t xml:space="preserve"> </w:t>
      </w:r>
      <w:r w:rsidR="004039D5" w:rsidRPr="00B83499">
        <w:rPr>
          <w:rFonts w:ascii="Arial" w:hAnsi="Arial" w:cs="Arial"/>
          <w:b/>
        </w:rPr>
        <w:t xml:space="preserve">kwietnia </w:t>
      </w:r>
      <w:r w:rsidRPr="00B83499">
        <w:rPr>
          <w:rFonts w:ascii="Arial" w:hAnsi="Arial" w:cs="Arial"/>
          <w:b/>
        </w:rPr>
        <w:t>2018 r.</w:t>
      </w:r>
      <w:r w:rsidRPr="00B83499">
        <w:rPr>
          <w:rFonts w:ascii="Arial" w:hAnsi="Arial" w:cs="Arial"/>
        </w:rPr>
        <w:t xml:space="preserve"> na tablicy ogłoszeń w Mazowieckim Centrum Polityki Społecznej oraz na stronach internetowych </w:t>
      </w:r>
      <w:hyperlink r:id="rId8" w:history="1">
        <w:r w:rsidRPr="00B83499">
          <w:rPr>
            <w:rStyle w:val="Hipercze"/>
            <w:rFonts w:ascii="Arial" w:hAnsi="Arial" w:cs="Arial"/>
            <w:color w:val="auto"/>
          </w:rPr>
          <w:t>www.mcps.com.pl</w:t>
        </w:r>
      </w:hyperlink>
      <w:r w:rsidRPr="00B83499">
        <w:rPr>
          <w:rFonts w:ascii="Arial" w:hAnsi="Arial" w:cs="Arial"/>
        </w:rPr>
        <w:t xml:space="preserve"> – zakładka „Organizacje pozarządowe” </w:t>
      </w:r>
      <w:proofErr w:type="spellStart"/>
      <w:r w:rsidRPr="00B83499">
        <w:rPr>
          <w:rFonts w:ascii="Arial" w:hAnsi="Arial" w:cs="Arial"/>
        </w:rPr>
        <w:t>podzakładka</w:t>
      </w:r>
      <w:proofErr w:type="spellEnd"/>
      <w:r w:rsidRPr="00B83499">
        <w:rPr>
          <w:rFonts w:ascii="Arial" w:hAnsi="Arial" w:cs="Arial"/>
        </w:rPr>
        <w:t xml:space="preserve"> </w:t>
      </w:r>
      <w:r w:rsidRPr="00B83499">
        <w:rPr>
          <w:rFonts w:ascii="Arial" w:hAnsi="Arial" w:cs="Arial"/>
          <w:i/>
        </w:rPr>
        <w:t>„Konkursy ofert”</w:t>
      </w:r>
      <w:r w:rsidRPr="00B83499">
        <w:rPr>
          <w:rFonts w:ascii="Arial" w:hAnsi="Arial" w:cs="Arial"/>
        </w:rPr>
        <w:t xml:space="preserve"> oraz </w:t>
      </w:r>
      <w:hyperlink r:id="rId9" w:history="1">
        <w:r w:rsidRPr="00B83499">
          <w:rPr>
            <w:rStyle w:val="Hipercze"/>
            <w:rFonts w:ascii="Arial" w:hAnsi="Arial" w:cs="Arial"/>
            <w:color w:val="auto"/>
          </w:rPr>
          <w:t>www.dialog.mazovia.pl</w:t>
        </w:r>
      </w:hyperlink>
      <w:r w:rsidRPr="00B83499">
        <w:rPr>
          <w:rFonts w:ascii="Arial" w:hAnsi="Arial" w:cs="Arial"/>
        </w:rPr>
        <w:t xml:space="preserve"> – zakładka </w:t>
      </w:r>
      <w:r w:rsidRPr="00B83499">
        <w:rPr>
          <w:rFonts w:ascii="Arial" w:hAnsi="Arial" w:cs="Arial"/>
          <w:i/>
        </w:rPr>
        <w:t>„Konkursy ofert”</w:t>
      </w:r>
      <w:r w:rsidRPr="00B83499">
        <w:rPr>
          <w:rFonts w:ascii="Arial" w:hAnsi="Arial" w:cs="Arial"/>
        </w:rPr>
        <w:t>, zostaną zamieszczone wyniki oceny formalnej, ze wskazaniem wszystkich ofert złożonych w konkursie, w tym ofert niespełniających wymogów formalnych wraz z podaniem rodzaju błędu lub uchybienia formalnego oraz możliwości, trybie i terminach składania i rozpatrywania uzupełnień, poprawiania ofert lub składania zastrzeżeń do wyników oceny formalnej.</w:t>
      </w:r>
    </w:p>
    <w:p w14:paraId="129397B1" w14:textId="77777777" w:rsidR="007A41A3" w:rsidRPr="00B83499" w:rsidRDefault="007A41A3" w:rsidP="00997A50">
      <w:pPr>
        <w:numPr>
          <w:ilvl w:val="0"/>
          <w:numId w:val="1"/>
        </w:numPr>
        <w:shd w:val="clear" w:color="auto" w:fill="FFFFFF"/>
        <w:tabs>
          <w:tab w:val="clear" w:pos="720"/>
          <w:tab w:val="left" w:pos="360"/>
        </w:tabs>
        <w:spacing w:after="0" w:line="23" w:lineRule="atLeast"/>
        <w:ind w:left="360"/>
        <w:jc w:val="both"/>
        <w:rPr>
          <w:rFonts w:ascii="Arial" w:hAnsi="Arial" w:cs="Arial"/>
        </w:rPr>
      </w:pPr>
      <w:r w:rsidRPr="00B83499">
        <w:rPr>
          <w:rFonts w:ascii="Arial" w:hAnsi="Arial" w:cs="Arial"/>
        </w:rPr>
        <w:t>Oferent, którego oferta nie spełnia wymogów formalnych, ma możliwość w ciągu 7 dni licząc od dnia następującego po dniu opublikowania wyników oceny formalnej ofert</w:t>
      </w:r>
      <w:r w:rsidR="00DC3937" w:rsidRPr="00B83499">
        <w:rPr>
          <w:rFonts w:ascii="Arial" w:hAnsi="Arial" w:cs="Arial"/>
        </w:rPr>
        <w:t>:</w:t>
      </w:r>
    </w:p>
    <w:p w14:paraId="432F2EED" w14:textId="67C05296" w:rsidR="007A41A3" w:rsidRPr="00B83499" w:rsidRDefault="007A41A3" w:rsidP="00997A50">
      <w:pPr>
        <w:numPr>
          <w:ilvl w:val="3"/>
          <w:numId w:val="4"/>
        </w:numPr>
        <w:shd w:val="clear" w:color="auto" w:fill="FFFFFF"/>
        <w:tabs>
          <w:tab w:val="clear" w:pos="2880"/>
          <w:tab w:val="left" w:pos="0"/>
        </w:tabs>
        <w:spacing w:after="0" w:line="23" w:lineRule="atLeast"/>
        <w:ind w:left="709" w:hanging="400"/>
        <w:jc w:val="both"/>
        <w:rPr>
          <w:rFonts w:ascii="Arial" w:hAnsi="Arial" w:cs="Arial"/>
        </w:rPr>
      </w:pPr>
      <w:r w:rsidRPr="00B83499">
        <w:rPr>
          <w:rFonts w:ascii="Arial" w:hAnsi="Arial" w:cs="Arial"/>
        </w:rPr>
        <w:t xml:space="preserve">złożenia </w:t>
      </w:r>
      <w:r w:rsidRPr="00B83499">
        <w:rPr>
          <w:rFonts w:ascii="Arial" w:hAnsi="Arial" w:cs="Arial"/>
          <w:b/>
        </w:rPr>
        <w:t>zastrzeżenia</w:t>
      </w:r>
      <w:r w:rsidRPr="00B83499">
        <w:rPr>
          <w:rFonts w:ascii="Arial" w:hAnsi="Arial" w:cs="Arial"/>
        </w:rPr>
        <w:t xml:space="preserve"> do negatywnego wyniku oceny formalnej w sytuacji</w:t>
      </w:r>
      <w:r w:rsidRPr="00B83499">
        <w:rPr>
          <w:rFonts w:ascii="Arial" w:hAnsi="Arial" w:cs="Arial"/>
          <w:bCs/>
        </w:rPr>
        <w:t xml:space="preserve">, </w:t>
      </w:r>
      <w:r w:rsidR="00D04EBB">
        <w:rPr>
          <w:rFonts w:ascii="Arial" w:hAnsi="Arial" w:cs="Arial"/>
          <w:bCs/>
        </w:rPr>
        <w:br/>
      </w:r>
      <w:r w:rsidRPr="00B83499">
        <w:rPr>
          <w:rFonts w:ascii="Arial" w:hAnsi="Arial" w:cs="Arial"/>
          <w:bCs/>
        </w:rPr>
        <w:t>gdy uznaje, że jego oferta została przygotowana prawidłowo;</w:t>
      </w:r>
    </w:p>
    <w:p w14:paraId="04281AD6" w14:textId="77777777" w:rsidR="007A41A3" w:rsidRPr="00B83499" w:rsidRDefault="007A41A3" w:rsidP="00997A50">
      <w:pPr>
        <w:numPr>
          <w:ilvl w:val="3"/>
          <w:numId w:val="4"/>
        </w:numPr>
        <w:shd w:val="clear" w:color="auto" w:fill="FFFFFF"/>
        <w:tabs>
          <w:tab w:val="clear" w:pos="2880"/>
          <w:tab w:val="left" w:pos="0"/>
        </w:tabs>
        <w:spacing w:after="0" w:line="23" w:lineRule="atLeast"/>
        <w:ind w:left="709" w:hanging="400"/>
        <w:jc w:val="both"/>
        <w:rPr>
          <w:rFonts w:ascii="Arial" w:hAnsi="Arial" w:cs="Arial"/>
        </w:rPr>
      </w:pPr>
      <w:r w:rsidRPr="00B83499">
        <w:rPr>
          <w:rFonts w:ascii="Arial" w:hAnsi="Arial" w:cs="Arial"/>
          <w:b/>
        </w:rPr>
        <w:t>poprawienia</w:t>
      </w:r>
      <w:r w:rsidRPr="00B83499">
        <w:rPr>
          <w:rFonts w:ascii="Arial" w:hAnsi="Arial" w:cs="Arial"/>
        </w:rPr>
        <w:t xml:space="preserve"> oferty lub </w:t>
      </w:r>
      <w:r w:rsidRPr="00B83499">
        <w:rPr>
          <w:rFonts w:ascii="Arial" w:hAnsi="Arial" w:cs="Arial"/>
          <w:b/>
        </w:rPr>
        <w:t>uzupełnienia</w:t>
      </w:r>
      <w:r w:rsidRPr="00B83499">
        <w:rPr>
          <w:rFonts w:ascii="Arial" w:hAnsi="Arial" w:cs="Arial"/>
        </w:rPr>
        <w:t xml:space="preserve"> brakujących podpisów lub załączników - </w:t>
      </w:r>
      <w:r w:rsidRPr="00B83499">
        <w:rPr>
          <w:rFonts w:ascii="Arial" w:hAnsi="Arial" w:cs="Arial"/>
        </w:rPr>
        <w:br/>
        <w:t>w przypadkach, kiedy:</w:t>
      </w:r>
    </w:p>
    <w:p w14:paraId="119A23F7" w14:textId="77777777" w:rsidR="007A41A3" w:rsidRPr="00B83499" w:rsidRDefault="007A41A3" w:rsidP="00997A50">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B83499">
        <w:rPr>
          <w:rFonts w:ascii="Arial" w:hAnsi="Arial" w:cs="Arial"/>
        </w:rPr>
        <w:t>oferta jest niekompletna: nie wszystkie pola oferty są właściwie wypełnione;</w:t>
      </w:r>
    </w:p>
    <w:p w14:paraId="61627240" w14:textId="77777777" w:rsidR="007A41A3" w:rsidRPr="00B83499" w:rsidRDefault="007A41A3" w:rsidP="00997A50">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B83499">
        <w:rPr>
          <w:rFonts w:ascii="Arial" w:hAnsi="Arial" w:cs="Arial"/>
        </w:rPr>
        <w:t xml:space="preserve">do oferty nie dołączono wszystkich wymaganych załączników lub ich kopie </w:t>
      </w:r>
      <w:r w:rsidRPr="00B83499">
        <w:rPr>
          <w:rFonts w:ascii="Arial" w:hAnsi="Arial" w:cs="Arial"/>
        </w:rPr>
        <w:br/>
        <w:t>nie zostały poświadczone za zgodność z oryginałem zgodnie z wymogami;</w:t>
      </w:r>
    </w:p>
    <w:p w14:paraId="18C5F1F2" w14:textId="77777777" w:rsidR="007A41A3" w:rsidRPr="00B83499" w:rsidRDefault="007A41A3" w:rsidP="00997A50">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B83499">
        <w:rPr>
          <w:rFonts w:ascii="Arial" w:hAnsi="Arial" w:cs="Arial"/>
        </w:rPr>
        <w:t xml:space="preserve">oferta nie została podpisana przez upoważnione do tego osoby zgodnie </w:t>
      </w:r>
      <w:r w:rsidRPr="00B83499">
        <w:rPr>
          <w:rFonts w:ascii="Arial" w:hAnsi="Arial" w:cs="Arial"/>
        </w:rPr>
        <w:br/>
        <w:t>z zapisami statutu i KRS (lub innego właściwego rejestru);</w:t>
      </w:r>
    </w:p>
    <w:p w14:paraId="7CDF8B94" w14:textId="77777777" w:rsidR="00CC0AAE" w:rsidRPr="00B83499" w:rsidRDefault="007A41A3" w:rsidP="00CC0AAE">
      <w:pPr>
        <w:pStyle w:val="Akapitzlist"/>
        <w:numPr>
          <w:ilvl w:val="0"/>
          <w:numId w:val="5"/>
        </w:numPr>
        <w:shd w:val="clear" w:color="auto" w:fill="FFFFFF"/>
        <w:tabs>
          <w:tab w:val="left" w:pos="0"/>
        </w:tabs>
        <w:spacing w:after="0" w:line="23" w:lineRule="atLeast"/>
        <w:contextualSpacing/>
        <w:jc w:val="both"/>
        <w:rPr>
          <w:rFonts w:ascii="Arial" w:hAnsi="Arial" w:cs="Arial"/>
        </w:rPr>
      </w:pPr>
      <w:r w:rsidRPr="00B83499">
        <w:rPr>
          <w:rFonts w:ascii="Arial" w:hAnsi="Arial" w:cs="Arial"/>
        </w:rPr>
        <w:t xml:space="preserve">oferent przewiduje pobieranie opłat od adresatów zadania mimo, że jego statut </w:t>
      </w:r>
      <w:r w:rsidRPr="00B83499">
        <w:rPr>
          <w:rFonts w:ascii="Arial" w:hAnsi="Arial" w:cs="Arial"/>
        </w:rPr>
        <w:br/>
        <w:t>lub inny dokument wewnętrzny nie przewiduje prowadzenia odpłatnej działalności pożytku publicznego.</w:t>
      </w:r>
    </w:p>
    <w:p w14:paraId="26FAB596" w14:textId="77777777" w:rsidR="009F5B91" w:rsidRPr="00B83499" w:rsidRDefault="009F5B91" w:rsidP="009F5B91">
      <w:pPr>
        <w:pStyle w:val="Akapitzlist"/>
        <w:numPr>
          <w:ilvl w:val="0"/>
          <w:numId w:val="1"/>
        </w:numPr>
        <w:tabs>
          <w:tab w:val="clear" w:pos="720"/>
          <w:tab w:val="num" w:pos="426"/>
        </w:tabs>
        <w:spacing w:after="0" w:line="240" w:lineRule="auto"/>
        <w:ind w:left="426" w:hanging="426"/>
        <w:jc w:val="both"/>
        <w:rPr>
          <w:rFonts w:ascii="Arial" w:hAnsi="Arial" w:cs="Arial"/>
        </w:rPr>
      </w:pPr>
      <w:r w:rsidRPr="00B83499">
        <w:rPr>
          <w:rFonts w:ascii="Arial" w:hAnsi="Arial" w:cs="Arial"/>
        </w:rPr>
        <w:t>Uzupełnień lub poprawek, o których mowa w pkt V.2.2 niniejszego ogłoszenia, należy dokonywać </w:t>
      </w:r>
      <w:r w:rsidRPr="00B83499">
        <w:rPr>
          <w:rFonts w:ascii="Arial" w:hAnsi="Arial" w:cs="Arial"/>
          <w:b/>
          <w:bCs/>
        </w:rPr>
        <w:t>w ofercie złożonej w Mazowieckim Centrum Polityki Społecznej, decyduje data dokonania uzupełnienia/poprawki</w:t>
      </w:r>
      <w:r w:rsidRPr="00B83499">
        <w:rPr>
          <w:rFonts w:ascii="Arial" w:hAnsi="Arial" w:cs="Arial"/>
        </w:rPr>
        <w:t>. </w:t>
      </w:r>
    </w:p>
    <w:p w14:paraId="7B15090A" w14:textId="77777777" w:rsidR="00CC0AAE" w:rsidRPr="00B83499" w:rsidRDefault="009F5B91" w:rsidP="009F5B91">
      <w:pPr>
        <w:pStyle w:val="Akapitzlist"/>
        <w:spacing w:after="0" w:line="240" w:lineRule="auto"/>
        <w:ind w:left="426"/>
        <w:jc w:val="both"/>
        <w:rPr>
          <w:rFonts w:ascii="Arial" w:hAnsi="Arial" w:cs="Arial"/>
        </w:rPr>
      </w:pPr>
      <w:r w:rsidRPr="00B83499">
        <w:rPr>
          <w:rFonts w:ascii="Arial" w:hAnsi="Arial" w:cs="Arial"/>
        </w:rPr>
        <w:t>W przypadku uchybień formalnych dotyczących załączników dopuszcza się możliwość uzupełnienia drogą pocztową. W powyższej sytuacji, jak i odnośnie złożenia zastrzeżenia, o którym mowa w pkt V.2.1 niniejszego ogłoszenia, o zachowaniu terminu, o którym mowa w pkt 2, </w:t>
      </w:r>
      <w:r w:rsidRPr="00B83499">
        <w:rPr>
          <w:rFonts w:ascii="Arial" w:hAnsi="Arial" w:cs="Arial"/>
          <w:b/>
          <w:bCs/>
        </w:rPr>
        <w:t>decyduje data wpływu do sekretariatu Mazowieckiego Centrum Polityki Społecznej</w:t>
      </w:r>
      <w:r w:rsidRPr="00B83499">
        <w:rPr>
          <w:rFonts w:ascii="Arial" w:hAnsi="Arial" w:cs="Arial"/>
        </w:rPr>
        <w:t>.</w:t>
      </w:r>
    </w:p>
    <w:p w14:paraId="7108C4C2" w14:textId="77777777" w:rsidR="007A41A3" w:rsidRPr="00B83499" w:rsidRDefault="007A41A3" w:rsidP="00997A50">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B83499">
        <w:rPr>
          <w:rFonts w:ascii="Arial" w:hAnsi="Arial" w:cs="Arial"/>
        </w:rPr>
        <w:lastRenderedPageBreak/>
        <w:t xml:space="preserve">Prawidłowo poprawione lub uzupełnione oferty zostają włączone do oceny merytorycznej. </w:t>
      </w:r>
    </w:p>
    <w:p w14:paraId="787137B1" w14:textId="77777777" w:rsidR="007A41A3" w:rsidRPr="00B83499" w:rsidRDefault="007A41A3" w:rsidP="00997A50">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B83499">
        <w:rPr>
          <w:rFonts w:ascii="Arial" w:hAnsi="Arial" w:cs="Arial"/>
        </w:rPr>
        <w:t>Zastrzeżenia będą rozpatrzone przez Komisję konkursową opiniującą oferty</w:t>
      </w:r>
      <w:r w:rsidRPr="00B83499">
        <w:rPr>
          <w:rFonts w:ascii="Arial" w:hAnsi="Arial" w:cs="Arial"/>
          <w:bCs/>
        </w:rPr>
        <w:t>.</w:t>
      </w:r>
      <w:r w:rsidRPr="00B83499">
        <w:rPr>
          <w:rFonts w:ascii="Arial" w:hAnsi="Arial" w:cs="Arial"/>
        </w:rPr>
        <w:t xml:space="preserve"> Ostateczna informacja o ofertach odrzuconych na etapie oceny formalnej zostanie opublikowana </w:t>
      </w:r>
      <w:r w:rsidRPr="00B83499">
        <w:rPr>
          <w:rFonts w:ascii="Arial" w:hAnsi="Arial" w:cs="Arial"/>
        </w:rPr>
        <w:br/>
        <w:t xml:space="preserve">wraz z rozstrzygnięciem konkursu. Oferenci, których zastrzeżenia zostaną rozpatrzone negatywnie, po rozstrzygnięciu konkursu otrzymają informację na piśmie </w:t>
      </w:r>
      <w:r w:rsidRPr="00B83499">
        <w:rPr>
          <w:rFonts w:ascii="Arial" w:hAnsi="Arial" w:cs="Arial"/>
        </w:rPr>
        <w:br/>
        <w:t>wraz z uzasadnieniem negatywnego rozpatrzenia zastrzeżenia.</w:t>
      </w:r>
    </w:p>
    <w:p w14:paraId="2A726CD3" w14:textId="77777777" w:rsidR="007A41A3" w:rsidRPr="00B83499" w:rsidRDefault="007A41A3" w:rsidP="00997A50">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B83499">
        <w:rPr>
          <w:rFonts w:ascii="Arial" w:hAnsi="Arial" w:cs="Arial"/>
        </w:rPr>
        <w:t xml:space="preserve">Oceny merytorycznej ofert dokona Komisja konkursowa opiniująca oferty powołana </w:t>
      </w:r>
      <w:r w:rsidRPr="00B83499">
        <w:rPr>
          <w:rFonts w:ascii="Arial" w:hAnsi="Arial" w:cs="Arial"/>
        </w:rPr>
        <w:br/>
        <w:t>przez Zarząd Województwa Mazowieckiego. Komisja konkursowa opiniująca oferty będzie kierowała się kryteriami podanymi w punkcie VI.2 ogłoszenia.</w:t>
      </w:r>
    </w:p>
    <w:p w14:paraId="02C5A74F" w14:textId="77777777" w:rsidR="007A41A3" w:rsidRPr="00B83499" w:rsidRDefault="007A41A3" w:rsidP="00997A50">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B83499">
        <w:rPr>
          <w:rFonts w:ascii="Arial" w:hAnsi="Arial" w:cs="Arial"/>
        </w:rPr>
        <w:t xml:space="preserve">Oferty, które w toku oceny merytorycznej uzyskają mniej niż </w:t>
      </w:r>
      <w:r w:rsidR="00501A2A" w:rsidRPr="00B83499">
        <w:rPr>
          <w:rFonts w:ascii="Arial" w:hAnsi="Arial" w:cs="Arial"/>
          <w:b/>
        </w:rPr>
        <w:t>6</w:t>
      </w:r>
      <w:r w:rsidRPr="00B83499">
        <w:rPr>
          <w:rFonts w:ascii="Arial" w:hAnsi="Arial" w:cs="Arial"/>
          <w:b/>
        </w:rPr>
        <w:t>0 punktów</w:t>
      </w:r>
      <w:r w:rsidRPr="00B83499">
        <w:rPr>
          <w:rFonts w:ascii="Arial" w:hAnsi="Arial" w:cs="Arial"/>
        </w:rPr>
        <w:t xml:space="preserve">, nie mogą </w:t>
      </w:r>
      <w:r w:rsidRPr="00B83499">
        <w:rPr>
          <w:rFonts w:ascii="Arial" w:hAnsi="Arial" w:cs="Arial"/>
        </w:rPr>
        <w:br/>
        <w:t>być rekomendowane do uzyskania dotacji.</w:t>
      </w:r>
    </w:p>
    <w:p w14:paraId="73B02E34" w14:textId="77777777" w:rsidR="007A41A3" w:rsidRPr="00B83499" w:rsidRDefault="007A41A3" w:rsidP="00997A50">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B83499">
        <w:rPr>
          <w:rFonts w:ascii="Arial" w:hAnsi="Arial" w:cs="Arial"/>
        </w:rPr>
        <w:t xml:space="preserve">Konkurs rozstrzyga Zarząd Województwa Mazowieckiego w formie uchwały, </w:t>
      </w:r>
      <w:r w:rsidRPr="00B83499">
        <w:rPr>
          <w:rFonts w:ascii="Arial" w:hAnsi="Arial" w:cs="Arial"/>
        </w:rPr>
        <w:br/>
        <w:t>po zapoznaniu się z opinią Komisji konkursowej.</w:t>
      </w:r>
    </w:p>
    <w:p w14:paraId="48E97D0D" w14:textId="08C400A8" w:rsidR="007A41A3" w:rsidRPr="00B83499" w:rsidRDefault="007A41A3" w:rsidP="00997A50">
      <w:pPr>
        <w:pStyle w:val="Akapitzlist"/>
        <w:numPr>
          <w:ilvl w:val="0"/>
          <w:numId w:val="1"/>
        </w:numPr>
        <w:tabs>
          <w:tab w:val="clear" w:pos="720"/>
        </w:tabs>
        <w:spacing w:after="0" w:line="23" w:lineRule="atLeast"/>
        <w:ind w:left="425" w:hanging="425"/>
        <w:jc w:val="both"/>
        <w:rPr>
          <w:rFonts w:ascii="Arial" w:hAnsi="Arial" w:cs="Arial"/>
        </w:rPr>
      </w:pPr>
      <w:r w:rsidRPr="00B83499">
        <w:rPr>
          <w:rFonts w:ascii="Arial" w:hAnsi="Arial" w:cs="Arial"/>
        </w:rPr>
        <w:t>Ko</w:t>
      </w:r>
      <w:r w:rsidR="00576959">
        <w:rPr>
          <w:rFonts w:ascii="Arial" w:hAnsi="Arial" w:cs="Arial"/>
        </w:rPr>
        <w:t>misja kończy działalność po pod</w:t>
      </w:r>
      <w:r w:rsidRPr="00B83499">
        <w:rPr>
          <w:rFonts w:ascii="Arial" w:hAnsi="Arial" w:cs="Arial"/>
        </w:rPr>
        <w:t>jęciu przez Zarząd Województwa Mazowieckiego uchwały w sprawie wyboru ofert i przyznania dotacji.</w:t>
      </w:r>
    </w:p>
    <w:p w14:paraId="406F2561" w14:textId="77777777" w:rsidR="007A41A3" w:rsidRPr="00B83499" w:rsidRDefault="007A41A3" w:rsidP="00997A50">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B83499">
        <w:rPr>
          <w:rFonts w:ascii="Arial" w:hAnsi="Arial" w:cs="Arial"/>
        </w:rPr>
        <w:t xml:space="preserve">Ogłoszenie o rozstrzygnięciu konkursu zostanie zamieszczone w Biuletynie Informacji Publicznej, na tablicy ogłoszeń w siedzibie Mazowieckiego Centrum Polityki Społecznej, na stronie internetowej </w:t>
      </w:r>
      <w:hyperlink r:id="rId10" w:history="1">
        <w:r w:rsidRPr="00B83499">
          <w:rPr>
            <w:rStyle w:val="Hipercze"/>
            <w:rFonts w:ascii="Arial" w:hAnsi="Arial" w:cs="Arial"/>
            <w:color w:val="auto"/>
          </w:rPr>
          <w:t>www.mcps.com.pl</w:t>
        </w:r>
      </w:hyperlink>
      <w:r w:rsidRPr="00B83499">
        <w:rPr>
          <w:rFonts w:ascii="Arial" w:hAnsi="Arial" w:cs="Arial"/>
        </w:rPr>
        <w:t xml:space="preserve"> – zakładka </w:t>
      </w:r>
      <w:r w:rsidRPr="00B83499">
        <w:rPr>
          <w:rFonts w:ascii="Arial" w:hAnsi="Arial" w:cs="Arial"/>
          <w:i/>
        </w:rPr>
        <w:t xml:space="preserve">„Organizacje pozarządowe” </w:t>
      </w:r>
      <w:proofErr w:type="spellStart"/>
      <w:r w:rsidRPr="00B83499">
        <w:rPr>
          <w:rFonts w:ascii="Arial" w:hAnsi="Arial" w:cs="Arial"/>
        </w:rPr>
        <w:t>podzakładka</w:t>
      </w:r>
      <w:proofErr w:type="spellEnd"/>
      <w:r w:rsidRPr="00B83499">
        <w:rPr>
          <w:rFonts w:ascii="Arial" w:hAnsi="Arial" w:cs="Arial"/>
        </w:rPr>
        <w:t xml:space="preserve"> </w:t>
      </w:r>
      <w:r w:rsidRPr="00B83499">
        <w:rPr>
          <w:rFonts w:ascii="Arial" w:hAnsi="Arial" w:cs="Arial"/>
          <w:i/>
        </w:rPr>
        <w:t>„Konkursy ofert”</w:t>
      </w:r>
      <w:r w:rsidRPr="00B83499">
        <w:rPr>
          <w:rFonts w:ascii="Arial" w:hAnsi="Arial" w:cs="Arial"/>
        </w:rPr>
        <w:t xml:space="preserve">, na stronie internetowej Województwa Mazowieckiego </w:t>
      </w:r>
      <w:hyperlink r:id="rId11" w:history="1">
        <w:r w:rsidRPr="00B83499">
          <w:rPr>
            <w:rStyle w:val="Hipercze"/>
            <w:rFonts w:ascii="Arial" w:hAnsi="Arial" w:cs="Arial"/>
            <w:color w:val="auto"/>
          </w:rPr>
          <w:t>www.mazovia.pl</w:t>
        </w:r>
      </w:hyperlink>
      <w:r w:rsidRPr="00B83499">
        <w:rPr>
          <w:rFonts w:ascii="Arial" w:hAnsi="Arial" w:cs="Arial"/>
        </w:rPr>
        <w:t xml:space="preserve">, na stronie internetowej </w:t>
      </w:r>
      <w:hyperlink r:id="rId12" w:history="1">
        <w:r w:rsidRPr="00B83499">
          <w:rPr>
            <w:rStyle w:val="Hipercze"/>
            <w:rFonts w:ascii="Arial" w:hAnsi="Arial" w:cs="Arial"/>
            <w:color w:val="auto"/>
          </w:rPr>
          <w:t>www.dialog.mazovia.pl</w:t>
        </w:r>
      </w:hyperlink>
      <w:r w:rsidRPr="00B83499">
        <w:rPr>
          <w:rStyle w:val="Hipercze"/>
          <w:rFonts w:ascii="Arial" w:hAnsi="Arial" w:cs="Arial"/>
          <w:color w:val="auto"/>
        </w:rPr>
        <w:t xml:space="preserve"> </w:t>
      </w:r>
      <w:r w:rsidRPr="00B83499">
        <w:rPr>
          <w:rFonts w:ascii="Arial" w:hAnsi="Arial" w:cs="Arial"/>
        </w:rPr>
        <w:t>– zakładka</w:t>
      </w:r>
      <w:r w:rsidR="00726943" w:rsidRPr="00B83499">
        <w:rPr>
          <w:rFonts w:ascii="Arial" w:hAnsi="Arial" w:cs="Arial"/>
        </w:rPr>
        <w:t xml:space="preserve"> </w:t>
      </w:r>
      <w:r w:rsidRPr="00B83499">
        <w:rPr>
          <w:rFonts w:ascii="Arial" w:hAnsi="Arial" w:cs="Arial"/>
          <w:i/>
        </w:rPr>
        <w:t>„Konkursy ofert”</w:t>
      </w:r>
      <w:r w:rsidRPr="00B83499">
        <w:rPr>
          <w:rFonts w:ascii="Arial" w:hAnsi="Arial" w:cs="Arial"/>
        </w:rPr>
        <w:t xml:space="preserve">, na stronie portalu organizacji pozarządowych </w:t>
      </w:r>
      <w:hyperlink r:id="rId13" w:history="1">
        <w:r w:rsidRPr="00B83499">
          <w:rPr>
            <w:rStyle w:val="Hipercze"/>
            <w:rFonts w:ascii="Arial" w:hAnsi="Arial" w:cs="Arial"/>
            <w:color w:val="auto"/>
          </w:rPr>
          <w:t>www.ngo.pl</w:t>
        </w:r>
      </w:hyperlink>
      <w:r w:rsidRPr="00B83499">
        <w:rPr>
          <w:rFonts w:ascii="Arial" w:hAnsi="Arial" w:cs="Arial"/>
        </w:rPr>
        <w:t>. Ponadto oferenci zostaną powiadomieni pisemnie o przyznaniu dotacji.</w:t>
      </w:r>
    </w:p>
    <w:p w14:paraId="02F9C2EC" w14:textId="2CB63085" w:rsidR="007A41A3" w:rsidRPr="00B83499" w:rsidRDefault="007A41A3" w:rsidP="00997A50">
      <w:pPr>
        <w:numPr>
          <w:ilvl w:val="0"/>
          <w:numId w:val="1"/>
        </w:numPr>
        <w:shd w:val="clear" w:color="auto" w:fill="FFFFFF"/>
        <w:tabs>
          <w:tab w:val="clear" w:pos="720"/>
          <w:tab w:val="left" w:pos="426"/>
        </w:tabs>
        <w:spacing w:after="0" w:line="23" w:lineRule="atLeast"/>
        <w:ind w:left="425" w:hanging="425"/>
        <w:jc w:val="both"/>
        <w:rPr>
          <w:rFonts w:ascii="Arial" w:hAnsi="Arial" w:cs="Arial"/>
        </w:rPr>
      </w:pPr>
      <w:r w:rsidRPr="00B83499">
        <w:rPr>
          <w:rFonts w:ascii="Arial" w:hAnsi="Arial" w:cs="Arial"/>
          <w:bCs/>
        </w:rPr>
        <w:t>Od uchwały Zarządu Województwa Mazowieckiego w s</w:t>
      </w:r>
      <w:r w:rsidR="00576959">
        <w:rPr>
          <w:rFonts w:ascii="Arial" w:hAnsi="Arial" w:cs="Arial"/>
          <w:bCs/>
        </w:rPr>
        <w:t>prawie wyboru ofert i udzielenia</w:t>
      </w:r>
      <w:r w:rsidRPr="00B83499">
        <w:rPr>
          <w:rFonts w:ascii="Arial" w:hAnsi="Arial" w:cs="Arial"/>
          <w:bCs/>
        </w:rPr>
        <w:t xml:space="preserve"> dotacji nie przysługują środki odwoławcze.</w:t>
      </w:r>
    </w:p>
    <w:p w14:paraId="42B7928E" w14:textId="4B40ED2C" w:rsidR="007A41A3" w:rsidRPr="00B83499" w:rsidRDefault="007A41A3" w:rsidP="00997A50">
      <w:pPr>
        <w:numPr>
          <w:ilvl w:val="0"/>
          <w:numId w:val="1"/>
        </w:numPr>
        <w:tabs>
          <w:tab w:val="clear" w:pos="720"/>
          <w:tab w:val="num" w:pos="426"/>
        </w:tabs>
        <w:spacing w:after="0" w:line="23" w:lineRule="atLeast"/>
        <w:ind w:left="425" w:hanging="425"/>
        <w:jc w:val="both"/>
        <w:rPr>
          <w:rFonts w:ascii="Arial" w:hAnsi="Arial" w:cs="Arial"/>
        </w:rPr>
      </w:pPr>
      <w:r w:rsidRPr="00B83499">
        <w:rPr>
          <w:rFonts w:ascii="Arial" w:hAnsi="Arial" w:cs="Arial"/>
          <w:bCs/>
        </w:rPr>
        <w:t>Przewidywany termin rozstrzygnięcia konkursu:</w:t>
      </w:r>
      <w:r w:rsidR="00B74397">
        <w:rPr>
          <w:rFonts w:ascii="Arial" w:hAnsi="Arial" w:cs="Arial"/>
          <w:bCs/>
        </w:rPr>
        <w:t xml:space="preserve"> do</w:t>
      </w:r>
      <w:r w:rsidRPr="00B83499">
        <w:rPr>
          <w:rFonts w:ascii="Arial" w:hAnsi="Arial" w:cs="Arial"/>
          <w:bCs/>
        </w:rPr>
        <w:t xml:space="preserve"> </w:t>
      </w:r>
      <w:r w:rsidR="00941D5D" w:rsidRPr="00B83499">
        <w:rPr>
          <w:rFonts w:ascii="Arial" w:hAnsi="Arial" w:cs="Arial"/>
          <w:b/>
        </w:rPr>
        <w:t>21 czerwca</w:t>
      </w:r>
      <w:r w:rsidRPr="00B83499">
        <w:rPr>
          <w:rFonts w:ascii="Arial" w:hAnsi="Arial" w:cs="Arial"/>
          <w:b/>
        </w:rPr>
        <w:t xml:space="preserve"> 2018 r.</w:t>
      </w:r>
    </w:p>
    <w:p w14:paraId="177E1B9F" w14:textId="77777777" w:rsidR="007A41A3" w:rsidRPr="00B83499" w:rsidRDefault="007A41A3" w:rsidP="00997A50">
      <w:pPr>
        <w:numPr>
          <w:ilvl w:val="0"/>
          <w:numId w:val="1"/>
        </w:numPr>
        <w:tabs>
          <w:tab w:val="clear" w:pos="720"/>
          <w:tab w:val="num" w:pos="426"/>
        </w:tabs>
        <w:spacing w:after="0" w:line="23" w:lineRule="atLeast"/>
        <w:ind w:left="425" w:hanging="425"/>
        <w:jc w:val="both"/>
        <w:rPr>
          <w:rFonts w:ascii="Arial" w:hAnsi="Arial" w:cs="Arial"/>
          <w:b/>
        </w:rPr>
      </w:pPr>
      <w:r w:rsidRPr="00B83499">
        <w:rPr>
          <w:rFonts w:ascii="Arial" w:hAnsi="Arial" w:cs="Arial"/>
        </w:rPr>
        <w:t xml:space="preserve">W przypadku rezygnacji oferenta/oferentów z realizacji zadania i odstąpienia </w:t>
      </w:r>
      <w:r w:rsidRPr="00B83499">
        <w:rPr>
          <w:rFonts w:ascii="Arial" w:hAnsi="Arial" w:cs="Arial"/>
        </w:rPr>
        <w:br/>
        <w:t>od podpisania umowy, na podstawie zmiany uchwały Zarządu Województwa Mazowieckiego w sprawie rozstrzygnięcia konkursu, możliwe jest przyznanie dotacji oferentowi/oferentom, którzy uzyskali na liście rankingowej kolejno najwyższą ocenę/najwyższe oceny.</w:t>
      </w:r>
    </w:p>
    <w:p w14:paraId="5BF6588F" w14:textId="39BB547B" w:rsidR="002659CB" w:rsidRPr="00B83499" w:rsidRDefault="002659CB" w:rsidP="002659CB">
      <w:pPr>
        <w:numPr>
          <w:ilvl w:val="0"/>
          <w:numId w:val="1"/>
        </w:numPr>
        <w:tabs>
          <w:tab w:val="clear" w:pos="720"/>
          <w:tab w:val="num" w:pos="426"/>
        </w:tabs>
        <w:spacing w:after="0" w:line="23" w:lineRule="atLeast"/>
        <w:ind w:left="425" w:hanging="425"/>
        <w:jc w:val="both"/>
        <w:rPr>
          <w:rFonts w:ascii="Arial" w:hAnsi="Arial" w:cs="Arial"/>
        </w:rPr>
      </w:pPr>
      <w:r w:rsidRPr="00B83499">
        <w:rPr>
          <w:rFonts w:ascii="Arial" w:hAnsi="Arial" w:cs="Arial"/>
        </w:rPr>
        <w:t>W przypadku gdy niemożliwe jest przekazanie dotacji z uwagi na brak rekomendowanych of</w:t>
      </w:r>
      <w:r w:rsidR="00576959">
        <w:rPr>
          <w:rFonts w:ascii="Arial" w:hAnsi="Arial" w:cs="Arial"/>
        </w:rPr>
        <w:t>ert w związku z niewystarczającą</w:t>
      </w:r>
      <w:r w:rsidRPr="00B83499">
        <w:rPr>
          <w:rFonts w:ascii="Arial" w:hAnsi="Arial" w:cs="Arial"/>
        </w:rPr>
        <w:t xml:space="preserve"> liczbą złożonych w konkursi</w:t>
      </w:r>
      <w:r w:rsidR="002A2DF5" w:rsidRPr="00B83499">
        <w:rPr>
          <w:rFonts w:ascii="Arial" w:hAnsi="Arial" w:cs="Arial"/>
        </w:rPr>
        <w:t>e ofert lub na podstawie pkt V.7 i V.13</w:t>
      </w:r>
      <w:r w:rsidRPr="00B83499">
        <w:rPr>
          <w:rFonts w:ascii="Arial" w:hAnsi="Arial" w:cs="Arial"/>
        </w:rPr>
        <w:t xml:space="preserve"> niniejszego ogłoszenia, pozostałe środki (w wysokości pozwalającej </w:t>
      </w:r>
      <w:r w:rsidR="00B74397">
        <w:rPr>
          <w:rFonts w:ascii="Arial" w:hAnsi="Arial" w:cs="Arial"/>
        </w:rPr>
        <w:br/>
      </w:r>
      <w:r w:rsidRPr="00B83499">
        <w:rPr>
          <w:rFonts w:ascii="Arial" w:hAnsi="Arial" w:cs="Arial"/>
        </w:rPr>
        <w:t xml:space="preserve">na realizację zadania) zostaną  przeznaczone na wsparcie lub powierzenie realizacji zadania publicznego/zadań publicznych w trybie określonym w art. 19a ustawy </w:t>
      </w:r>
      <w:r w:rsidR="00B74397">
        <w:rPr>
          <w:rFonts w:ascii="Arial" w:hAnsi="Arial" w:cs="Arial"/>
        </w:rPr>
        <w:br/>
      </w:r>
      <w:r w:rsidRPr="00B83499">
        <w:rPr>
          <w:rFonts w:ascii="Arial" w:hAnsi="Arial" w:cs="Arial"/>
        </w:rPr>
        <w:t>z dnia 24 kwietnia 2003 r.</w:t>
      </w:r>
      <w:r w:rsidR="00B74397">
        <w:rPr>
          <w:rFonts w:ascii="Arial" w:hAnsi="Arial" w:cs="Arial"/>
        </w:rPr>
        <w:t xml:space="preserve"> </w:t>
      </w:r>
      <w:r w:rsidRPr="00B83499">
        <w:rPr>
          <w:rFonts w:ascii="Arial" w:hAnsi="Arial" w:cs="Arial"/>
        </w:rPr>
        <w:t>o działalności pożytku publicznego i o wolontariacie.</w:t>
      </w:r>
    </w:p>
    <w:p w14:paraId="14B04FD3" w14:textId="77777777" w:rsidR="007A41A3" w:rsidRPr="00B83499" w:rsidRDefault="007A41A3" w:rsidP="00997A50">
      <w:pPr>
        <w:spacing w:after="0" w:line="23" w:lineRule="atLeast"/>
        <w:jc w:val="both"/>
        <w:rPr>
          <w:rFonts w:ascii="Arial" w:hAnsi="Arial" w:cs="Arial"/>
          <w:b/>
        </w:rPr>
      </w:pPr>
    </w:p>
    <w:p w14:paraId="4AF31E61" w14:textId="77777777" w:rsidR="007A41A3" w:rsidRPr="00B83499" w:rsidRDefault="007A41A3" w:rsidP="00997A50">
      <w:pPr>
        <w:pStyle w:val="Nagwek2"/>
        <w:numPr>
          <w:ilvl w:val="0"/>
          <w:numId w:val="12"/>
        </w:numPr>
        <w:spacing w:before="0" w:after="0" w:line="23" w:lineRule="atLeast"/>
        <w:ind w:left="426"/>
        <w:jc w:val="both"/>
        <w:rPr>
          <w:rFonts w:ascii="Arial" w:hAnsi="Arial" w:cs="Arial"/>
          <w:i w:val="0"/>
          <w:sz w:val="22"/>
          <w:szCs w:val="22"/>
        </w:rPr>
      </w:pPr>
      <w:r w:rsidRPr="00B83499">
        <w:rPr>
          <w:rFonts w:ascii="Arial" w:hAnsi="Arial" w:cs="Arial"/>
          <w:i w:val="0"/>
          <w:sz w:val="22"/>
          <w:szCs w:val="22"/>
        </w:rPr>
        <w:t>Kryteria wyboru ofert</w:t>
      </w:r>
    </w:p>
    <w:p w14:paraId="6BE14913" w14:textId="77777777" w:rsidR="007A41A3" w:rsidRPr="00B83499" w:rsidRDefault="007A41A3" w:rsidP="00997A50">
      <w:pPr>
        <w:spacing w:after="0"/>
        <w:jc w:val="both"/>
        <w:rPr>
          <w:rFonts w:ascii="Arial" w:hAnsi="Arial" w:cs="Arial"/>
        </w:rPr>
      </w:pPr>
    </w:p>
    <w:p w14:paraId="3CBD55F0" w14:textId="77777777" w:rsidR="007A41A3" w:rsidRPr="00B83499" w:rsidRDefault="007A41A3" w:rsidP="00997A50">
      <w:pPr>
        <w:pStyle w:val="Akapitzlist"/>
        <w:numPr>
          <w:ilvl w:val="0"/>
          <w:numId w:val="15"/>
        </w:numPr>
        <w:spacing w:after="0"/>
        <w:ind w:left="426" w:hanging="426"/>
        <w:jc w:val="both"/>
        <w:rPr>
          <w:rFonts w:ascii="Arial" w:hAnsi="Arial" w:cs="Arial"/>
          <w:b/>
        </w:rPr>
      </w:pPr>
      <w:r w:rsidRPr="00B83499">
        <w:rPr>
          <w:rFonts w:ascii="Arial" w:hAnsi="Arial" w:cs="Arial"/>
          <w:b/>
        </w:rPr>
        <w:t>Oferty nie będą rozpatrywane w sytuacji kiedy:</w:t>
      </w:r>
    </w:p>
    <w:p w14:paraId="4696B1BA" w14:textId="77777777" w:rsidR="007A41A3" w:rsidRPr="00B83499" w:rsidRDefault="00FD314D" w:rsidP="00997A50">
      <w:pPr>
        <w:pStyle w:val="Akapitzlist"/>
        <w:numPr>
          <w:ilvl w:val="0"/>
          <w:numId w:val="16"/>
        </w:numPr>
        <w:spacing w:after="0"/>
        <w:ind w:left="709" w:hanging="295"/>
        <w:jc w:val="both"/>
        <w:rPr>
          <w:rFonts w:ascii="Arial" w:hAnsi="Arial" w:cs="Arial"/>
        </w:rPr>
      </w:pPr>
      <w:r w:rsidRPr="00B83499">
        <w:rPr>
          <w:rFonts w:ascii="Arial" w:hAnsi="Arial" w:cs="Arial"/>
        </w:rPr>
        <w:t>oferent nie jest w świetle ustawy z dnia 24 kwietnia 2003 r. o działalności pożytku publicznego i o wolontariacie podmiotem uprawnionym do udziału w otwartym konkursie ofert</w:t>
      </w:r>
      <w:r w:rsidR="007A41A3" w:rsidRPr="00B83499">
        <w:rPr>
          <w:rFonts w:ascii="Arial" w:hAnsi="Arial" w:cs="Arial"/>
        </w:rPr>
        <w:t>;</w:t>
      </w:r>
    </w:p>
    <w:p w14:paraId="1E2D08BC" w14:textId="77777777" w:rsidR="007A41A3" w:rsidRPr="00B83499" w:rsidRDefault="007A41A3" w:rsidP="00997A50">
      <w:pPr>
        <w:pStyle w:val="Akapitzlist"/>
        <w:numPr>
          <w:ilvl w:val="0"/>
          <w:numId w:val="16"/>
        </w:numPr>
        <w:spacing w:after="0"/>
        <w:ind w:left="709" w:hanging="295"/>
        <w:jc w:val="both"/>
        <w:rPr>
          <w:rFonts w:ascii="Arial" w:hAnsi="Arial" w:cs="Arial"/>
        </w:rPr>
      </w:pPr>
      <w:r w:rsidRPr="00B83499">
        <w:rPr>
          <w:rFonts w:ascii="Arial" w:hAnsi="Arial" w:cs="Arial"/>
        </w:rPr>
        <w:t xml:space="preserve">oferta jest złożona na niewłaściwym formularzu, i/lub forma złożenia oferty </w:t>
      </w:r>
      <w:r w:rsidRPr="00B83499">
        <w:rPr>
          <w:rFonts w:ascii="Arial" w:hAnsi="Arial" w:cs="Arial"/>
        </w:rPr>
        <w:br/>
        <w:t>jest niezgodna z formą określoną w ogłoszeniu konkursowym;</w:t>
      </w:r>
    </w:p>
    <w:p w14:paraId="40B4D7CF" w14:textId="77777777" w:rsidR="007A41A3" w:rsidRPr="00B83499" w:rsidRDefault="007A41A3" w:rsidP="00997A50">
      <w:pPr>
        <w:pStyle w:val="Akapitzlist"/>
        <w:numPr>
          <w:ilvl w:val="0"/>
          <w:numId w:val="16"/>
        </w:numPr>
        <w:spacing w:after="0"/>
        <w:ind w:left="709" w:hanging="295"/>
        <w:jc w:val="both"/>
        <w:rPr>
          <w:rFonts w:ascii="Arial" w:hAnsi="Arial" w:cs="Arial"/>
        </w:rPr>
      </w:pPr>
      <w:r w:rsidRPr="00B83499">
        <w:rPr>
          <w:rFonts w:ascii="Arial" w:hAnsi="Arial" w:cs="Arial"/>
        </w:rPr>
        <w:t>oferta złożona została poza terminem wskazanym w ogłoszeniu o konkursie;</w:t>
      </w:r>
    </w:p>
    <w:p w14:paraId="74C7ECEC" w14:textId="77777777" w:rsidR="007A41A3" w:rsidRPr="00B83499" w:rsidRDefault="007A41A3" w:rsidP="00997A50">
      <w:pPr>
        <w:pStyle w:val="Akapitzlist"/>
        <w:numPr>
          <w:ilvl w:val="0"/>
          <w:numId w:val="16"/>
        </w:numPr>
        <w:spacing w:after="0"/>
        <w:ind w:left="709" w:hanging="295"/>
        <w:jc w:val="both"/>
        <w:rPr>
          <w:rFonts w:ascii="Arial" w:hAnsi="Arial" w:cs="Arial"/>
        </w:rPr>
      </w:pPr>
      <w:r w:rsidRPr="00B83499">
        <w:rPr>
          <w:rFonts w:ascii="Arial" w:hAnsi="Arial" w:cs="Arial"/>
        </w:rPr>
        <w:t>cele statutowe oferenta nie mieszczą się w obszarze priorytetowym, w którym realizowany jest konkurs;</w:t>
      </w:r>
    </w:p>
    <w:p w14:paraId="34D919F0" w14:textId="77777777" w:rsidR="007A41A3" w:rsidRPr="00B83499" w:rsidRDefault="007A41A3" w:rsidP="00997A50">
      <w:pPr>
        <w:pStyle w:val="Akapitzlist"/>
        <w:numPr>
          <w:ilvl w:val="0"/>
          <w:numId w:val="16"/>
        </w:numPr>
        <w:spacing w:after="0"/>
        <w:ind w:left="709" w:hanging="295"/>
        <w:jc w:val="both"/>
        <w:rPr>
          <w:rFonts w:ascii="Arial" w:hAnsi="Arial" w:cs="Arial"/>
        </w:rPr>
      </w:pPr>
      <w:r w:rsidRPr="00B83499">
        <w:rPr>
          <w:rFonts w:ascii="Arial" w:hAnsi="Arial" w:cs="Arial"/>
        </w:rPr>
        <w:t>oferta nie przewiduje realizacji zadań określonych w konkursie w tym w szczególności treść oferty nie jest zgodna ze specyfikacją zawartą w ogłoszeniu konkursowym;</w:t>
      </w:r>
    </w:p>
    <w:p w14:paraId="07C4DDF0" w14:textId="77777777" w:rsidR="007A41A3" w:rsidRPr="00B83499" w:rsidRDefault="007A41A3" w:rsidP="00997A50">
      <w:pPr>
        <w:pStyle w:val="Akapitzlist"/>
        <w:numPr>
          <w:ilvl w:val="0"/>
          <w:numId w:val="16"/>
        </w:numPr>
        <w:spacing w:after="0"/>
        <w:ind w:left="709" w:hanging="295"/>
        <w:jc w:val="both"/>
        <w:rPr>
          <w:rFonts w:ascii="Arial" w:hAnsi="Arial" w:cs="Arial"/>
        </w:rPr>
      </w:pPr>
      <w:r w:rsidRPr="00B83499">
        <w:rPr>
          <w:rFonts w:ascii="Arial" w:hAnsi="Arial" w:cs="Arial"/>
        </w:rPr>
        <w:lastRenderedPageBreak/>
        <w:t>oferta nie przewiduje realizacji zadania adresowanego do mieszkańców województwa mazowieckiego;</w:t>
      </w:r>
    </w:p>
    <w:p w14:paraId="2682FA2F" w14:textId="77777777" w:rsidR="007A41A3" w:rsidRPr="00B83499" w:rsidRDefault="007A41A3" w:rsidP="00997A50">
      <w:pPr>
        <w:pStyle w:val="Akapitzlist"/>
        <w:numPr>
          <w:ilvl w:val="0"/>
          <w:numId w:val="16"/>
        </w:numPr>
        <w:spacing w:after="0"/>
        <w:ind w:left="709" w:hanging="295"/>
        <w:jc w:val="both"/>
        <w:rPr>
          <w:rFonts w:ascii="Arial" w:hAnsi="Arial" w:cs="Arial"/>
        </w:rPr>
      </w:pPr>
      <w:r w:rsidRPr="00B83499">
        <w:rPr>
          <w:rFonts w:ascii="Arial" w:hAnsi="Arial" w:cs="Arial"/>
        </w:rPr>
        <w:t xml:space="preserve">oferta została złożona </w:t>
      </w:r>
      <w:r w:rsidR="00F5000B" w:rsidRPr="00B83499">
        <w:rPr>
          <w:rFonts w:ascii="Arial" w:hAnsi="Arial" w:cs="Arial"/>
        </w:rPr>
        <w:t xml:space="preserve">z przekroczeniem </w:t>
      </w:r>
      <w:r w:rsidRPr="00B83499">
        <w:rPr>
          <w:rFonts w:ascii="Arial" w:hAnsi="Arial" w:cs="Arial"/>
        </w:rPr>
        <w:t>limit</w:t>
      </w:r>
      <w:r w:rsidR="00F5000B" w:rsidRPr="00B83499">
        <w:rPr>
          <w:rFonts w:ascii="Arial" w:hAnsi="Arial" w:cs="Arial"/>
        </w:rPr>
        <w:t>u</w:t>
      </w:r>
      <w:r w:rsidRPr="00B83499">
        <w:rPr>
          <w:rFonts w:ascii="Arial" w:hAnsi="Arial" w:cs="Arial"/>
        </w:rPr>
        <w:t xml:space="preserve"> liczby ofe</w:t>
      </w:r>
      <w:r w:rsidR="00F5000B" w:rsidRPr="00B83499">
        <w:rPr>
          <w:rFonts w:ascii="Arial" w:hAnsi="Arial" w:cs="Arial"/>
        </w:rPr>
        <w:t xml:space="preserve">rt od jednego oferenta określonego </w:t>
      </w:r>
      <w:r w:rsidRPr="00B83499">
        <w:rPr>
          <w:rFonts w:ascii="Arial" w:hAnsi="Arial" w:cs="Arial"/>
        </w:rPr>
        <w:t xml:space="preserve">w </w:t>
      </w:r>
      <w:r w:rsidR="00F5000B" w:rsidRPr="00B83499">
        <w:rPr>
          <w:rFonts w:ascii="Arial" w:hAnsi="Arial" w:cs="Arial"/>
        </w:rPr>
        <w:t xml:space="preserve">niniejszym </w:t>
      </w:r>
      <w:r w:rsidRPr="00B83499">
        <w:rPr>
          <w:rFonts w:ascii="Arial" w:hAnsi="Arial" w:cs="Arial"/>
        </w:rPr>
        <w:t>ogłoszeniu konkursowym.</w:t>
      </w:r>
    </w:p>
    <w:p w14:paraId="09C4A72F" w14:textId="77777777" w:rsidR="007A41A3" w:rsidRPr="00B83499" w:rsidRDefault="007A41A3" w:rsidP="00997A50">
      <w:pPr>
        <w:spacing w:after="0" w:line="23" w:lineRule="atLeast"/>
        <w:jc w:val="both"/>
        <w:rPr>
          <w:rFonts w:ascii="Arial" w:hAnsi="Arial" w:cs="Arial"/>
          <w:b/>
          <w:bCs/>
        </w:rPr>
      </w:pPr>
    </w:p>
    <w:p w14:paraId="51260F8F" w14:textId="77777777" w:rsidR="007A41A3" w:rsidRDefault="007A41A3" w:rsidP="007A41A3">
      <w:pPr>
        <w:pStyle w:val="Akapitzlist"/>
        <w:numPr>
          <w:ilvl w:val="0"/>
          <w:numId w:val="15"/>
        </w:numPr>
        <w:spacing w:after="0" w:line="23" w:lineRule="atLeast"/>
        <w:ind w:left="426" w:hanging="437"/>
        <w:jc w:val="both"/>
        <w:rPr>
          <w:rFonts w:ascii="Arial" w:hAnsi="Arial" w:cs="Arial"/>
          <w:b/>
          <w:bCs/>
        </w:rPr>
      </w:pPr>
      <w:r w:rsidRPr="00997A50">
        <w:rPr>
          <w:rFonts w:ascii="Arial" w:hAnsi="Arial" w:cs="Arial"/>
          <w:b/>
          <w:bCs/>
        </w:rPr>
        <w:t>W trakcie oceny merytorycznej będą uwzględniane następujące kryteria:</w:t>
      </w:r>
    </w:p>
    <w:p w14:paraId="550EC334" w14:textId="77777777" w:rsidR="00B858B5" w:rsidRPr="00B858B5" w:rsidRDefault="00B858B5" w:rsidP="00B858B5">
      <w:pPr>
        <w:spacing w:after="0" w:line="23" w:lineRule="atLeast"/>
        <w:ind w:left="-11"/>
        <w:jc w:val="both"/>
        <w:rPr>
          <w:rFonts w:ascii="Arial" w:hAnsi="Arial" w:cs="Arial"/>
          <w:b/>
          <w:b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 trakcie oceny merytorycznej będą uwzględniane następujące kryteria:"/>
      </w:tblPr>
      <w:tblGrid>
        <w:gridCol w:w="7514"/>
        <w:gridCol w:w="1559"/>
        <w:gridCol w:w="1276"/>
      </w:tblGrid>
      <w:tr w:rsidR="007A41A3" w:rsidRPr="00375EFB" w14:paraId="7D3364A8" w14:textId="77777777" w:rsidTr="00B858B5">
        <w:trPr>
          <w:cantSplit/>
          <w:trHeight w:val="867"/>
          <w:jc w:val="center"/>
        </w:trPr>
        <w:tc>
          <w:tcPr>
            <w:tcW w:w="7514" w:type="dxa"/>
            <w:vAlign w:val="center"/>
          </w:tcPr>
          <w:p w14:paraId="3C2FD397" w14:textId="77777777" w:rsidR="007A41A3" w:rsidRPr="00E27235" w:rsidRDefault="007A41A3" w:rsidP="00EE4C54">
            <w:pPr>
              <w:spacing w:after="0"/>
              <w:jc w:val="center"/>
              <w:rPr>
                <w:rFonts w:ascii="Arial" w:hAnsi="Arial" w:cs="Arial"/>
                <w:kern w:val="2"/>
              </w:rPr>
            </w:pPr>
            <w:r w:rsidRPr="00E27235">
              <w:rPr>
                <w:rFonts w:ascii="Arial" w:hAnsi="Arial" w:cs="Arial"/>
              </w:rPr>
              <w:t>Kryterium oceny</w:t>
            </w:r>
          </w:p>
        </w:tc>
        <w:tc>
          <w:tcPr>
            <w:tcW w:w="1559" w:type="dxa"/>
            <w:vAlign w:val="center"/>
          </w:tcPr>
          <w:p w14:paraId="11D51E40" w14:textId="77777777" w:rsidR="007A41A3" w:rsidRPr="00E27235" w:rsidRDefault="007A41A3" w:rsidP="00EE4C54">
            <w:pPr>
              <w:spacing w:after="0"/>
              <w:jc w:val="center"/>
              <w:rPr>
                <w:rFonts w:ascii="Arial" w:hAnsi="Arial" w:cs="Arial"/>
                <w:kern w:val="2"/>
              </w:rPr>
            </w:pPr>
            <w:r w:rsidRPr="001E7DE4">
              <w:rPr>
                <w:rFonts w:ascii="Arial" w:hAnsi="Arial" w:cs="Arial"/>
              </w:rPr>
              <w:t>Maksymalna ocena punktowa</w:t>
            </w:r>
          </w:p>
        </w:tc>
        <w:tc>
          <w:tcPr>
            <w:tcW w:w="1276" w:type="dxa"/>
            <w:vAlign w:val="center"/>
          </w:tcPr>
          <w:p w14:paraId="37F64149" w14:textId="77777777" w:rsidR="007A41A3" w:rsidRPr="00E27235" w:rsidRDefault="007A41A3" w:rsidP="00EE4C54">
            <w:pPr>
              <w:spacing w:after="0"/>
              <w:jc w:val="center"/>
              <w:rPr>
                <w:rFonts w:ascii="Arial" w:hAnsi="Arial" w:cs="Arial"/>
                <w:kern w:val="2"/>
              </w:rPr>
            </w:pPr>
            <w:r w:rsidRPr="00E27235">
              <w:rPr>
                <w:rFonts w:ascii="Arial" w:hAnsi="Arial" w:cs="Arial"/>
              </w:rPr>
              <w:t>Przyznana ocena punktowa</w:t>
            </w:r>
          </w:p>
        </w:tc>
      </w:tr>
      <w:tr w:rsidR="007A41A3" w:rsidRPr="00375EFB" w14:paraId="373D538E" w14:textId="77777777" w:rsidTr="00B858B5">
        <w:trPr>
          <w:cantSplit/>
          <w:jc w:val="center"/>
        </w:trPr>
        <w:tc>
          <w:tcPr>
            <w:tcW w:w="7514" w:type="dxa"/>
          </w:tcPr>
          <w:p w14:paraId="37A98AC0" w14:textId="77777777" w:rsidR="007A41A3" w:rsidRPr="002F7DF6" w:rsidRDefault="007A41A3" w:rsidP="00EE4C54">
            <w:pPr>
              <w:spacing w:after="0"/>
              <w:jc w:val="both"/>
              <w:rPr>
                <w:rFonts w:ascii="Arial" w:hAnsi="Arial" w:cs="Arial"/>
              </w:rPr>
            </w:pPr>
            <w:r w:rsidRPr="00E27235">
              <w:rPr>
                <w:rFonts w:ascii="Arial" w:hAnsi="Arial" w:cs="Arial"/>
              </w:rPr>
              <w:t>Ocena możliwości realizacji zadania publicznego</w:t>
            </w:r>
            <w:r w:rsidRPr="002F7DF6">
              <w:rPr>
                <w:rFonts w:ascii="Arial" w:hAnsi="Arial" w:cs="Arial"/>
              </w:rPr>
              <w:t>, w szczególności:</w:t>
            </w:r>
          </w:p>
          <w:p w14:paraId="7E3CBC31" w14:textId="77777777" w:rsidR="007A41A3" w:rsidRPr="002F7DF6" w:rsidRDefault="007A41A3" w:rsidP="007A41A3">
            <w:pPr>
              <w:pStyle w:val="Akapitzlist"/>
              <w:numPr>
                <w:ilvl w:val="0"/>
                <w:numId w:val="9"/>
              </w:numPr>
              <w:spacing w:after="0"/>
              <w:ind w:left="347"/>
              <w:jc w:val="both"/>
              <w:rPr>
                <w:rFonts w:ascii="Arial" w:hAnsi="Arial" w:cs="Arial"/>
              </w:rPr>
            </w:pPr>
            <w:r w:rsidRPr="002F7DF6">
              <w:rPr>
                <w:rFonts w:ascii="Arial" w:hAnsi="Arial" w:cs="Arial"/>
              </w:rPr>
              <w:t xml:space="preserve">ocena czy zaproponowane w ofercie działania przyczynią </w:t>
            </w:r>
            <w:r>
              <w:rPr>
                <w:rFonts w:ascii="Arial" w:hAnsi="Arial" w:cs="Arial"/>
              </w:rPr>
              <w:br/>
            </w:r>
            <w:r w:rsidRPr="002F7DF6">
              <w:rPr>
                <w:rFonts w:ascii="Arial" w:hAnsi="Arial" w:cs="Arial"/>
              </w:rPr>
              <w:t xml:space="preserve">się do osiągnięcia zakładanych celów realizacji zadania publicznego, </w:t>
            </w:r>
          </w:p>
          <w:p w14:paraId="7B0C98D6" w14:textId="77777777" w:rsidR="007A41A3" w:rsidRPr="002F7DF6" w:rsidRDefault="007A41A3" w:rsidP="007A41A3">
            <w:pPr>
              <w:pStyle w:val="Akapitzlist"/>
              <w:numPr>
                <w:ilvl w:val="0"/>
                <w:numId w:val="9"/>
              </w:numPr>
              <w:spacing w:after="0"/>
              <w:ind w:left="347"/>
              <w:jc w:val="both"/>
              <w:rPr>
                <w:rFonts w:ascii="Arial" w:hAnsi="Arial" w:cs="Arial"/>
              </w:rPr>
            </w:pPr>
            <w:r w:rsidRPr="002F7DF6">
              <w:rPr>
                <w:rFonts w:ascii="Arial" w:hAnsi="Arial" w:cs="Arial"/>
              </w:rPr>
              <w:t xml:space="preserve">ocena adekwatności i innowacyjności zaproponowanych działań </w:t>
            </w:r>
            <w:r>
              <w:rPr>
                <w:rFonts w:ascii="Arial" w:hAnsi="Arial" w:cs="Arial"/>
              </w:rPr>
              <w:br/>
            </w:r>
            <w:r w:rsidRPr="002F7DF6">
              <w:rPr>
                <w:rFonts w:ascii="Arial" w:hAnsi="Arial" w:cs="Arial"/>
              </w:rPr>
              <w:t xml:space="preserve">do zakresu zadania konkursowego, </w:t>
            </w:r>
          </w:p>
          <w:p w14:paraId="2D503F75" w14:textId="77777777" w:rsidR="007A41A3" w:rsidRPr="00E27235" w:rsidRDefault="007A41A3" w:rsidP="007A41A3">
            <w:pPr>
              <w:pStyle w:val="Akapitzlist"/>
              <w:numPr>
                <w:ilvl w:val="0"/>
                <w:numId w:val="9"/>
              </w:numPr>
              <w:spacing w:after="0"/>
              <w:ind w:left="347"/>
              <w:jc w:val="both"/>
              <w:rPr>
                <w:rFonts w:ascii="Arial" w:hAnsi="Arial" w:cs="Arial"/>
              </w:rPr>
            </w:pPr>
            <w:r w:rsidRPr="00E27235">
              <w:rPr>
                <w:rFonts w:ascii="Arial" w:hAnsi="Arial" w:cs="Arial"/>
              </w:rPr>
              <w:t>ocena właściwego doboru adresatów proponowanych działań.</w:t>
            </w:r>
          </w:p>
        </w:tc>
        <w:tc>
          <w:tcPr>
            <w:tcW w:w="1559" w:type="dxa"/>
          </w:tcPr>
          <w:p w14:paraId="7A9F2CC3" w14:textId="77777777" w:rsidR="007A41A3" w:rsidRPr="009E16DC" w:rsidRDefault="00236B0E" w:rsidP="00EE4C54">
            <w:pPr>
              <w:spacing w:after="0"/>
              <w:jc w:val="center"/>
              <w:rPr>
                <w:rFonts w:ascii="Arial" w:hAnsi="Arial" w:cs="Arial"/>
                <w:kern w:val="2"/>
              </w:rPr>
            </w:pPr>
            <w:r w:rsidRPr="009E16DC">
              <w:rPr>
                <w:rFonts w:ascii="Arial" w:hAnsi="Arial" w:cs="Arial"/>
                <w:kern w:val="2"/>
              </w:rPr>
              <w:t>do 25</w:t>
            </w:r>
          </w:p>
          <w:p w14:paraId="47853D0F" w14:textId="77777777" w:rsidR="007A41A3" w:rsidRPr="009E16DC" w:rsidRDefault="007A41A3" w:rsidP="00EE4C54">
            <w:pPr>
              <w:spacing w:after="0"/>
              <w:jc w:val="center"/>
              <w:rPr>
                <w:rFonts w:ascii="Arial" w:hAnsi="Arial" w:cs="Arial"/>
                <w:kern w:val="2"/>
              </w:rPr>
            </w:pPr>
            <w:r w:rsidRPr="009E16DC">
              <w:rPr>
                <w:rFonts w:ascii="Arial" w:hAnsi="Arial" w:cs="Arial"/>
                <w:kern w:val="2"/>
              </w:rPr>
              <w:t>punktów</w:t>
            </w:r>
          </w:p>
        </w:tc>
        <w:tc>
          <w:tcPr>
            <w:tcW w:w="1276" w:type="dxa"/>
          </w:tcPr>
          <w:p w14:paraId="5D844AFA" w14:textId="77777777" w:rsidR="007A41A3" w:rsidRPr="00E27235" w:rsidRDefault="007A41A3" w:rsidP="00EE4C54">
            <w:pPr>
              <w:spacing w:after="0"/>
              <w:jc w:val="center"/>
              <w:rPr>
                <w:rFonts w:ascii="Arial" w:hAnsi="Arial" w:cs="Arial"/>
                <w:color w:val="FFFFFF"/>
                <w:kern w:val="2"/>
              </w:rPr>
            </w:pPr>
            <w:r w:rsidRPr="00E27235">
              <w:rPr>
                <w:rFonts w:ascii="Arial" w:hAnsi="Arial" w:cs="Arial"/>
                <w:color w:val="FFFFFF"/>
              </w:rPr>
              <w:t>Do uzupełnienia</w:t>
            </w:r>
          </w:p>
        </w:tc>
      </w:tr>
      <w:tr w:rsidR="007A41A3" w:rsidRPr="00375EFB" w14:paraId="48030DE6" w14:textId="77777777" w:rsidTr="00B858B5">
        <w:trPr>
          <w:cantSplit/>
          <w:jc w:val="center"/>
        </w:trPr>
        <w:tc>
          <w:tcPr>
            <w:tcW w:w="7514" w:type="dxa"/>
          </w:tcPr>
          <w:p w14:paraId="46BB364B" w14:textId="77777777" w:rsidR="007A41A3" w:rsidRPr="002F7DF6" w:rsidRDefault="007A41A3" w:rsidP="00EE4C54">
            <w:pPr>
              <w:spacing w:after="0"/>
              <w:jc w:val="both"/>
              <w:rPr>
                <w:rFonts w:ascii="Arial" w:hAnsi="Arial" w:cs="Arial"/>
                <w:b/>
              </w:rPr>
            </w:pPr>
            <w:r w:rsidRPr="00E27235">
              <w:rPr>
                <w:rFonts w:ascii="Arial" w:hAnsi="Arial" w:cs="Arial"/>
              </w:rPr>
              <w:t xml:space="preserve">Ocena proponowanej jakości </w:t>
            </w:r>
            <w:r w:rsidRPr="002F7DF6">
              <w:rPr>
                <w:rFonts w:ascii="Arial" w:hAnsi="Arial" w:cs="Arial"/>
              </w:rPr>
              <w:t>wykonania zadania i kwalifikacje osób uczestniczących w realizacji zadania, w szczególności:</w:t>
            </w:r>
          </w:p>
          <w:p w14:paraId="171EAE92" w14:textId="77777777" w:rsidR="007A41A3" w:rsidRPr="002F7DF6" w:rsidRDefault="007A41A3" w:rsidP="007A41A3">
            <w:pPr>
              <w:pStyle w:val="Akapitzlist"/>
              <w:numPr>
                <w:ilvl w:val="0"/>
                <w:numId w:val="10"/>
              </w:numPr>
              <w:spacing w:after="0"/>
              <w:ind w:left="347"/>
              <w:jc w:val="both"/>
              <w:rPr>
                <w:rFonts w:ascii="Arial" w:hAnsi="Arial" w:cs="Arial"/>
              </w:rPr>
            </w:pPr>
            <w:r w:rsidRPr="002F7DF6">
              <w:rPr>
                <w:rFonts w:ascii="Arial" w:hAnsi="Arial" w:cs="Arial"/>
              </w:rPr>
              <w:t>ocena potencjału organizacyjnego oferenta (oferentów) i jego dotychczasowych doświadczeń do zakresu realizacji zadania,</w:t>
            </w:r>
          </w:p>
          <w:p w14:paraId="0F1BC9EB" w14:textId="77777777" w:rsidR="007A41A3" w:rsidRPr="002F7DF6" w:rsidRDefault="007A41A3" w:rsidP="007A41A3">
            <w:pPr>
              <w:pStyle w:val="Akapitzlist"/>
              <w:numPr>
                <w:ilvl w:val="0"/>
                <w:numId w:val="10"/>
              </w:numPr>
              <w:spacing w:after="0"/>
              <w:ind w:left="347"/>
              <w:jc w:val="both"/>
              <w:rPr>
                <w:rFonts w:ascii="Arial" w:hAnsi="Arial" w:cs="Arial"/>
              </w:rPr>
            </w:pPr>
            <w:r w:rsidRPr="002F7DF6">
              <w:rPr>
                <w:rFonts w:ascii="Arial" w:hAnsi="Arial" w:cs="Arial"/>
              </w:rPr>
              <w:t>ocena sposobu zarządzania realizacją zadania (w tym czytelność podziału obowiązków, uwzględnienie monitoringu lub ewaluacji zadania),</w:t>
            </w:r>
          </w:p>
          <w:p w14:paraId="381DFCA9" w14:textId="77777777" w:rsidR="007A41A3" w:rsidRPr="00E27235" w:rsidRDefault="007A41A3" w:rsidP="007A41A3">
            <w:pPr>
              <w:pStyle w:val="Akapitzlist"/>
              <w:numPr>
                <w:ilvl w:val="0"/>
                <w:numId w:val="10"/>
              </w:numPr>
              <w:spacing w:after="0"/>
              <w:ind w:left="347"/>
              <w:jc w:val="both"/>
              <w:rPr>
                <w:rFonts w:ascii="Arial" w:hAnsi="Arial" w:cs="Arial"/>
              </w:rPr>
            </w:pPr>
            <w:r w:rsidRPr="002F7DF6">
              <w:rPr>
                <w:rFonts w:ascii="Arial" w:hAnsi="Arial" w:cs="Arial"/>
              </w:rPr>
              <w:t>ocena kwalifikacji i doświadczenia personelu</w:t>
            </w:r>
            <w:r w:rsidRPr="00E27235">
              <w:rPr>
                <w:rFonts w:ascii="Arial" w:hAnsi="Arial" w:cs="Arial"/>
              </w:rPr>
              <w:t xml:space="preserve"> proponowanego </w:t>
            </w:r>
            <w:r>
              <w:rPr>
                <w:rFonts w:ascii="Arial" w:hAnsi="Arial" w:cs="Arial"/>
              </w:rPr>
              <w:br/>
            </w:r>
            <w:r w:rsidRPr="00E27235">
              <w:rPr>
                <w:rFonts w:ascii="Arial" w:hAnsi="Arial" w:cs="Arial"/>
              </w:rPr>
              <w:t>do realizacji zadania,</w:t>
            </w:r>
          </w:p>
          <w:p w14:paraId="7172B363" w14:textId="77777777" w:rsidR="007A41A3" w:rsidRPr="00E27235" w:rsidRDefault="007A41A3" w:rsidP="007A41A3">
            <w:pPr>
              <w:pStyle w:val="Akapitzlist"/>
              <w:numPr>
                <w:ilvl w:val="0"/>
                <w:numId w:val="10"/>
              </w:numPr>
              <w:spacing w:after="0"/>
              <w:ind w:left="347"/>
              <w:jc w:val="both"/>
              <w:rPr>
                <w:rFonts w:ascii="Arial" w:hAnsi="Arial" w:cs="Arial"/>
              </w:rPr>
            </w:pPr>
            <w:r w:rsidRPr="00E27235">
              <w:rPr>
                <w:rFonts w:ascii="Arial" w:hAnsi="Arial" w:cs="Arial"/>
              </w:rPr>
              <w:t xml:space="preserve">ocena rzetelności i terminowości oraz sposobu rozliczenia środków </w:t>
            </w:r>
            <w:r>
              <w:rPr>
                <w:rFonts w:ascii="Arial" w:hAnsi="Arial" w:cs="Arial"/>
              </w:rPr>
              <w:br/>
            </w:r>
            <w:r w:rsidRPr="00E27235">
              <w:rPr>
                <w:rFonts w:ascii="Arial" w:hAnsi="Arial" w:cs="Arial"/>
              </w:rPr>
              <w:t>na realizację zadań publicznych w latach poprzednich.</w:t>
            </w:r>
          </w:p>
        </w:tc>
        <w:tc>
          <w:tcPr>
            <w:tcW w:w="1559" w:type="dxa"/>
          </w:tcPr>
          <w:p w14:paraId="5858CE8E" w14:textId="77777777" w:rsidR="007A41A3" w:rsidRPr="009E16DC" w:rsidRDefault="00236B0E" w:rsidP="00EE4C54">
            <w:pPr>
              <w:spacing w:after="0"/>
              <w:jc w:val="center"/>
              <w:rPr>
                <w:rFonts w:ascii="Arial" w:hAnsi="Arial" w:cs="Arial"/>
                <w:kern w:val="2"/>
              </w:rPr>
            </w:pPr>
            <w:r w:rsidRPr="009E16DC">
              <w:rPr>
                <w:rFonts w:ascii="Arial" w:hAnsi="Arial" w:cs="Arial"/>
                <w:kern w:val="2"/>
              </w:rPr>
              <w:t>do 30</w:t>
            </w:r>
          </w:p>
          <w:p w14:paraId="61F90582" w14:textId="77777777" w:rsidR="007A41A3" w:rsidRPr="009E16DC" w:rsidRDefault="007A41A3" w:rsidP="00EE4C54">
            <w:pPr>
              <w:spacing w:after="0"/>
              <w:jc w:val="center"/>
              <w:rPr>
                <w:rFonts w:ascii="Arial" w:hAnsi="Arial" w:cs="Arial"/>
                <w:kern w:val="2"/>
              </w:rPr>
            </w:pPr>
            <w:r w:rsidRPr="009E16DC">
              <w:rPr>
                <w:rFonts w:ascii="Arial" w:hAnsi="Arial" w:cs="Arial"/>
                <w:kern w:val="2"/>
              </w:rPr>
              <w:t>punktów</w:t>
            </w:r>
          </w:p>
        </w:tc>
        <w:tc>
          <w:tcPr>
            <w:tcW w:w="1276" w:type="dxa"/>
          </w:tcPr>
          <w:p w14:paraId="295549F5" w14:textId="77777777" w:rsidR="007A41A3" w:rsidRPr="00E27235" w:rsidRDefault="007A41A3" w:rsidP="00EE4C54">
            <w:pPr>
              <w:spacing w:after="0"/>
              <w:jc w:val="center"/>
              <w:rPr>
                <w:rFonts w:ascii="Arial" w:hAnsi="Arial" w:cs="Arial"/>
                <w:color w:val="FFFFFF"/>
                <w:kern w:val="2"/>
              </w:rPr>
            </w:pPr>
            <w:r w:rsidRPr="00E27235">
              <w:rPr>
                <w:rFonts w:ascii="Arial" w:hAnsi="Arial" w:cs="Arial"/>
                <w:color w:val="FFFFFF"/>
              </w:rPr>
              <w:t>Do uzupełnienia</w:t>
            </w:r>
          </w:p>
        </w:tc>
      </w:tr>
      <w:tr w:rsidR="007A41A3" w:rsidRPr="00375EFB" w14:paraId="34325355" w14:textId="77777777" w:rsidTr="00B858B5">
        <w:trPr>
          <w:cantSplit/>
          <w:jc w:val="center"/>
        </w:trPr>
        <w:tc>
          <w:tcPr>
            <w:tcW w:w="7514" w:type="dxa"/>
          </w:tcPr>
          <w:p w14:paraId="38391EDA" w14:textId="77777777" w:rsidR="007A41A3" w:rsidRPr="002F7DF6" w:rsidRDefault="007A41A3" w:rsidP="00EE4C54">
            <w:pPr>
              <w:spacing w:after="0"/>
              <w:jc w:val="both"/>
              <w:rPr>
                <w:rFonts w:ascii="Arial" w:hAnsi="Arial" w:cs="Arial"/>
              </w:rPr>
            </w:pPr>
            <w:r w:rsidRPr="00E27235">
              <w:rPr>
                <w:rFonts w:ascii="Arial" w:hAnsi="Arial" w:cs="Arial"/>
              </w:rPr>
              <w:t xml:space="preserve">Ocena kalkulacji kosztów realizacji zadania, w tym udział wkładu własnego, w tym środków finansowych własnych lub pochodzących </w:t>
            </w:r>
            <w:r>
              <w:rPr>
                <w:rFonts w:ascii="Arial" w:hAnsi="Arial" w:cs="Arial"/>
              </w:rPr>
              <w:br/>
            </w:r>
            <w:r w:rsidRPr="00E27235">
              <w:rPr>
                <w:rFonts w:ascii="Arial" w:hAnsi="Arial" w:cs="Arial"/>
              </w:rPr>
              <w:t>z innych źródeł</w:t>
            </w:r>
            <w:r w:rsidRPr="002F7DF6">
              <w:rPr>
                <w:rFonts w:ascii="Arial" w:hAnsi="Arial" w:cs="Arial"/>
              </w:rPr>
              <w:t>, w szczególności:</w:t>
            </w:r>
          </w:p>
          <w:p w14:paraId="02615310" w14:textId="77777777" w:rsidR="007A41A3" w:rsidRPr="002F7DF6" w:rsidRDefault="007A41A3" w:rsidP="007A41A3">
            <w:pPr>
              <w:pStyle w:val="Akapitzlist"/>
              <w:numPr>
                <w:ilvl w:val="0"/>
                <w:numId w:val="7"/>
              </w:numPr>
              <w:spacing w:after="0"/>
              <w:ind w:left="347"/>
              <w:jc w:val="both"/>
              <w:rPr>
                <w:rFonts w:ascii="Arial" w:hAnsi="Arial" w:cs="Arial"/>
              </w:rPr>
            </w:pPr>
            <w:r w:rsidRPr="002F7DF6">
              <w:rPr>
                <w:rFonts w:ascii="Arial" w:hAnsi="Arial" w:cs="Arial"/>
              </w:rPr>
              <w:t>ocena racjonalności i efektywności zaplanowanych wydatków,</w:t>
            </w:r>
          </w:p>
          <w:p w14:paraId="6ABC3353" w14:textId="77777777" w:rsidR="007A41A3" w:rsidRPr="002F7DF6" w:rsidRDefault="007A41A3" w:rsidP="007A41A3">
            <w:pPr>
              <w:pStyle w:val="Akapitzlist"/>
              <w:numPr>
                <w:ilvl w:val="0"/>
                <w:numId w:val="7"/>
              </w:numPr>
              <w:spacing w:after="0"/>
              <w:ind w:left="347"/>
              <w:jc w:val="both"/>
              <w:rPr>
                <w:rFonts w:ascii="Arial" w:hAnsi="Arial" w:cs="Arial"/>
              </w:rPr>
            </w:pPr>
            <w:r w:rsidRPr="002F7DF6">
              <w:rPr>
                <w:rFonts w:ascii="Arial" w:hAnsi="Arial" w:cs="Arial"/>
              </w:rPr>
              <w:t>ocena niezbędności wydatków do realizacji zadania i osiągania jego celów,</w:t>
            </w:r>
          </w:p>
          <w:p w14:paraId="5109DEEE" w14:textId="77777777" w:rsidR="007A41A3" w:rsidRPr="00E27235" w:rsidRDefault="007A41A3" w:rsidP="007A41A3">
            <w:pPr>
              <w:pStyle w:val="Akapitzlist"/>
              <w:numPr>
                <w:ilvl w:val="0"/>
                <w:numId w:val="7"/>
              </w:numPr>
              <w:spacing w:after="0"/>
              <w:ind w:left="347"/>
              <w:jc w:val="both"/>
              <w:rPr>
                <w:rFonts w:ascii="Arial" w:hAnsi="Arial" w:cs="Arial"/>
              </w:rPr>
            </w:pPr>
            <w:r w:rsidRPr="002F7DF6">
              <w:rPr>
                <w:rFonts w:ascii="Arial" w:hAnsi="Arial" w:cs="Arial"/>
              </w:rPr>
              <w:t>ocena prawidłowości sporządzenia</w:t>
            </w:r>
            <w:r w:rsidRPr="00E27235">
              <w:rPr>
                <w:rFonts w:ascii="Arial" w:hAnsi="Arial" w:cs="Arial"/>
              </w:rPr>
              <w:t xml:space="preserve"> kosztorysu i kwalifikowalności kosztów (przejrzystość i poprawność rachunkowa, zgodność </w:t>
            </w:r>
            <w:r>
              <w:rPr>
                <w:rFonts w:ascii="Arial" w:hAnsi="Arial" w:cs="Arial"/>
              </w:rPr>
              <w:br/>
            </w:r>
            <w:r w:rsidRPr="00E27235">
              <w:rPr>
                <w:rFonts w:ascii="Arial" w:hAnsi="Arial" w:cs="Arial"/>
              </w:rPr>
              <w:t>z założonymi limitami określonymi w ogłoszeniu konkursowym, brak konieczności modyfikacji na etapie oceny formalnej),</w:t>
            </w:r>
          </w:p>
          <w:p w14:paraId="02BA30E6" w14:textId="77777777" w:rsidR="007A41A3" w:rsidRPr="00E27235" w:rsidRDefault="007A41A3" w:rsidP="007A41A3">
            <w:pPr>
              <w:pStyle w:val="Akapitzlist"/>
              <w:numPr>
                <w:ilvl w:val="0"/>
                <w:numId w:val="7"/>
              </w:numPr>
              <w:spacing w:after="0"/>
              <w:ind w:left="347"/>
              <w:jc w:val="both"/>
              <w:rPr>
                <w:rFonts w:ascii="Arial" w:hAnsi="Arial" w:cs="Arial"/>
              </w:rPr>
            </w:pPr>
            <w:r w:rsidRPr="00E27235">
              <w:rPr>
                <w:rFonts w:ascii="Arial" w:hAnsi="Arial" w:cs="Arial"/>
              </w:rPr>
              <w:t>ocena zgodności proponowanych stawek jednostkowych ze stawkami rynkowymi.</w:t>
            </w:r>
          </w:p>
        </w:tc>
        <w:tc>
          <w:tcPr>
            <w:tcW w:w="1559" w:type="dxa"/>
          </w:tcPr>
          <w:p w14:paraId="3BF29244" w14:textId="77777777" w:rsidR="007A41A3" w:rsidRPr="009E16DC" w:rsidRDefault="007A41A3" w:rsidP="00EE4C54">
            <w:pPr>
              <w:spacing w:after="0"/>
              <w:jc w:val="center"/>
              <w:rPr>
                <w:rFonts w:ascii="Arial" w:hAnsi="Arial" w:cs="Arial"/>
                <w:kern w:val="2"/>
              </w:rPr>
            </w:pPr>
            <w:r w:rsidRPr="009E16DC">
              <w:rPr>
                <w:rFonts w:ascii="Arial" w:hAnsi="Arial" w:cs="Arial"/>
                <w:kern w:val="2"/>
              </w:rPr>
              <w:t>do 25</w:t>
            </w:r>
          </w:p>
          <w:p w14:paraId="63E202B6" w14:textId="77777777" w:rsidR="007A41A3" w:rsidRPr="009E16DC" w:rsidRDefault="007A41A3" w:rsidP="00EE4C54">
            <w:pPr>
              <w:spacing w:after="0"/>
              <w:jc w:val="center"/>
              <w:rPr>
                <w:rFonts w:ascii="Arial" w:hAnsi="Arial" w:cs="Arial"/>
                <w:kern w:val="2"/>
              </w:rPr>
            </w:pPr>
            <w:r w:rsidRPr="009E16DC">
              <w:rPr>
                <w:rFonts w:ascii="Arial" w:hAnsi="Arial" w:cs="Arial"/>
                <w:kern w:val="2"/>
              </w:rPr>
              <w:t>punktów</w:t>
            </w:r>
          </w:p>
        </w:tc>
        <w:tc>
          <w:tcPr>
            <w:tcW w:w="1276" w:type="dxa"/>
          </w:tcPr>
          <w:p w14:paraId="708EDFF3" w14:textId="77777777" w:rsidR="007A41A3" w:rsidRPr="00E27235" w:rsidRDefault="007A41A3" w:rsidP="00EE4C54">
            <w:pPr>
              <w:spacing w:after="0"/>
              <w:jc w:val="center"/>
              <w:rPr>
                <w:rFonts w:ascii="Arial" w:hAnsi="Arial" w:cs="Arial"/>
                <w:color w:val="FFFFFF"/>
                <w:kern w:val="2"/>
              </w:rPr>
            </w:pPr>
            <w:r w:rsidRPr="00E27235">
              <w:rPr>
                <w:rFonts w:ascii="Arial" w:hAnsi="Arial" w:cs="Arial"/>
                <w:color w:val="FFFFFF"/>
              </w:rPr>
              <w:t>Do uzupełnienia</w:t>
            </w:r>
          </w:p>
        </w:tc>
      </w:tr>
      <w:tr w:rsidR="007A41A3" w:rsidRPr="00375EFB" w14:paraId="4429BF83" w14:textId="77777777" w:rsidTr="00B858B5">
        <w:trPr>
          <w:cantSplit/>
          <w:jc w:val="center"/>
        </w:trPr>
        <w:tc>
          <w:tcPr>
            <w:tcW w:w="7514" w:type="dxa"/>
          </w:tcPr>
          <w:p w14:paraId="09B3A6A5" w14:textId="77777777" w:rsidR="007A41A3" w:rsidRPr="002F7DF6" w:rsidRDefault="007A41A3" w:rsidP="00EE4C54">
            <w:pPr>
              <w:spacing w:after="0"/>
              <w:jc w:val="both"/>
              <w:rPr>
                <w:rFonts w:ascii="Arial" w:hAnsi="Arial" w:cs="Arial"/>
              </w:rPr>
            </w:pPr>
            <w:r w:rsidRPr="00E27235">
              <w:rPr>
                <w:rFonts w:ascii="Arial" w:hAnsi="Arial" w:cs="Arial"/>
              </w:rPr>
              <w:t xml:space="preserve">Ocena wkładu rzeczowego (np. sprzęt, </w:t>
            </w:r>
            <w:r w:rsidRPr="002F7DF6">
              <w:rPr>
                <w:rFonts w:ascii="Arial" w:hAnsi="Arial" w:cs="Arial"/>
              </w:rPr>
              <w:t>lokal) i osobowego (świadczenia wolontariuszy i praca społeczna członków), w szczególności:</w:t>
            </w:r>
          </w:p>
          <w:p w14:paraId="4C0CB559" w14:textId="77777777" w:rsidR="007A41A3" w:rsidRPr="002F7DF6" w:rsidRDefault="007A41A3" w:rsidP="007A41A3">
            <w:pPr>
              <w:pStyle w:val="Akapitzlist"/>
              <w:numPr>
                <w:ilvl w:val="0"/>
                <w:numId w:val="8"/>
              </w:numPr>
              <w:spacing w:after="0"/>
              <w:ind w:left="347"/>
              <w:jc w:val="both"/>
              <w:rPr>
                <w:rFonts w:ascii="Arial" w:hAnsi="Arial" w:cs="Arial"/>
              </w:rPr>
            </w:pPr>
            <w:r w:rsidRPr="002F7DF6">
              <w:rPr>
                <w:rFonts w:ascii="Arial" w:hAnsi="Arial" w:cs="Arial"/>
              </w:rPr>
              <w:t>ocena potencjału technicznego, w tym sprzętowego, warunków lokalowych, sposobu ich wykorzystania, w tym wsparcie oferenta w tym zakresie przez partnerów,</w:t>
            </w:r>
          </w:p>
          <w:p w14:paraId="1E95F405" w14:textId="77777777" w:rsidR="007A41A3" w:rsidRPr="00E27235" w:rsidRDefault="007A41A3" w:rsidP="007A41A3">
            <w:pPr>
              <w:pStyle w:val="Akapitzlist"/>
              <w:numPr>
                <w:ilvl w:val="0"/>
                <w:numId w:val="8"/>
              </w:numPr>
              <w:spacing w:after="0"/>
              <w:ind w:left="347"/>
              <w:jc w:val="both"/>
              <w:rPr>
                <w:rFonts w:ascii="Arial" w:hAnsi="Arial" w:cs="Arial"/>
              </w:rPr>
            </w:pPr>
            <w:r w:rsidRPr="00E27235">
              <w:rPr>
                <w:rFonts w:ascii="Arial" w:hAnsi="Arial" w:cs="Arial"/>
              </w:rPr>
              <w:t>ocena zaplecza osobowego (świadczenia wolontariuszy i praca społeczna członków) i sposób jego wykorzystania.</w:t>
            </w:r>
          </w:p>
        </w:tc>
        <w:tc>
          <w:tcPr>
            <w:tcW w:w="1559" w:type="dxa"/>
          </w:tcPr>
          <w:p w14:paraId="79BF31BD" w14:textId="77777777" w:rsidR="007A41A3" w:rsidRPr="009E16DC" w:rsidRDefault="007A41A3" w:rsidP="00EE4C54">
            <w:pPr>
              <w:spacing w:after="0"/>
              <w:jc w:val="center"/>
              <w:rPr>
                <w:rFonts w:ascii="Arial" w:hAnsi="Arial" w:cs="Arial"/>
                <w:kern w:val="2"/>
              </w:rPr>
            </w:pPr>
            <w:r w:rsidRPr="009E16DC">
              <w:rPr>
                <w:rFonts w:ascii="Arial" w:hAnsi="Arial" w:cs="Arial"/>
                <w:kern w:val="2"/>
              </w:rPr>
              <w:t>do 10</w:t>
            </w:r>
          </w:p>
          <w:p w14:paraId="36E41C44" w14:textId="77777777" w:rsidR="007A41A3" w:rsidRPr="009E16DC" w:rsidRDefault="007A41A3" w:rsidP="00EE4C54">
            <w:pPr>
              <w:spacing w:after="0"/>
              <w:jc w:val="center"/>
              <w:rPr>
                <w:rFonts w:ascii="Arial" w:hAnsi="Arial" w:cs="Arial"/>
                <w:kern w:val="2"/>
              </w:rPr>
            </w:pPr>
            <w:r w:rsidRPr="009E16DC">
              <w:rPr>
                <w:rFonts w:ascii="Arial" w:hAnsi="Arial" w:cs="Arial"/>
                <w:kern w:val="2"/>
              </w:rPr>
              <w:t>punktów</w:t>
            </w:r>
          </w:p>
        </w:tc>
        <w:tc>
          <w:tcPr>
            <w:tcW w:w="1276" w:type="dxa"/>
          </w:tcPr>
          <w:p w14:paraId="681D393D" w14:textId="77777777" w:rsidR="007A41A3" w:rsidRPr="00E27235" w:rsidRDefault="007A41A3" w:rsidP="00EE4C54">
            <w:pPr>
              <w:spacing w:after="0"/>
              <w:jc w:val="center"/>
              <w:rPr>
                <w:rFonts w:ascii="Arial" w:hAnsi="Arial" w:cs="Arial"/>
                <w:color w:val="FFFFFF"/>
                <w:kern w:val="2"/>
              </w:rPr>
            </w:pPr>
            <w:r w:rsidRPr="00E27235">
              <w:rPr>
                <w:rFonts w:ascii="Arial" w:hAnsi="Arial" w:cs="Arial"/>
                <w:color w:val="FFFFFF"/>
              </w:rPr>
              <w:t>Do uzupełnienia</w:t>
            </w:r>
          </w:p>
        </w:tc>
      </w:tr>
      <w:tr w:rsidR="007A41A3" w:rsidRPr="00375EFB" w14:paraId="6CAEDE75" w14:textId="77777777" w:rsidTr="00B858B5">
        <w:trPr>
          <w:cantSplit/>
          <w:jc w:val="center"/>
        </w:trPr>
        <w:tc>
          <w:tcPr>
            <w:tcW w:w="7514" w:type="dxa"/>
          </w:tcPr>
          <w:p w14:paraId="10A4E314" w14:textId="77777777" w:rsidR="007A41A3" w:rsidRPr="00B83499" w:rsidRDefault="007A41A3" w:rsidP="00214754">
            <w:pPr>
              <w:spacing w:after="0"/>
              <w:jc w:val="both"/>
              <w:rPr>
                <w:rFonts w:ascii="Arial" w:hAnsi="Arial" w:cs="Arial"/>
              </w:rPr>
            </w:pPr>
            <w:r w:rsidRPr="00B83499">
              <w:rPr>
                <w:rFonts w:ascii="Arial" w:hAnsi="Arial" w:cs="Arial"/>
              </w:rPr>
              <w:lastRenderedPageBreak/>
              <w:t>Ocena innych kryteriów wynikających ze specyfiki zadania konkursowego:</w:t>
            </w:r>
          </w:p>
          <w:p w14:paraId="20A82B9E" w14:textId="77777777" w:rsidR="00D46C92" w:rsidRPr="00B83499" w:rsidRDefault="00D46C92" w:rsidP="00214754">
            <w:pPr>
              <w:pStyle w:val="Bezodstpw"/>
              <w:spacing w:line="23" w:lineRule="atLeast"/>
              <w:jc w:val="both"/>
              <w:rPr>
                <w:rFonts w:ascii="Arial" w:hAnsi="Arial" w:cs="Arial"/>
                <w:b/>
              </w:rPr>
            </w:pPr>
            <w:r w:rsidRPr="00B83499">
              <w:rPr>
                <w:rFonts w:ascii="Arial" w:hAnsi="Arial" w:cs="Arial"/>
                <w:b/>
              </w:rPr>
              <w:t>Dla zadania nr 1, 2, 3:</w:t>
            </w:r>
          </w:p>
          <w:p w14:paraId="6E9E0C76" w14:textId="249DDD44" w:rsidR="00D46C92" w:rsidRPr="00B83499" w:rsidRDefault="00D46C92" w:rsidP="00214754">
            <w:pPr>
              <w:pStyle w:val="Bezodstpw"/>
              <w:jc w:val="both"/>
              <w:rPr>
                <w:rFonts w:ascii="Arial" w:hAnsi="Arial" w:cs="Arial"/>
              </w:rPr>
            </w:pPr>
            <w:r w:rsidRPr="00B83499">
              <w:rPr>
                <w:rFonts w:ascii="Arial" w:hAnsi="Arial" w:cs="Arial"/>
              </w:rPr>
              <w:t xml:space="preserve">1) bezpośrednie działania na </w:t>
            </w:r>
            <w:r w:rsidR="00F304C4">
              <w:rPr>
                <w:rFonts w:ascii="Arial" w:hAnsi="Arial" w:cs="Arial"/>
              </w:rPr>
              <w:t>terenie gmin wiejskich (</w:t>
            </w:r>
            <w:r w:rsidRPr="00B83499">
              <w:rPr>
                <w:rFonts w:ascii="Arial" w:hAnsi="Arial" w:cs="Arial"/>
              </w:rPr>
              <w:t>4 pkt);</w:t>
            </w:r>
          </w:p>
          <w:p w14:paraId="4050F052" w14:textId="24AA66AE" w:rsidR="00D46C92" w:rsidRPr="00B83499" w:rsidRDefault="00D46C92" w:rsidP="00214754">
            <w:pPr>
              <w:pStyle w:val="Bezodstpw"/>
              <w:jc w:val="both"/>
              <w:rPr>
                <w:rFonts w:ascii="Arial" w:hAnsi="Arial" w:cs="Arial"/>
              </w:rPr>
            </w:pPr>
            <w:r w:rsidRPr="00B83499">
              <w:rPr>
                <w:rFonts w:ascii="Arial" w:hAnsi="Arial" w:cs="Arial"/>
              </w:rPr>
              <w:t>2) zachowanie ciągłości realizacji programu poprzez prowadzenie działań równie</w:t>
            </w:r>
            <w:r w:rsidR="00F304C4">
              <w:rPr>
                <w:rFonts w:ascii="Arial" w:hAnsi="Arial" w:cs="Arial"/>
              </w:rPr>
              <w:t>ż w okresie wakacyjnym (</w:t>
            </w:r>
            <w:r w:rsidRPr="00B83499">
              <w:rPr>
                <w:rFonts w:ascii="Arial" w:hAnsi="Arial" w:cs="Arial"/>
              </w:rPr>
              <w:t>6 pkt).</w:t>
            </w:r>
          </w:p>
          <w:p w14:paraId="7C205187" w14:textId="77777777" w:rsidR="00D46C92" w:rsidRPr="00B83499" w:rsidRDefault="00D46C92" w:rsidP="00214754">
            <w:pPr>
              <w:pStyle w:val="Bezodstpw"/>
              <w:jc w:val="both"/>
              <w:rPr>
                <w:rFonts w:ascii="Arial" w:hAnsi="Arial" w:cs="Arial"/>
                <w:b/>
              </w:rPr>
            </w:pPr>
            <w:r w:rsidRPr="00B83499">
              <w:rPr>
                <w:rFonts w:ascii="Arial" w:hAnsi="Arial" w:cs="Arial"/>
                <w:b/>
              </w:rPr>
              <w:t>Dla zadania nr 4:</w:t>
            </w:r>
          </w:p>
          <w:p w14:paraId="7EE49CC7" w14:textId="2C980AB5" w:rsidR="00D46C92" w:rsidRPr="00B83499" w:rsidRDefault="00D46C92" w:rsidP="00214754">
            <w:pPr>
              <w:pStyle w:val="Bezodstpw"/>
              <w:jc w:val="both"/>
              <w:rPr>
                <w:rFonts w:ascii="Arial" w:hAnsi="Arial" w:cs="Arial"/>
              </w:rPr>
            </w:pPr>
            <w:r w:rsidRPr="00B83499">
              <w:rPr>
                <w:rFonts w:ascii="Arial" w:hAnsi="Arial" w:cs="Arial"/>
              </w:rPr>
              <w:t xml:space="preserve">1) </w:t>
            </w:r>
            <w:r w:rsidR="00865EA0" w:rsidRPr="00B83499">
              <w:rPr>
                <w:rFonts w:ascii="Arial" w:hAnsi="Arial" w:cs="Arial"/>
              </w:rPr>
              <w:t xml:space="preserve">przeprowadzenie </w:t>
            </w:r>
            <w:r w:rsidR="00F81E67" w:rsidRPr="00B83499">
              <w:rPr>
                <w:rFonts w:ascii="Arial" w:hAnsi="Arial" w:cs="Arial"/>
              </w:rPr>
              <w:t xml:space="preserve">działań zapobiegających stygmatyzacji </w:t>
            </w:r>
            <w:r w:rsidR="00D539D3" w:rsidRPr="00B83499">
              <w:rPr>
                <w:rFonts w:ascii="Arial" w:hAnsi="Arial" w:cs="Arial"/>
              </w:rPr>
              <w:t xml:space="preserve">dzieci </w:t>
            </w:r>
            <w:r w:rsidR="007B6160">
              <w:rPr>
                <w:rFonts w:ascii="Arial" w:hAnsi="Arial" w:cs="Arial"/>
              </w:rPr>
              <w:br/>
            </w:r>
            <w:r w:rsidR="00D539D3" w:rsidRPr="00B83499">
              <w:rPr>
                <w:rFonts w:ascii="Arial" w:hAnsi="Arial" w:cs="Arial"/>
              </w:rPr>
              <w:t>i młodzieży pochodzących z rodzin dotkniętych problemem alkoholowym</w:t>
            </w:r>
            <w:r w:rsidR="00214754" w:rsidRPr="00B83499">
              <w:rPr>
                <w:rFonts w:ascii="Arial" w:hAnsi="Arial" w:cs="Arial"/>
              </w:rPr>
              <w:t xml:space="preserve"> </w:t>
            </w:r>
            <w:r w:rsidR="00F304C4">
              <w:rPr>
                <w:rFonts w:ascii="Arial" w:hAnsi="Arial" w:cs="Arial"/>
              </w:rPr>
              <w:br/>
              <w:t>(</w:t>
            </w:r>
            <w:r w:rsidR="00C219E8" w:rsidRPr="00B83499">
              <w:rPr>
                <w:rFonts w:ascii="Arial" w:hAnsi="Arial" w:cs="Arial"/>
              </w:rPr>
              <w:t>2</w:t>
            </w:r>
            <w:r w:rsidRPr="00B83499">
              <w:rPr>
                <w:rFonts w:ascii="Arial" w:hAnsi="Arial" w:cs="Arial"/>
              </w:rPr>
              <w:t xml:space="preserve"> pkt);</w:t>
            </w:r>
          </w:p>
          <w:p w14:paraId="235F7E7F" w14:textId="66886042" w:rsidR="00D46C92" w:rsidRPr="00B83499" w:rsidRDefault="00D46C92" w:rsidP="00214754">
            <w:pPr>
              <w:pStyle w:val="Bezodstpw"/>
              <w:jc w:val="both"/>
              <w:rPr>
                <w:rFonts w:ascii="Arial" w:hAnsi="Arial" w:cs="Arial"/>
              </w:rPr>
            </w:pPr>
            <w:r w:rsidRPr="00B83499">
              <w:rPr>
                <w:rFonts w:ascii="Arial" w:hAnsi="Arial" w:cs="Arial"/>
              </w:rPr>
              <w:t>2) bezpośrednie działania na t</w:t>
            </w:r>
            <w:r w:rsidR="00C219E8" w:rsidRPr="00B83499">
              <w:rPr>
                <w:rFonts w:ascii="Arial" w:hAnsi="Arial" w:cs="Arial"/>
              </w:rPr>
              <w:t>erenie gmin</w:t>
            </w:r>
            <w:r w:rsidR="00F304C4">
              <w:rPr>
                <w:rFonts w:ascii="Arial" w:hAnsi="Arial" w:cs="Arial"/>
              </w:rPr>
              <w:t xml:space="preserve"> wiejskich (</w:t>
            </w:r>
            <w:r w:rsidR="00973993">
              <w:rPr>
                <w:rFonts w:ascii="Arial" w:hAnsi="Arial" w:cs="Arial"/>
              </w:rPr>
              <w:t>3</w:t>
            </w:r>
            <w:r w:rsidRPr="00B83499">
              <w:rPr>
                <w:rFonts w:ascii="Arial" w:hAnsi="Arial" w:cs="Arial"/>
              </w:rPr>
              <w:t xml:space="preserve"> pkt);</w:t>
            </w:r>
          </w:p>
          <w:p w14:paraId="21849FE3" w14:textId="69078F05" w:rsidR="00D46C92" w:rsidRPr="00B83499" w:rsidRDefault="00D46C92" w:rsidP="00214754">
            <w:pPr>
              <w:pStyle w:val="Bezodstpw"/>
              <w:jc w:val="both"/>
              <w:rPr>
                <w:rFonts w:ascii="Arial" w:hAnsi="Arial" w:cs="Arial"/>
              </w:rPr>
            </w:pPr>
            <w:r w:rsidRPr="00B83499">
              <w:rPr>
                <w:rFonts w:ascii="Arial" w:hAnsi="Arial" w:cs="Arial"/>
              </w:rPr>
              <w:t>3) zachowanie ciągłości realizacji programu poprzez prowadzenie działań również w okr</w:t>
            </w:r>
            <w:r w:rsidR="00F304C4">
              <w:rPr>
                <w:rFonts w:ascii="Arial" w:hAnsi="Arial" w:cs="Arial"/>
              </w:rPr>
              <w:t>esie wakacyjnym (</w:t>
            </w:r>
            <w:r w:rsidR="00973993">
              <w:rPr>
                <w:rFonts w:ascii="Arial" w:hAnsi="Arial" w:cs="Arial"/>
              </w:rPr>
              <w:t>3</w:t>
            </w:r>
            <w:r w:rsidR="00C219E8" w:rsidRPr="00B83499">
              <w:rPr>
                <w:rFonts w:ascii="Arial" w:hAnsi="Arial" w:cs="Arial"/>
              </w:rPr>
              <w:t xml:space="preserve"> pkt);</w:t>
            </w:r>
          </w:p>
          <w:p w14:paraId="77F68175" w14:textId="7A0EA5F0" w:rsidR="00C219E8" w:rsidRPr="00B83499" w:rsidRDefault="00C219E8" w:rsidP="00214754">
            <w:pPr>
              <w:pStyle w:val="Bezodstpw"/>
              <w:jc w:val="both"/>
              <w:rPr>
                <w:rFonts w:ascii="Arial" w:hAnsi="Arial" w:cs="Arial"/>
              </w:rPr>
            </w:pPr>
            <w:r w:rsidRPr="00B83499">
              <w:rPr>
                <w:rFonts w:ascii="Arial" w:hAnsi="Arial" w:cs="Arial"/>
              </w:rPr>
              <w:t xml:space="preserve">4) </w:t>
            </w:r>
            <w:r w:rsidR="0042006C" w:rsidRPr="00B83499">
              <w:rPr>
                <w:rFonts w:ascii="Arial" w:hAnsi="Arial" w:cs="Arial"/>
              </w:rPr>
              <w:t xml:space="preserve">przeprowadzenie integracyjnego spotkania podsumowującego projekt, pozwalającego na zaprezentowanie nabytych umiejętności uczestników </w:t>
            </w:r>
            <w:r w:rsidR="007B6160">
              <w:rPr>
                <w:rFonts w:ascii="Arial" w:hAnsi="Arial" w:cs="Arial"/>
              </w:rPr>
              <w:br/>
            </w:r>
            <w:r w:rsidR="0042006C" w:rsidRPr="00B83499">
              <w:rPr>
                <w:rFonts w:ascii="Arial" w:hAnsi="Arial" w:cs="Arial"/>
              </w:rPr>
              <w:t xml:space="preserve">i prac wykonanych w ramach projektu </w:t>
            </w:r>
            <w:r w:rsidR="00F304C4">
              <w:rPr>
                <w:rFonts w:ascii="Arial" w:hAnsi="Arial" w:cs="Arial"/>
              </w:rPr>
              <w:t>(</w:t>
            </w:r>
            <w:r w:rsidRPr="00B83499">
              <w:rPr>
                <w:rFonts w:ascii="Arial" w:hAnsi="Arial" w:cs="Arial"/>
              </w:rPr>
              <w:t>2 pkt)</w:t>
            </w:r>
          </w:p>
          <w:p w14:paraId="46D155F9" w14:textId="77777777" w:rsidR="00D46C92" w:rsidRPr="00B83499" w:rsidRDefault="00D46C92" w:rsidP="00214754">
            <w:pPr>
              <w:pStyle w:val="Bezodstpw"/>
              <w:jc w:val="both"/>
              <w:rPr>
                <w:rFonts w:ascii="Arial" w:hAnsi="Arial" w:cs="Arial"/>
                <w:b/>
              </w:rPr>
            </w:pPr>
            <w:r w:rsidRPr="00B83499">
              <w:rPr>
                <w:rFonts w:ascii="Arial" w:hAnsi="Arial" w:cs="Arial"/>
                <w:b/>
              </w:rPr>
              <w:t>Dla zadania nr 5:</w:t>
            </w:r>
          </w:p>
          <w:p w14:paraId="67DBFDA8" w14:textId="647CA07A" w:rsidR="00C219E8" w:rsidRPr="00B83499" w:rsidRDefault="00D46C92" w:rsidP="00214754">
            <w:pPr>
              <w:pStyle w:val="Bezodstpw"/>
              <w:jc w:val="both"/>
              <w:rPr>
                <w:rFonts w:ascii="Arial" w:hAnsi="Arial" w:cs="Arial"/>
              </w:rPr>
            </w:pPr>
            <w:r w:rsidRPr="00B83499">
              <w:rPr>
                <w:rFonts w:ascii="Arial" w:hAnsi="Arial" w:cs="Arial"/>
              </w:rPr>
              <w:t xml:space="preserve">1) zachowanie ciągłości realizacji programu poprzez prowadzenie działań również </w:t>
            </w:r>
            <w:r w:rsidR="00F304C4">
              <w:rPr>
                <w:rFonts w:ascii="Arial" w:hAnsi="Arial" w:cs="Arial"/>
              </w:rPr>
              <w:t>w okresie wakacyjnym (</w:t>
            </w:r>
            <w:r w:rsidR="0042006C" w:rsidRPr="00B83499">
              <w:rPr>
                <w:rFonts w:ascii="Arial" w:hAnsi="Arial" w:cs="Arial"/>
              </w:rPr>
              <w:t>6</w:t>
            </w:r>
            <w:r w:rsidRPr="00B83499">
              <w:rPr>
                <w:rFonts w:ascii="Arial" w:hAnsi="Arial" w:cs="Arial"/>
              </w:rPr>
              <w:t xml:space="preserve"> pkt)</w:t>
            </w:r>
            <w:r w:rsidR="00C219E8" w:rsidRPr="00B83499">
              <w:rPr>
                <w:rFonts w:ascii="Arial" w:hAnsi="Arial" w:cs="Arial"/>
              </w:rPr>
              <w:t>;</w:t>
            </w:r>
          </w:p>
          <w:p w14:paraId="7D9F0BD1" w14:textId="7377C58D" w:rsidR="007A41A3" w:rsidRPr="00B83499" w:rsidRDefault="00C219E8" w:rsidP="00214754">
            <w:pPr>
              <w:pStyle w:val="Bezodstpw"/>
              <w:jc w:val="both"/>
              <w:rPr>
                <w:rFonts w:ascii="Arial" w:hAnsi="Arial" w:cs="Arial"/>
              </w:rPr>
            </w:pPr>
            <w:r w:rsidRPr="00B83499">
              <w:rPr>
                <w:rFonts w:ascii="Arial" w:hAnsi="Arial" w:cs="Arial"/>
              </w:rPr>
              <w:t xml:space="preserve">2) </w:t>
            </w:r>
            <w:r w:rsidR="0042006C" w:rsidRPr="00B83499">
              <w:rPr>
                <w:rFonts w:ascii="Arial" w:hAnsi="Arial" w:cs="Arial"/>
              </w:rPr>
              <w:t>przeprowadzenie integracyjnego spotkania rozpoczynającego projekt, pozwalającego na zapoznanie się uczestników oraz spotkania podsumowującego, pozwalającego na zaprezentowanie nabytych umiejętności uczestników i prac wykonan</w:t>
            </w:r>
            <w:r w:rsidR="00F304C4">
              <w:rPr>
                <w:rFonts w:ascii="Arial" w:hAnsi="Arial" w:cs="Arial"/>
              </w:rPr>
              <w:t xml:space="preserve">ych w ramach projektu </w:t>
            </w:r>
            <w:r w:rsidR="00F304C4">
              <w:rPr>
                <w:rFonts w:ascii="Arial" w:hAnsi="Arial" w:cs="Arial"/>
              </w:rPr>
              <w:br/>
              <w:t>(</w:t>
            </w:r>
            <w:r w:rsidR="0042006C" w:rsidRPr="00B83499">
              <w:rPr>
                <w:rFonts w:ascii="Arial" w:hAnsi="Arial" w:cs="Arial"/>
              </w:rPr>
              <w:t>4</w:t>
            </w:r>
            <w:r w:rsidRPr="00B83499">
              <w:rPr>
                <w:rFonts w:ascii="Arial" w:hAnsi="Arial" w:cs="Arial"/>
              </w:rPr>
              <w:t xml:space="preserve"> pkt).</w:t>
            </w:r>
          </w:p>
        </w:tc>
        <w:tc>
          <w:tcPr>
            <w:tcW w:w="1559" w:type="dxa"/>
          </w:tcPr>
          <w:p w14:paraId="59953F72" w14:textId="77777777" w:rsidR="007A41A3" w:rsidRPr="009E16DC" w:rsidRDefault="007A41A3" w:rsidP="00EE4C54">
            <w:pPr>
              <w:spacing w:after="0"/>
              <w:jc w:val="center"/>
              <w:rPr>
                <w:rFonts w:ascii="Arial" w:hAnsi="Arial" w:cs="Arial"/>
                <w:kern w:val="2"/>
              </w:rPr>
            </w:pPr>
            <w:r w:rsidRPr="009E16DC">
              <w:rPr>
                <w:rFonts w:ascii="Arial" w:hAnsi="Arial" w:cs="Arial"/>
                <w:kern w:val="2"/>
              </w:rPr>
              <w:t>do 10 punktów</w:t>
            </w:r>
          </w:p>
        </w:tc>
        <w:tc>
          <w:tcPr>
            <w:tcW w:w="1276" w:type="dxa"/>
          </w:tcPr>
          <w:p w14:paraId="4DAFCF41" w14:textId="77777777" w:rsidR="007A41A3" w:rsidRPr="00E27235" w:rsidRDefault="007A41A3" w:rsidP="00EE4C54">
            <w:pPr>
              <w:spacing w:after="0"/>
              <w:jc w:val="center"/>
              <w:rPr>
                <w:rFonts w:ascii="Arial" w:hAnsi="Arial" w:cs="Arial"/>
                <w:color w:val="FFFFFF"/>
                <w:kern w:val="2"/>
              </w:rPr>
            </w:pPr>
            <w:r w:rsidRPr="00E27235">
              <w:rPr>
                <w:rFonts w:ascii="Arial" w:hAnsi="Arial" w:cs="Arial"/>
                <w:color w:val="FFFFFF"/>
              </w:rPr>
              <w:t>Do uzupełnienia</w:t>
            </w:r>
          </w:p>
        </w:tc>
      </w:tr>
      <w:tr w:rsidR="007A41A3" w:rsidRPr="00375EFB" w14:paraId="6F034CD0" w14:textId="77777777" w:rsidTr="00B858B5">
        <w:trPr>
          <w:cantSplit/>
          <w:jc w:val="center"/>
        </w:trPr>
        <w:tc>
          <w:tcPr>
            <w:tcW w:w="7514" w:type="dxa"/>
          </w:tcPr>
          <w:p w14:paraId="0B991349" w14:textId="77777777" w:rsidR="007A41A3" w:rsidRPr="00E27235" w:rsidRDefault="007A41A3" w:rsidP="00EE4C54">
            <w:pPr>
              <w:spacing w:after="0"/>
              <w:rPr>
                <w:rFonts w:ascii="Arial" w:hAnsi="Arial" w:cs="Arial"/>
                <w:kern w:val="2"/>
              </w:rPr>
            </w:pPr>
            <w:r w:rsidRPr="00E27235">
              <w:rPr>
                <w:rFonts w:ascii="Arial" w:hAnsi="Arial" w:cs="Arial"/>
              </w:rPr>
              <w:t>Liczba punktów ogółem</w:t>
            </w:r>
          </w:p>
        </w:tc>
        <w:tc>
          <w:tcPr>
            <w:tcW w:w="1559" w:type="dxa"/>
          </w:tcPr>
          <w:p w14:paraId="0A8596D6" w14:textId="77777777" w:rsidR="007A41A3" w:rsidRPr="009E16DC" w:rsidRDefault="007A41A3" w:rsidP="00EE4C54">
            <w:pPr>
              <w:spacing w:after="0"/>
              <w:jc w:val="center"/>
              <w:rPr>
                <w:rFonts w:ascii="Arial" w:hAnsi="Arial" w:cs="Arial"/>
                <w:kern w:val="2"/>
              </w:rPr>
            </w:pPr>
            <w:r w:rsidRPr="009E16DC">
              <w:rPr>
                <w:rFonts w:ascii="Arial" w:hAnsi="Arial" w:cs="Arial"/>
              </w:rPr>
              <w:t>100</w:t>
            </w:r>
          </w:p>
        </w:tc>
        <w:tc>
          <w:tcPr>
            <w:tcW w:w="1276" w:type="dxa"/>
          </w:tcPr>
          <w:p w14:paraId="41F855E0" w14:textId="77777777" w:rsidR="007A41A3" w:rsidRPr="00E27235" w:rsidRDefault="007A41A3" w:rsidP="00EE4C54">
            <w:pPr>
              <w:spacing w:after="0"/>
              <w:jc w:val="center"/>
              <w:rPr>
                <w:rFonts w:ascii="Arial" w:hAnsi="Arial" w:cs="Arial"/>
                <w:color w:val="FFFFFF"/>
                <w:kern w:val="2"/>
              </w:rPr>
            </w:pPr>
            <w:r w:rsidRPr="00E27235">
              <w:rPr>
                <w:rFonts w:ascii="Arial" w:hAnsi="Arial" w:cs="Arial"/>
                <w:color w:val="FFFFFF"/>
              </w:rPr>
              <w:t>Do uzupełnienia</w:t>
            </w:r>
          </w:p>
        </w:tc>
      </w:tr>
    </w:tbl>
    <w:p w14:paraId="6CA6AA9E" w14:textId="77777777" w:rsidR="007A41A3" w:rsidRPr="005B0F74" w:rsidRDefault="007A41A3" w:rsidP="007A41A3">
      <w:pPr>
        <w:spacing w:after="0"/>
        <w:rPr>
          <w:rFonts w:ascii="Arial" w:hAnsi="Arial" w:cs="Arial"/>
          <w:b/>
        </w:rPr>
      </w:pPr>
    </w:p>
    <w:p w14:paraId="50EC4E55" w14:textId="77777777" w:rsidR="007A41A3" w:rsidRPr="0096288F" w:rsidRDefault="007A41A3" w:rsidP="007A41A3">
      <w:pPr>
        <w:pStyle w:val="Nagwek2"/>
        <w:numPr>
          <w:ilvl w:val="0"/>
          <w:numId w:val="12"/>
        </w:numPr>
        <w:spacing w:before="0" w:after="0"/>
        <w:ind w:left="426"/>
        <w:jc w:val="both"/>
        <w:rPr>
          <w:rFonts w:ascii="Arial" w:hAnsi="Arial" w:cs="Arial"/>
          <w:i w:val="0"/>
          <w:sz w:val="22"/>
          <w:szCs w:val="22"/>
          <w:lang w:eastAsia="pl-PL"/>
        </w:rPr>
      </w:pPr>
      <w:r w:rsidRPr="0096288F">
        <w:rPr>
          <w:rFonts w:ascii="Arial" w:hAnsi="Arial" w:cs="Arial"/>
          <w:i w:val="0"/>
          <w:sz w:val="22"/>
          <w:szCs w:val="22"/>
        </w:rPr>
        <w:t xml:space="preserve">Informacja o </w:t>
      </w:r>
      <w:r w:rsidRPr="0096288F">
        <w:rPr>
          <w:rFonts w:ascii="Arial" w:hAnsi="Arial" w:cs="Arial"/>
          <w:i w:val="0"/>
          <w:sz w:val="22"/>
          <w:szCs w:val="22"/>
          <w:lang w:eastAsia="pl-PL"/>
        </w:rPr>
        <w:t xml:space="preserve">zrealizowanych przez Województwo Mazowieckie w roku ogłoszenia otwartego konkursu ofert i w roku poprzedzającym zadaniach publicznych </w:t>
      </w:r>
      <w:r w:rsidRPr="0096288F">
        <w:rPr>
          <w:rFonts w:ascii="Arial" w:hAnsi="Arial" w:cs="Arial"/>
          <w:i w:val="0"/>
          <w:sz w:val="22"/>
          <w:szCs w:val="22"/>
          <w:lang w:eastAsia="pl-PL"/>
        </w:rPr>
        <w:br/>
        <w:t>tego samego rodzaju i związanych z nimi dotacji</w:t>
      </w:r>
    </w:p>
    <w:p w14:paraId="1485F21E" w14:textId="77777777" w:rsidR="007A41A3" w:rsidRDefault="007A41A3" w:rsidP="007A41A3">
      <w:pPr>
        <w:spacing w:after="0"/>
        <w:jc w:val="both"/>
        <w:rPr>
          <w:rFonts w:ascii="Arial" w:eastAsia="Times New Roman" w:hAnsi="Arial" w:cs="Arial"/>
          <w:kern w:val="0"/>
          <w:lang w:eastAsia="pl-PL"/>
        </w:rPr>
      </w:pPr>
    </w:p>
    <w:p w14:paraId="71A61734" w14:textId="24C6AF3A" w:rsidR="004F46D6" w:rsidRPr="00352D04" w:rsidRDefault="00D52D24" w:rsidP="00D52D24">
      <w:pPr>
        <w:spacing w:after="0"/>
        <w:jc w:val="both"/>
        <w:rPr>
          <w:rFonts w:ascii="Arial" w:eastAsia="Times New Roman" w:hAnsi="Arial" w:cs="Arial"/>
          <w:lang w:eastAsia="pl-PL"/>
        </w:rPr>
      </w:pPr>
      <w:r w:rsidRPr="00352D04">
        <w:rPr>
          <w:rFonts w:ascii="Arial" w:eastAsia="Times New Roman" w:hAnsi="Arial" w:cs="Arial"/>
          <w:lang w:eastAsia="pl-PL"/>
        </w:rPr>
        <w:t xml:space="preserve">W roku ogłoszenia otwartego konkursu ofert Województwo Mazowieckie nie zlecało realizacji zadań </w:t>
      </w:r>
      <w:r w:rsidR="00576959">
        <w:rPr>
          <w:rFonts w:ascii="Arial" w:eastAsia="Times New Roman" w:hAnsi="Arial" w:cs="Arial"/>
          <w:lang w:eastAsia="pl-PL"/>
        </w:rPr>
        <w:t xml:space="preserve">publicznych </w:t>
      </w:r>
      <w:r w:rsidRPr="00352D04">
        <w:rPr>
          <w:rFonts w:ascii="Arial" w:eastAsia="Times New Roman" w:hAnsi="Arial" w:cs="Arial"/>
          <w:lang w:eastAsia="pl-PL"/>
        </w:rPr>
        <w:t>w obszarze „Przeciwdziałanie uzależnie</w:t>
      </w:r>
      <w:r w:rsidR="002E7D48" w:rsidRPr="00352D04">
        <w:rPr>
          <w:rFonts w:ascii="Arial" w:eastAsia="Times New Roman" w:hAnsi="Arial" w:cs="Arial"/>
          <w:lang w:eastAsia="pl-PL"/>
        </w:rPr>
        <w:t xml:space="preserve">niom i patologiom społecznym”, </w:t>
      </w:r>
      <w:r w:rsidR="002B6A87">
        <w:rPr>
          <w:rFonts w:ascii="Arial" w:eastAsia="Times New Roman" w:hAnsi="Arial" w:cs="Arial"/>
          <w:lang w:eastAsia="pl-PL"/>
        </w:rPr>
        <w:br/>
      </w:r>
      <w:r w:rsidRPr="00352D04">
        <w:rPr>
          <w:rFonts w:ascii="Arial" w:eastAsia="Times New Roman" w:hAnsi="Arial" w:cs="Arial"/>
          <w:lang w:eastAsia="pl-PL"/>
        </w:rPr>
        <w:t xml:space="preserve">w podobszarze „Działania na rzecz przeciwdziałania zaburzeniom życia rodzinnego </w:t>
      </w:r>
      <w:r w:rsidR="00D04EBB">
        <w:rPr>
          <w:rFonts w:ascii="Arial" w:eastAsia="Times New Roman" w:hAnsi="Arial" w:cs="Arial"/>
          <w:lang w:eastAsia="pl-PL"/>
        </w:rPr>
        <w:br/>
      </w:r>
      <w:r w:rsidRPr="00352D04">
        <w:rPr>
          <w:rFonts w:ascii="Arial" w:eastAsia="Times New Roman" w:hAnsi="Arial" w:cs="Arial"/>
          <w:lang w:eastAsia="pl-PL"/>
        </w:rPr>
        <w:t>w związku z alkoholem”.</w:t>
      </w:r>
    </w:p>
    <w:p w14:paraId="0BD50979" w14:textId="77777777" w:rsidR="004F46D6" w:rsidRPr="00352D04" w:rsidRDefault="004F46D6" w:rsidP="004F46D6">
      <w:pPr>
        <w:spacing w:after="0"/>
        <w:jc w:val="both"/>
        <w:rPr>
          <w:rFonts w:ascii="Arial" w:eastAsia="Times New Roman" w:hAnsi="Arial" w:cs="Arial"/>
          <w:lang w:eastAsia="pl-PL"/>
        </w:rPr>
      </w:pPr>
    </w:p>
    <w:p w14:paraId="06D929DF" w14:textId="77777777" w:rsidR="004F46D6" w:rsidRPr="00352D04" w:rsidRDefault="004F46D6" w:rsidP="004F46D6">
      <w:pPr>
        <w:spacing w:after="0"/>
        <w:jc w:val="both"/>
        <w:rPr>
          <w:rFonts w:ascii="Arial" w:eastAsia="Times New Roman" w:hAnsi="Arial" w:cs="Arial"/>
          <w:lang w:eastAsia="pl-PL"/>
        </w:rPr>
      </w:pPr>
      <w:r w:rsidRPr="00352D04">
        <w:rPr>
          <w:rFonts w:ascii="Arial" w:eastAsia="Times New Roman" w:hAnsi="Arial" w:cs="Arial"/>
          <w:lang w:eastAsia="pl-PL"/>
        </w:rPr>
        <w:t xml:space="preserve">W roku 2017 Województwo Mazowieckie zrealizowało konkurs ofert obejmujący zadania </w:t>
      </w:r>
      <w:r w:rsidRPr="00352D04">
        <w:rPr>
          <w:rFonts w:ascii="Arial" w:eastAsia="Times New Roman" w:hAnsi="Arial" w:cs="Arial"/>
          <w:lang w:eastAsia="pl-PL"/>
        </w:rPr>
        <w:br/>
        <w:t xml:space="preserve">w obszarze </w:t>
      </w:r>
      <w:r w:rsidR="00D30793" w:rsidRPr="00352D04">
        <w:rPr>
          <w:rFonts w:ascii="Arial" w:eastAsia="Times New Roman" w:hAnsi="Arial" w:cs="Arial"/>
          <w:lang w:eastAsia="pl-PL"/>
        </w:rPr>
        <w:t>„Przeciwdziałanie uzależnieniom i patologiom społecznym”, w podobszarze „Działania na rzecz przeciwdziałania zaburzeniom życia rodzinnego w związku z alkoholem”</w:t>
      </w:r>
      <w:r w:rsidRPr="00352D04">
        <w:rPr>
          <w:rFonts w:ascii="Arial" w:eastAsia="Times New Roman" w:hAnsi="Arial" w:cs="Arial"/>
          <w:lang w:eastAsia="pl-PL"/>
        </w:rPr>
        <w:t xml:space="preserve">, w którym łączna kwota przyznanych dotacji wyniosła </w:t>
      </w:r>
      <w:r w:rsidR="00D30793" w:rsidRPr="00352D04">
        <w:rPr>
          <w:rFonts w:ascii="Arial" w:eastAsia="Times New Roman" w:hAnsi="Arial" w:cs="Arial"/>
          <w:b/>
          <w:lang w:eastAsia="pl-PL"/>
        </w:rPr>
        <w:t xml:space="preserve">1 754 234,42 </w:t>
      </w:r>
      <w:r w:rsidRPr="00352D04">
        <w:rPr>
          <w:rFonts w:ascii="Arial" w:eastAsia="Times New Roman" w:hAnsi="Arial" w:cs="Arial"/>
          <w:b/>
          <w:lang w:eastAsia="pl-PL"/>
        </w:rPr>
        <w:t>zł</w:t>
      </w:r>
      <w:r w:rsidRPr="00352D04">
        <w:rPr>
          <w:rFonts w:ascii="Arial" w:eastAsia="Times New Roman" w:hAnsi="Arial" w:cs="Arial"/>
          <w:lang w:eastAsia="pl-PL"/>
        </w:rPr>
        <w:t>.</w:t>
      </w:r>
    </w:p>
    <w:p w14:paraId="54280B5B" w14:textId="77777777" w:rsidR="007A41A3" w:rsidRPr="005B0F74" w:rsidRDefault="007A41A3" w:rsidP="007A41A3">
      <w:pPr>
        <w:spacing w:after="0"/>
        <w:jc w:val="both"/>
        <w:rPr>
          <w:rFonts w:ascii="Arial" w:hAnsi="Arial" w:cs="Arial"/>
          <w:b/>
        </w:rPr>
      </w:pPr>
    </w:p>
    <w:p w14:paraId="1F487681" w14:textId="3F0783D8" w:rsidR="007A41A3" w:rsidRPr="002F7DF6" w:rsidRDefault="007A41A3" w:rsidP="007A41A3">
      <w:pPr>
        <w:pStyle w:val="Nagwek2"/>
        <w:numPr>
          <w:ilvl w:val="0"/>
          <w:numId w:val="12"/>
        </w:numPr>
        <w:spacing w:before="0" w:after="0"/>
        <w:ind w:left="426"/>
        <w:jc w:val="both"/>
        <w:rPr>
          <w:rFonts w:ascii="Arial" w:hAnsi="Arial" w:cs="Arial"/>
          <w:i w:val="0"/>
          <w:sz w:val="22"/>
          <w:szCs w:val="22"/>
        </w:rPr>
      </w:pPr>
      <w:r w:rsidRPr="002F7DF6">
        <w:rPr>
          <w:rFonts w:ascii="Arial" w:hAnsi="Arial" w:cs="Arial"/>
          <w:i w:val="0"/>
          <w:sz w:val="22"/>
          <w:szCs w:val="22"/>
        </w:rPr>
        <w:t xml:space="preserve">Dodatkowych informacji udzielają pracownicy Wydziału </w:t>
      </w:r>
      <w:r w:rsidR="00D52D24" w:rsidRPr="00D52D24">
        <w:rPr>
          <w:rFonts w:ascii="Arial" w:hAnsi="Arial" w:cs="Arial"/>
          <w:i w:val="0"/>
          <w:sz w:val="22"/>
          <w:szCs w:val="22"/>
        </w:rPr>
        <w:t xml:space="preserve">ds. współpracy </w:t>
      </w:r>
      <w:r w:rsidR="00957AF3">
        <w:rPr>
          <w:rFonts w:ascii="Arial" w:hAnsi="Arial" w:cs="Arial"/>
          <w:i w:val="0"/>
          <w:sz w:val="22"/>
          <w:szCs w:val="22"/>
        </w:rPr>
        <w:br/>
      </w:r>
      <w:r w:rsidR="00D52D24" w:rsidRPr="00D52D24">
        <w:rPr>
          <w:rFonts w:ascii="Arial" w:hAnsi="Arial" w:cs="Arial"/>
          <w:i w:val="0"/>
          <w:sz w:val="22"/>
          <w:szCs w:val="22"/>
        </w:rPr>
        <w:t xml:space="preserve">z organizacjami pozarządowymi w zakresie problemów alkoholowych </w:t>
      </w:r>
      <w:r w:rsidR="00957AF3">
        <w:rPr>
          <w:rFonts w:ascii="Arial" w:hAnsi="Arial" w:cs="Arial"/>
          <w:i w:val="0"/>
          <w:sz w:val="22"/>
          <w:szCs w:val="22"/>
        </w:rPr>
        <w:br/>
      </w:r>
      <w:r w:rsidR="00D52D24" w:rsidRPr="00D52D24">
        <w:rPr>
          <w:rFonts w:ascii="Arial" w:hAnsi="Arial" w:cs="Arial"/>
          <w:i w:val="0"/>
          <w:sz w:val="22"/>
          <w:szCs w:val="22"/>
        </w:rPr>
        <w:t>i przeciwdziałania narkomanii</w:t>
      </w:r>
      <w:r w:rsidRPr="002F7DF6">
        <w:rPr>
          <w:rFonts w:ascii="Arial" w:hAnsi="Arial" w:cs="Arial"/>
          <w:i w:val="0"/>
          <w:sz w:val="22"/>
          <w:szCs w:val="22"/>
        </w:rPr>
        <w:t xml:space="preserve"> Mazowieckiego Centrum Polityki Społecznej </w:t>
      </w:r>
      <w:r w:rsidR="004A46BE">
        <w:rPr>
          <w:rFonts w:ascii="Arial" w:hAnsi="Arial" w:cs="Arial"/>
          <w:i w:val="0"/>
          <w:sz w:val="22"/>
          <w:szCs w:val="22"/>
        </w:rPr>
        <w:br/>
      </w:r>
      <w:r w:rsidRPr="002F7DF6">
        <w:rPr>
          <w:rFonts w:ascii="Arial" w:hAnsi="Arial" w:cs="Arial"/>
          <w:i w:val="0"/>
          <w:sz w:val="22"/>
          <w:szCs w:val="22"/>
        </w:rPr>
        <w:t xml:space="preserve">pod numerem telefonu </w:t>
      </w:r>
      <w:r w:rsidR="00576959">
        <w:rPr>
          <w:rFonts w:ascii="Arial" w:hAnsi="Arial" w:cs="Arial"/>
          <w:i w:val="0"/>
          <w:sz w:val="22"/>
          <w:szCs w:val="22"/>
        </w:rPr>
        <w:t>22 622 42 32 wew. 10 lub 42</w:t>
      </w:r>
      <w:r w:rsidRPr="002F7DF6">
        <w:rPr>
          <w:rFonts w:ascii="Arial" w:hAnsi="Arial" w:cs="Arial"/>
          <w:i w:val="0"/>
          <w:sz w:val="22"/>
          <w:szCs w:val="22"/>
        </w:rPr>
        <w:t>.</w:t>
      </w:r>
    </w:p>
    <w:p w14:paraId="39F7018A" w14:textId="77777777" w:rsidR="00B3245C" w:rsidRDefault="00B3245C"/>
    <w:sectPr w:rsidR="00B3245C" w:rsidSect="00A445B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C3741" w14:textId="77777777" w:rsidR="009F3B35" w:rsidRDefault="009F3B35" w:rsidP="007A41A3">
      <w:pPr>
        <w:spacing w:after="0" w:line="240" w:lineRule="auto"/>
      </w:pPr>
      <w:r>
        <w:separator/>
      </w:r>
    </w:p>
  </w:endnote>
  <w:endnote w:type="continuationSeparator" w:id="0">
    <w:p w14:paraId="5A2E74D1" w14:textId="77777777" w:rsidR="009F3B35" w:rsidRDefault="009F3B35" w:rsidP="007A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468087"/>
      <w:docPartObj>
        <w:docPartGallery w:val="Page Numbers (Bottom of Page)"/>
        <w:docPartUnique/>
      </w:docPartObj>
    </w:sdtPr>
    <w:sdtEndPr>
      <w:rPr>
        <w:rFonts w:ascii="Arial" w:hAnsi="Arial" w:cs="Arial"/>
      </w:rPr>
    </w:sdtEndPr>
    <w:sdtContent>
      <w:p w14:paraId="03097F0B" w14:textId="77777777" w:rsidR="00C86C56" w:rsidRPr="002B6FAD" w:rsidRDefault="00E65715">
        <w:pPr>
          <w:pStyle w:val="Stopka"/>
          <w:jc w:val="center"/>
          <w:rPr>
            <w:rFonts w:ascii="Arial" w:hAnsi="Arial" w:cs="Arial"/>
          </w:rPr>
        </w:pPr>
        <w:r w:rsidRPr="002B6FAD">
          <w:rPr>
            <w:rFonts w:ascii="Arial" w:hAnsi="Arial" w:cs="Arial"/>
          </w:rPr>
          <w:fldChar w:fldCharType="begin"/>
        </w:r>
        <w:r w:rsidRPr="002B6FAD">
          <w:rPr>
            <w:rFonts w:ascii="Arial" w:hAnsi="Arial" w:cs="Arial"/>
          </w:rPr>
          <w:instrText>PAGE   \* MERGEFORMAT</w:instrText>
        </w:r>
        <w:r w:rsidRPr="002B6FAD">
          <w:rPr>
            <w:rFonts w:ascii="Arial" w:hAnsi="Arial" w:cs="Arial"/>
          </w:rPr>
          <w:fldChar w:fldCharType="separate"/>
        </w:r>
        <w:r w:rsidR="00B66CF4">
          <w:rPr>
            <w:rFonts w:ascii="Arial" w:hAnsi="Arial" w:cs="Arial"/>
            <w:noProof/>
          </w:rPr>
          <w:t>1</w:t>
        </w:r>
        <w:r w:rsidRPr="002B6FAD">
          <w:rPr>
            <w:rFonts w:ascii="Arial" w:hAnsi="Arial" w:cs="Arial"/>
          </w:rPr>
          <w:fldChar w:fldCharType="end"/>
        </w:r>
      </w:p>
    </w:sdtContent>
  </w:sdt>
  <w:p w14:paraId="1E5B73A2" w14:textId="77777777" w:rsidR="00C86C56" w:rsidRDefault="009F3B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0B1C9" w14:textId="77777777" w:rsidR="009F3B35" w:rsidRDefault="009F3B35" w:rsidP="007A41A3">
      <w:pPr>
        <w:spacing w:after="0" w:line="240" w:lineRule="auto"/>
      </w:pPr>
      <w:r>
        <w:separator/>
      </w:r>
    </w:p>
  </w:footnote>
  <w:footnote w:type="continuationSeparator" w:id="0">
    <w:p w14:paraId="1577C5D9" w14:textId="77777777" w:rsidR="009F3B35" w:rsidRDefault="009F3B35" w:rsidP="007A41A3">
      <w:pPr>
        <w:spacing w:after="0" w:line="240" w:lineRule="auto"/>
      </w:pPr>
      <w:r>
        <w:continuationSeparator/>
      </w:r>
    </w:p>
  </w:footnote>
  <w:footnote w:id="1">
    <w:p w14:paraId="2935B256" w14:textId="77777777" w:rsidR="007A41A3" w:rsidRPr="00270434" w:rsidRDefault="007A41A3" w:rsidP="007A41A3">
      <w:pPr>
        <w:pStyle w:val="Tekstprzypisudolnego"/>
        <w:spacing w:after="0"/>
        <w:jc w:val="both"/>
        <w:rPr>
          <w:rFonts w:ascii="Arial" w:hAnsi="Arial" w:cs="Arial"/>
          <w:sz w:val="18"/>
          <w:szCs w:val="18"/>
        </w:rPr>
      </w:pPr>
      <w:r w:rsidRPr="00270434">
        <w:rPr>
          <w:rStyle w:val="Odwoanieprzypisudolnego"/>
          <w:rFonts w:ascii="Arial" w:hAnsi="Arial" w:cs="Arial"/>
          <w:sz w:val="18"/>
          <w:szCs w:val="18"/>
        </w:rPr>
        <w:footnoteRef/>
      </w:r>
      <w:r w:rsidRPr="00270434">
        <w:rPr>
          <w:rFonts w:ascii="Arial" w:hAnsi="Arial" w:cs="Arial"/>
          <w:sz w:val="18"/>
          <w:szCs w:val="18"/>
        </w:rPr>
        <w:tab/>
        <w:t>http://www.dialog.mazovia.pl/zasady_przyznawania_dotacji.html</w:t>
      </w:r>
    </w:p>
  </w:footnote>
  <w:footnote w:id="2">
    <w:p w14:paraId="0C075361" w14:textId="77777777" w:rsidR="007A41A3" w:rsidRPr="00A900AC" w:rsidRDefault="007A41A3" w:rsidP="007A41A3">
      <w:pPr>
        <w:spacing w:after="0"/>
        <w:ind w:left="283" w:hanging="283"/>
        <w:jc w:val="both"/>
        <w:rPr>
          <w:rFonts w:ascii="Arial" w:hAnsi="Arial" w:cs="Arial"/>
          <w:sz w:val="18"/>
          <w:szCs w:val="18"/>
        </w:rPr>
      </w:pPr>
      <w:r w:rsidRPr="00270434">
        <w:rPr>
          <w:rStyle w:val="Odwoanieprzypisudolnego"/>
          <w:rFonts w:ascii="Arial" w:hAnsi="Arial" w:cs="Arial"/>
          <w:sz w:val="18"/>
          <w:szCs w:val="18"/>
        </w:rPr>
        <w:footnoteRef/>
      </w:r>
      <w:r w:rsidRPr="00270434">
        <w:rPr>
          <w:rFonts w:ascii="Arial" w:hAnsi="Arial" w:cs="Arial"/>
          <w:sz w:val="18"/>
          <w:szCs w:val="18"/>
        </w:rPr>
        <w:tab/>
        <w:t>Ujęcie w kalkulacji przewidywanych kosztów wkładu rzeczowego oznacza wniesienie do zadania określonych składników majątku, niepowodujących powstania faktycznego wydatku pieniężnego np. nieruchomości, środków</w:t>
      </w:r>
      <w:r w:rsidRPr="00A900AC">
        <w:rPr>
          <w:rFonts w:ascii="Arial" w:hAnsi="Arial" w:cs="Arial"/>
          <w:sz w:val="18"/>
          <w:szCs w:val="18"/>
        </w:rPr>
        <w:t xml:space="preserve"> transportu, maszyn, urządzeń. Zasobem rzeczowym może być również zasób udostępniony, względnie usługa świadczona na rzecz tej</w:t>
      </w:r>
      <w:r w:rsidR="00726943">
        <w:rPr>
          <w:rFonts w:ascii="Arial" w:hAnsi="Arial" w:cs="Arial"/>
          <w:sz w:val="18"/>
          <w:szCs w:val="18"/>
        </w:rPr>
        <w:t xml:space="preserve"> </w:t>
      </w:r>
      <w:r w:rsidRPr="00A900AC">
        <w:rPr>
          <w:rFonts w:ascii="Arial" w:hAnsi="Arial" w:cs="Arial"/>
          <w:sz w:val="18"/>
          <w:szCs w:val="18"/>
        </w:rPr>
        <w:t>organizacji przez inny podmiot nieodpłatnie (np. usługa transportowa, hotelowa, poligraficzna itp.) planowana do wykorzystania w realizacji zadania publicznego. Kalkulacja wartości wkładu rzeczowego jest dokonywana jedynie w zakresie w jakim wkład ten będzie wykorzystany podczas realizacji zadania publicznego (np. w oparciu o koszt wynajęcia danej rzeczy) i powinna opierać się na podstawie cen rynkowych.</w:t>
      </w:r>
    </w:p>
  </w:footnote>
  <w:footnote w:id="3">
    <w:p w14:paraId="10166451" w14:textId="77777777" w:rsidR="007A41A3" w:rsidRPr="0001426F" w:rsidRDefault="007A41A3" w:rsidP="007A41A3">
      <w:pPr>
        <w:pStyle w:val="Tekstprzypisudolnego"/>
        <w:spacing w:after="0"/>
        <w:jc w:val="both"/>
        <w:rPr>
          <w:rFonts w:ascii="Arial" w:hAnsi="Arial" w:cs="Arial"/>
          <w:sz w:val="18"/>
          <w:szCs w:val="18"/>
        </w:rPr>
      </w:pPr>
      <w:r w:rsidRPr="0001426F">
        <w:rPr>
          <w:rStyle w:val="Odwoanieprzypisudolnego"/>
          <w:rFonts w:ascii="Arial" w:hAnsi="Arial" w:cs="Arial"/>
          <w:sz w:val="18"/>
          <w:szCs w:val="18"/>
        </w:rPr>
        <w:footnoteRef/>
      </w:r>
      <w:r>
        <w:rPr>
          <w:rFonts w:ascii="Arial" w:hAnsi="Arial" w:cs="Arial"/>
          <w:sz w:val="18"/>
          <w:szCs w:val="18"/>
        </w:rPr>
        <w:tab/>
      </w:r>
      <w:r w:rsidRPr="0001426F">
        <w:rPr>
          <w:rFonts w:ascii="Arial" w:hAnsi="Arial" w:cs="Arial"/>
          <w:sz w:val="18"/>
          <w:szCs w:val="18"/>
        </w:rPr>
        <w:t>http://www.dialog.mazovia.pl/konkursy_ofert/formularze_i_instrukcje.html</w:t>
      </w:r>
    </w:p>
  </w:footnote>
  <w:footnote w:id="4">
    <w:p w14:paraId="4613341E" w14:textId="77777777" w:rsidR="008A6CD1" w:rsidRPr="00537D77" w:rsidRDefault="008A6CD1" w:rsidP="008A6CD1">
      <w:pPr>
        <w:pStyle w:val="Tekstprzypisudolnego"/>
        <w:spacing w:after="0"/>
        <w:ind w:left="284" w:hanging="284"/>
        <w:jc w:val="both"/>
        <w:rPr>
          <w:rFonts w:ascii="Arial" w:hAnsi="Arial" w:cs="Arial"/>
          <w:sz w:val="18"/>
          <w:szCs w:val="18"/>
        </w:rPr>
      </w:pPr>
      <w:r w:rsidRPr="00537D77">
        <w:rPr>
          <w:rStyle w:val="Odwoanieprzypisudolnego"/>
          <w:rFonts w:ascii="Arial" w:hAnsi="Arial" w:cs="Arial"/>
          <w:sz w:val="18"/>
          <w:szCs w:val="18"/>
        </w:rPr>
        <w:footnoteRef/>
      </w:r>
      <w:r>
        <w:rPr>
          <w:rFonts w:ascii="Arial" w:hAnsi="Arial" w:cs="Arial"/>
          <w:sz w:val="18"/>
          <w:szCs w:val="18"/>
        </w:rPr>
        <w:tab/>
      </w:r>
      <w:r w:rsidRPr="00537D77">
        <w:rPr>
          <w:rFonts w:ascii="Arial" w:hAnsi="Arial" w:cs="Arial"/>
          <w:sz w:val="18"/>
          <w:szCs w:val="18"/>
        </w:rPr>
        <w:t xml:space="preserve">Terenowe oddziały organizacji nieposiadające osobowości prawnej mogą złożyć wniosek wyłącznie </w:t>
      </w:r>
      <w:r>
        <w:rPr>
          <w:rFonts w:ascii="Arial" w:hAnsi="Arial" w:cs="Arial"/>
          <w:sz w:val="18"/>
          <w:szCs w:val="18"/>
        </w:rPr>
        <w:br/>
      </w:r>
      <w:r w:rsidRPr="00537D77">
        <w:rPr>
          <w:rFonts w:ascii="Arial" w:hAnsi="Arial" w:cs="Arial"/>
          <w:sz w:val="18"/>
          <w:szCs w:val="18"/>
        </w:rPr>
        <w:t>na podstawie pełnomocnictwa udzielonego przez właściwe władze organizacji np. zarząd główny, wojewódzki, powiatowy. Jeżeli ogłoszenie o konkursie zawiera zastrzeżenie mówiące, że</w:t>
      </w:r>
      <w:r>
        <w:rPr>
          <w:rFonts w:ascii="Arial" w:hAnsi="Arial" w:cs="Arial"/>
          <w:sz w:val="18"/>
          <w:szCs w:val="18"/>
        </w:rPr>
        <w:t xml:space="preserve"> np</w:t>
      </w:r>
      <w:r w:rsidRPr="004A60D6">
        <w:rPr>
          <w:rFonts w:ascii="Arial" w:hAnsi="Arial" w:cs="Arial"/>
          <w:sz w:val="18"/>
          <w:szCs w:val="18"/>
        </w:rPr>
        <w:t>. jeden oferent może złożyć jedną ofertę na zadanie</w:t>
      </w:r>
      <w:r w:rsidRPr="00537D77">
        <w:rPr>
          <w:rFonts w:ascii="Arial" w:hAnsi="Arial" w:cs="Arial"/>
          <w:sz w:val="18"/>
          <w:szCs w:val="18"/>
        </w:rPr>
        <w:t xml:space="preserve">, to złożenie oferty przez oddział terenowy organizacji lub jej ośrodek nieposiadający osobowości prawnej, na podstawie pełnomocnictwa udzielonego przez właściwy zarząd, </w:t>
      </w:r>
      <w:r w:rsidRPr="00537D77">
        <w:rPr>
          <w:rFonts w:ascii="Arial" w:hAnsi="Arial" w:cs="Arial"/>
          <w:b/>
          <w:sz w:val="18"/>
          <w:szCs w:val="18"/>
        </w:rPr>
        <w:t>nie wyczerpuje limitu</w:t>
      </w:r>
      <w:r w:rsidRPr="00537D77">
        <w:rPr>
          <w:rFonts w:ascii="Arial" w:hAnsi="Arial" w:cs="Arial"/>
          <w:sz w:val="18"/>
          <w:szCs w:val="18"/>
        </w:rPr>
        <w:t xml:space="preserve"> określonego w ogłoszeniu konkursowym.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2B27D3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85A2213C"/>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9F756E"/>
    <w:multiLevelType w:val="hybridMultilevel"/>
    <w:tmpl w:val="7DB044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B33E35"/>
    <w:multiLevelType w:val="hybridMultilevel"/>
    <w:tmpl w:val="E0362072"/>
    <w:lvl w:ilvl="0" w:tplc="FA8458F2">
      <w:start w:val="1"/>
      <w:numFmt w:val="decimal"/>
      <w:lvlText w:val="%1)"/>
      <w:lvlJc w:val="left"/>
      <w:pPr>
        <w:ind w:left="720" w:hanging="360"/>
      </w:pPr>
      <w:rPr>
        <w:rFonts w:ascii="Arial" w:eastAsia="Calibr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9428B"/>
    <w:multiLevelType w:val="hybridMultilevel"/>
    <w:tmpl w:val="0C402EA2"/>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1479EC"/>
    <w:multiLevelType w:val="hybridMultilevel"/>
    <w:tmpl w:val="4132696E"/>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A73DA6"/>
    <w:multiLevelType w:val="hybridMultilevel"/>
    <w:tmpl w:val="9BBCE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864AAD"/>
    <w:multiLevelType w:val="hybridMultilevel"/>
    <w:tmpl w:val="2FF090A2"/>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8">
    <w:nsid w:val="1A5603DC"/>
    <w:multiLevelType w:val="hybridMultilevel"/>
    <w:tmpl w:val="2FF090A2"/>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9">
    <w:nsid w:val="1A561439"/>
    <w:multiLevelType w:val="hybridMultilevel"/>
    <w:tmpl w:val="CB8C4E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490736"/>
    <w:multiLevelType w:val="hybridMultilevel"/>
    <w:tmpl w:val="393C2216"/>
    <w:lvl w:ilvl="0" w:tplc="0E7C165A">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8040AD"/>
    <w:multiLevelType w:val="hybridMultilevel"/>
    <w:tmpl w:val="8D68568A"/>
    <w:lvl w:ilvl="0" w:tplc="6E8EBA1A">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FC16B9"/>
    <w:multiLevelType w:val="hybridMultilevel"/>
    <w:tmpl w:val="5610F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12FFF"/>
    <w:multiLevelType w:val="hybridMultilevel"/>
    <w:tmpl w:val="0F92D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CB2BFC"/>
    <w:multiLevelType w:val="hybridMultilevel"/>
    <w:tmpl w:val="3494989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0487875"/>
    <w:multiLevelType w:val="hybridMultilevel"/>
    <w:tmpl w:val="CF50CF68"/>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6">
    <w:nsid w:val="31216BC9"/>
    <w:multiLevelType w:val="hybridMultilevel"/>
    <w:tmpl w:val="5F5A8B9A"/>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09503F"/>
    <w:multiLevelType w:val="hybridMultilevel"/>
    <w:tmpl w:val="8408B9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329533BA"/>
    <w:multiLevelType w:val="hybridMultilevel"/>
    <w:tmpl w:val="49522548"/>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340B88"/>
    <w:multiLevelType w:val="hybridMultilevel"/>
    <w:tmpl w:val="1A941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7636283"/>
    <w:multiLevelType w:val="hybridMultilevel"/>
    <w:tmpl w:val="8F6E0910"/>
    <w:lvl w:ilvl="0" w:tplc="9BDE02E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96E4D94"/>
    <w:multiLevelType w:val="multilevel"/>
    <w:tmpl w:val="C4267456"/>
    <w:lvl w:ilvl="0">
      <w:start w:val="1"/>
      <w:numFmt w:val="decimal"/>
      <w:lvlText w:val="%1."/>
      <w:lvlJc w:val="left"/>
      <w:pPr>
        <w:tabs>
          <w:tab w:val="num" w:pos="360"/>
        </w:tabs>
        <w:ind w:left="360" w:hanging="360"/>
      </w:pPr>
      <w:rPr>
        <w:rFonts w:hint="default"/>
        <w:color w:val="auto"/>
      </w:rPr>
    </w:lvl>
    <w:lvl w:ilvl="1">
      <w:start w:val="3"/>
      <w:numFmt w:val="decimal"/>
      <w:lvlText w:val="%2)"/>
      <w:lvlJc w:val="left"/>
      <w:pPr>
        <w:tabs>
          <w:tab w:val="num" w:pos="454"/>
        </w:tabs>
        <w:ind w:left="454" w:hanging="284"/>
      </w:pPr>
      <w:rPr>
        <w:rFonts w:hint="default"/>
      </w:rPr>
    </w:lvl>
    <w:lvl w:ilvl="2">
      <w:start w:val="1"/>
      <w:numFmt w:val="decimal"/>
      <w:lvlText w:val="%3)"/>
      <w:lvlJc w:val="left"/>
      <w:pPr>
        <w:tabs>
          <w:tab w:val="num" w:pos="851"/>
        </w:tabs>
        <w:ind w:left="851" w:hanging="311"/>
      </w:pPr>
      <w:rPr>
        <w:rFonts w:hint="default"/>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3F0E02"/>
    <w:multiLevelType w:val="hybridMultilevel"/>
    <w:tmpl w:val="2F26456C"/>
    <w:lvl w:ilvl="0" w:tplc="DB2EFE14">
      <w:start w:val="1"/>
      <w:numFmt w:val="decimal"/>
      <w:lvlText w:val="%1)"/>
      <w:lvlJc w:val="left"/>
      <w:pPr>
        <w:tabs>
          <w:tab w:val="num" w:pos="720"/>
        </w:tabs>
        <w:ind w:left="720" w:hanging="360"/>
      </w:pPr>
      <w:rPr>
        <w:rFonts w:hint="default"/>
      </w:rPr>
    </w:lvl>
    <w:lvl w:ilvl="1" w:tplc="BA96A804">
      <w:start w:val="1"/>
      <w:numFmt w:val="decimal"/>
      <w:lvlText w:val="%2)"/>
      <w:lvlJc w:val="left"/>
      <w:pPr>
        <w:tabs>
          <w:tab w:val="num" w:pos="1440"/>
        </w:tabs>
        <w:ind w:left="1440" w:hanging="360"/>
      </w:pPr>
      <w:rPr>
        <w:rFonts w:hint="default"/>
      </w:rPr>
    </w:lvl>
    <w:lvl w:ilvl="2" w:tplc="AED22B44">
      <w:start w:val="1"/>
      <w:numFmt w:val="lowerLetter"/>
      <w:lvlText w:val="%3)"/>
      <w:lvlJc w:val="left"/>
      <w:pPr>
        <w:tabs>
          <w:tab w:val="num" w:pos="2340"/>
        </w:tabs>
        <w:ind w:left="2340" w:hanging="360"/>
      </w:pPr>
      <w:rPr>
        <w:rFonts w:ascii="Arial" w:eastAsia="Times New Roman" w:hAnsi="Arial" w:cs="Arial" w:hint="default"/>
      </w:rPr>
    </w:lvl>
    <w:lvl w:ilvl="3" w:tplc="DB2EFE1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1F2700A"/>
    <w:multiLevelType w:val="hybridMultilevel"/>
    <w:tmpl w:val="0EF41AF4"/>
    <w:lvl w:ilvl="0" w:tplc="EDC2E37A">
      <w:start w:val="1"/>
      <w:numFmt w:val="bullet"/>
      <w:lvlText w:val=""/>
      <w:lvlJc w:val="left"/>
      <w:pPr>
        <w:ind w:left="760" w:hanging="360"/>
      </w:pPr>
      <w:rPr>
        <w:rFonts w:ascii="Symbol" w:hAnsi="Symbol" w:hint="default"/>
        <w:color w:val="auto"/>
        <w:sz w:val="24"/>
      </w:rPr>
    </w:lvl>
    <w:lvl w:ilvl="1" w:tplc="EDC2E37A">
      <w:start w:val="1"/>
      <w:numFmt w:val="bullet"/>
      <w:lvlText w:val=""/>
      <w:lvlJc w:val="left"/>
      <w:pPr>
        <w:ind w:left="732" w:hanging="360"/>
      </w:pPr>
      <w:rPr>
        <w:rFonts w:ascii="Symbol" w:hAnsi="Symbol"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24">
    <w:nsid w:val="57CD2E70"/>
    <w:multiLevelType w:val="hybridMultilevel"/>
    <w:tmpl w:val="8D28C2CA"/>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A1A34E5"/>
    <w:multiLevelType w:val="multilevel"/>
    <w:tmpl w:val="E7EE4576"/>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B9D4214"/>
    <w:multiLevelType w:val="hybridMultilevel"/>
    <w:tmpl w:val="9CA4B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AE1786"/>
    <w:multiLevelType w:val="hybridMultilevel"/>
    <w:tmpl w:val="2DA22ADC"/>
    <w:lvl w:ilvl="0" w:tplc="EDC2E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133E33"/>
    <w:multiLevelType w:val="hybridMultilevel"/>
    <w:tmpl w:val="C4883C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A2648C5"/>
    <w:multiLevelType w:val="hybridMultilevel"/>
    <w:tmpl w:val="58BEFA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22"/>
  </w:num>
  <w:num w:numId="5">
    <w:abstractNumId w:val="20"/>
  </w:num>
  <w:num w:numId="6">
    <w:abstractNumId w:val="21"/>
  </w:num>
  <w:num w:numId="7">
    <w:abstractNumId w:val="27"/>
  </w:num>
  <w:num w:numId="8">
    <w:abstractNumId w:val="31"/>
  </w:num>
  <w:num w:numId="9">
    <w:abstractNumId w:val="11"/>
  </w:num>
  <w:num w:numId="10">
    <w:abstractNumId w:val="10"/>
  </w:num>
  <w:num w:numId="11">
    <w:abstractNumId w:val="19"/>
  </w:num>
  <w:num w:numId="12">
    <w:abstractNumId w:val="9"/>
  </w:num>
  <w:num w:numId="13">
    <w:abstractNumId w:val="29"/>
  </w:num>
  <w:num w:numId="14">
    <w:abstractNumId w:val="2"/>
  </w:num>
  <w:num w:numId="15">
    <w:abstractNumId w:val="13"/>
  </w:num>
  <w:num w:numId="16">
    <w:abstractNumId w:val="17"/>
  </w:num>
  <w:num w:numId="17">
    <w:abstractNumId w:val="7"/>
  </w:num>
  <w:num w:numId="18">
    <w:abstractNumId w:val="15"/>
  </w:num>
  <w:num w:numId="19">
    <w:abstractNumId w:val="14"/>
  </w:num>
  <w:num w:numId="20">
    <w:abstractNumId w:val="8"/>
  </w:num>
  <w:num w:numId="21">
    <w:abstractNumId w:val="30"/>
  </w:num>
  <w:num w:numId="22">
    <w:abstractNumId w:val="18"/>
  </w:num>
  <w:num w:numId="23">
    <w:abstractNumId w:val="28"/>
  </w:num>
  <w:num w:numId="24">
    <w:abstractNumId w:val="16"/>
  </w:num>
  <w:num w:numId="25">
    <w:abstractNumId w:val="24"/>
  </w:num>
  <w:num w:numId="26">
    <w:abstractNumId w:val="4"/>
  </w:num>
  <w:num w:numId="27">
    <w:abstractNumId w:val="26"/>
  </w:num>
  <w:num w:numId="28">
    <w:abstractNumId w:val="23"/>
  </w:num>
  <w:num w:numId="29">
    <w:abstractNumId w:val="3"/>
  </w:num>
  <w:num w:numId="30">
    <w:abstractNumId w:val="6"/>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A3"/>
    <w:rsid w:val="00055A13"/>
    <w:rsid w:val="00072C1C"/>
    <w:rsid w:val="00073623"/>
    <w:rsid w:val="0008054A"/>
    <w:rsid w:val="000855F0"/>
    <w:rsid w:val="0009718F"/>
    <w:rsid w:val="000C00AD"/>
    <w:rsid w:val="000C0916"/>
    <w:rsid w:val="000D1959"/>
    <w:rsid w:val="00103FC1"/>
    <w:rsid w:val="00114739"/>
    <w:rsid w:val="001400C6"/>
    <w:rsid w:val="00141358"/>
    <w:rsid w:val="0014741C"/>
    <w:rsid w:val="00150A4C"/>
    <w:rsid w:val="00153718"/>
    <w:rsid w:val="001741C2"/>
    <w:rsid w:val="001B043C"/>
    <w:rsid w:val="001D02F2"/>
    <w:rsid w:val="00210528"/>
    <w:rsid w:val="00214754"/>
    <w:rsid w:val="0021515E"/>
    <w:rsid w:val="00216B4B"/>
    <w:rsid w:val="00226A03"/>
    <w:rsid w:val="00236B0E"/>
    <w:rsid w:val="00257055"/>
    <w:rsid w:val="002659CB"/>
    <w:rsid w:val="00280B18"/>
    <w:rsid w:val="00295400"/>
    <w:rsid w:val="00296741"/>
    <w:rsid w:val="002A115A"/>
    <w:rsid w:val="002A2DF5"/>
    <w:rsid w:val="002B0DF5"/>
    <w:rsid w:val="002B6A87"/>
    <w:rsid w:val="002C1AA6"/>
    <w:rsid w:val="002C4E2E"/>
    <w:rsid w:val="002C60D5"/>
    <w:rsid w:val="002D2366"/>
    <w:rsid w:val="002D3CB6"/>
    <w:rsid w:val="002E5E39"/>
    <w:rsid w:val="002E7D48"/>
    <w:rsid w:val="002F683A"/>
    <w:rsid w:val="00300EEF"/>
    <w:rsid w:val="00312F86"/>
    <w:rsid w:val="00317FC0"/>
    <w:rsid w:val="00327C3E"/>
    <w:rsid w:val="00342787"/>
    <w:rsid w:val="00344FF6"/>
    <w:rsid w:val="00352D04"/>
    <w:rsid w:val="00370940"/>
    <w:rsid w:val="003A0FB0"/>
    <w:rsid w:val="003B573C"/>
    <w:rsid w:val="003B66D2"/>
    <w:rsid w:val="003B76F8"/>
    <w:rsid w:val="003E3D23"/>
    <w:rsid w:val="003E7EF3"/>
    <w:rsid w:val="004039D5"/>
    <w:rsid w:val="0041583C"/>
    <w:rsid w:val="0042006C"/>
    <w:rsid w:val="0042467D"/>
    <w:rsid w:val="00462AB0"/>
    <w:rsid w:val="00481FCA"/>
    <w:rsid w:val="004A46BE"/>
    <w:rsid w:val="004F46D6"/>
    <w:rsid w:val="00501A2A"/>
    <w:rsid w:val="00520BD9"/>
    <w:rsid w:val="00523154"/>
    <w:rsid w:val="005548C7"/>
    <w:rsid w:val="00565090"/>
    <w:rsid w:val="00576959"/>
    <w:rsid w:val="005B02D7"/>
    <w:rsid w:val="005B3A0D"/>
    <w:rsid w:val="005D5D1E"/>
    <w:rsid w:val="006137CF"/>
    <w:rsid w:val="00637CB7"/>
    <w:rsid w:val="00666078"/>
    <w:rsid w:val="006737CA"/>
    <w:rsid w:val="00674BBB"/>
    <w:rsid w:val="00687AC6"/>
    <w:rsid w:val="00693010"/>
    <w:rsid w:val="006A45D6"/>
    <w:rsid w:val="006A7D74"/>
    <w:rsid w:val="006B5EE0"/>
    <w:rsid w:val="006D5AC2"/>
    <w:rsid w:val="006D6932"/>
    <w:rsid w:val="006F267F"/>
    <w:rsid w:val="00704435"/>
    <w:rsid w:val="007224BC"/>
    <w:rsid w:val="00726943"/>
    <w:rsid w:val="00735854"/>
    <w:rsid w:val="00742271"/>
    <w:rsid w:val="00754C09"/>
    <w:rsid w:val="00765D35"/>
    <w:rsid w:val="00766BD1"/>
    <w:rsid w:val="00784115"/>
    <w:rsid w:val="00796D7D"/>
    <w:rsid w:val="007A1D3E"/>
    <w:rsid w:val="007A41A3"/>
    <w:rsid w:val="007B03B6"/>
    <w:rsid w:val="007B5F45"/>
    <w:rsid w:val="007B6160"/>
    <w:rsid w:val="007C0F5C"/>
    <w:rsid w:val="007D30DA"/>
    <w:rsid w:val="007E6FBA"/>
    <w:rsid w:val="007F2775"/>
    <w:rsid w:val="007F2D74"/>
    <w:rsid w:val="0081312F"/>
    <w:rsid w:val="00813287"/>
    <w:rsid w:val="008174E2"/>
    <w:rsid w:val="00865EA0"/>
    <w:rsid w:val="00866AD1"/>
    <w:rsid w:val="00873843"/>
    <w:rsid w:val="008871DC"/>
    <w:rsid w:val="00895DDE"/>
    <w:rsid w:val="008A3EF1"/>
    <w:rsid w:val="008A6CD1"/>
    <w:rsid w:val="00901515"/>
    <w:rsid w:val="009314DB"/>
    <w:rsid w:val="00940E4C"/>
    <w:rsid w:val="009418BC"/>
    <w:rsid w:val="00941D5D"/>
    <w:rsid w:val="00957AF3"/>
    <w:rsid w:val="00973993"/>
    <w:rsid w:val="009773CE"/>
    <w:rsid w:val="00991ABE"/>
    <w:rsid w:val="00997A50"/>
    <w:rsid w:val="009A054F"/>
    <w:rsid w:val="009A6D27"/>
    <w:rsid w:val="009C2745"/>
    <w:rsid w:val="009D1D46"/>
    <w:rsid w:val="009D74E1"/>
    <w:rsid w:val="009E16DC"/>
    <w:rsid w:val="009F3B35"/>
    <w:rsid w:val="009F5B91"/>
    <w:rsid w:val="009F6DA5"/>
    <w:rsid w:val="00A10A77"/>
    <w:rsid w:val="00A25AA8"/>
    <w:rsid w:val="00A26A2E"/>
    <w:rsid w:val="00A85A33"/>
    <w:rsid w:val="00AD1234"/>
    <w:rsid w:val="00AE46E1"/>
    <w:rsid w:val="00AF2D2D"/>
    <w:rsid w:val="00AF7CF8"/>
    <w:rsid w:val="00B02C86"/>
    <w:rsid w:val="00B31953"/>
    <w:rsid w:val="00B3245C"/>
    <w:rsid w:val="00B66CF4"/>
    <w:rsid w:val="00B72232"/>
    <w:rsid w:val="00B74397"/>
    <w:rsid w:val="00B75483"/>
    <w:rsid w:val="00B81D51"/>
    <w:rsid w:val="00B83499"/>
    <w:rsid w:val="00B858B5"/>
    <w:rsid w:val="00BD2E6A"/>
    <w:rsid w:val="00BE101D"/>
    <w:rsid w:val="00C035E8"/>
    <w:rsid w:val="00C219E8"/>
    <w:rsid w:val="00C24363"/>
    <w:rsid w:val="00C24CDC"/>
    <w:rsid w:val="00C30DD5"/>
    <w:rsid w:val="00C31E50"/>
    <w:rsid w:val="00C44E5C"/>
    <w:rsid w:val="00C52397"/>
    <w:rsid w:val="00C55CE0"/>
    <w:rsid w:val="00C62883"/>
    <w:rsid w:val="00CB2E6E"/>
    <w:rsid w:val="00CC0AAE"/>
    <w:rsid w:val="00CC6142"/>
    <w:rsid w:val="00D03C13"/>
    <w:rsid w:val="00D04EBB"/>
    <w:rsid w:val="00D14F5F"/>
    <w:rsid w:val="00D1721E"/>
    <w:rsid w:val="00D27D15"/>
    <w:rsid w:val="00D30793"/>
    <w:rsid w:val="00D329F8"/>
    <w:rsid w:val="00D46C92"/>
    <w:rsid w:val="00D52D24"/>
    <w:rsid w:val="00D539D3"/>
    <w:rsid w:val="00D649B3"/>
    <w:rsid w:val="00D75495"/>
    <w:rsid w:val="00D823B4"/>
    <w:rsid w:val="00D83505"/>
    <w:rsid w:val="00D85DAE"/>
    <w:rsid w:val="00DC3937"/>
    <w:rsid w:val="00DE22A0"/>
    <w:rsid w:val="00E01C5E"/>
    <w:rsid w:val="00E10CB4"/>
    <w:rsid w:val="00E54CA1"/>
    <w:rsid w:val="00E65715"/>
    <w:rsid w:val="00E6755D"/>
    <w:rsid w:val="00E67708"/>
    <w:rsid w:val="00EC413C"/>
    <w:rsid w:val="00EF6CCB"/>
    <w:rsid w:val="00F005B7"/>
    <w:rsid w:val="00F242C0"/>
    <w:rsid w:val="00F304C4"/>
    <w:rsid w:val="00F42588"/>
    <w:rsid w:val="00F5000B"/>
    <w:rsid w:val="00F534DA"/>
    <w:rsid w:val="00F67FD5"/>
    <w:rsid w:val="00F7572F"/>
    <w:rsid w:val="00F81E67"/>
    <w:rsid w:val="00F84DCF"/>
    <w:rsid w:val="00F922ED"/>
    <w:rsid w:val="00FC5C4B"/>
    <w:rsid w:val="00FD23FA"/>
    <w:rsid w:val="00FD314D"/>
    <w:rsid w:val="00FF0665"/>
    <w:rsid w:val="00FF7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1A3"/>
    <w:pPr>
      <w:suppressAutoHyphens/>
    </w:pPr>
    <w:rPr>
      <w:rFonts w:ascii="Calibri" w:eastAsia="Calibri" w:hAnsi="Calibri" w:cs="Times New Roman"/>
      <w:kern w:val="1"/>
      <w:lang w:eastAsia="ar-SA"/>
    </w:rPr>
  </w:style>
  <w:style w:type="paragraph" w:styleId="Nagwek1">
    <w:name w:val="heading 1"/>
    <w:basedOn w:val="Normalny"/>
    <w:next w:val="Normalny"/>
    <w:link w:val="Nagwek1Znak"/>
    <w:uiPriority w:val="9"/>
    <w:qFormat/>
    <w:rsid w:val="007A4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A41A3"/>
    <w:pPr>
      <w:keepNext/>
      <w:tabs>
        <w:tab w:val="num" w:pos="0"/>
      </w:tabs>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2C4E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41A3"/>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7A41A3"/>
    <w:rPr>
      <w:rFonts w:ascii="Cambria" w:eastAsia="Times New Roman" w:hAnsi="Cambria" w:cs="Times New Roman"/>
      <w:b/>
      <w:bCs/>
      <w:i/>
      <w:iCs/>
      <w:kern w:val="1"/>
      <w:sz w:val="28"/>
      <w:szCs w:val="28"/>
      <w:lang w:eastAsia="ar-SA"/>
    </w:rPr>
  </w:style>
  <w:style w:type="character" w:styleId="Hipercze">
    <w:name w:val="Hyperlink"/>
    <w:uiPriority w:val="99"/>
    <w:rsid w:val="007A41A3"/>
    <w:rPr>
      <w:color w:val="000080"/>
      <w:u w:val="single"/>
    </w:rPr>
  </w:style>
  <w:style w:type="character" w:customStyle="1" w:styleId="Znakiprzypiswdolnych">
    <w:name w:val="Znaki przypisów dolnych"/>
    <w:rsid w:val="007A41A3"/>
  </w:style>
  <w:style w:type="character" w:styleId="Odwoanieprzypisudolnego">
    <w:name w:val="footnote reference"/>
    <w:rsid w:val="007A41A3"/>
    <w:rPr>
      <w:vertAlign w:val="superscript"/>
    </w:rPr>
  </w:style>
  <w:style w:type="paragraph" w:styleId="Tekstprzypisudolnego">
    <w:name w:val="footnote text"/>
    <w:basedOn w:val="Normalny"/>
    <w:link w:val="TekstprzypisudolnegoZnak"/>
    <w:rsid w:val="007A41A3"/>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7A41A3"/>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7A41A3"/>
    <w:pPr>
      <w:ind w:left="283"/>
    </w:pPr>
  </w:style>
  <w:style w:type="character" w:customStyle="1" w:styleId="TekstpodstawowywcityZnak">
    <w:name w:val="Tekst podstawowy wcięty Znak"/>
    <w:basedOn w:val="Domylnaczcionkaakapitu"/>
    <w:link w:val="Tekstpodstawowywcity"/>
    <w:semiHidden/>
    <w:rsid w:val="007A41A3"/>
    <w:rPr>
      <w:rFonts w:ascii="Calibri" w:eastAsia="Calibri" w:hAnsi="Calibri" w:cs="Times New Roman"/>
      <w:kern w:val="1"/>
      <w:lang w:eastAsia="ar-SA"/>
    </w:rPr>
  </w:style>
  <w:style w:type="character" w:styleId="Pogrubienie">
    <w:name w:val="Strong"/>
    <w:uiPriority w:val="99"/>
    <w:qFormat/>
    <w:rsid w:val="007A41A3"/>
    <w:rPr>
      <w:b/>
      <w:bCs/>
    </w:rPr>
  </w:style>
  <w:style w:type="paragraph" w:styleId="Akapitzlist">
    <w:name w:val="List Paragraph"/>
    <w:basedOn w:val="Normalny"/>
    <w:uiPriority w:val="34"/>
    <w:qFormat/>
    <w:rsid w:val="007A41A3"/>
    <w:pPr>
      <w:ind w:left="708"/>
    </w:pPr>
  </w:style>
  <w:style w:type="paragraph" w:styleId="Stopka">
    <w:name w:val="footer"/>
    <w:basedOn w:val="Normalny"/>
    <w:link w:val="StopkaZnak"/>
    <w:uiPriority w:val="99"/>
    <w:unhideWhenUsed/>
    <w:rsid w:val="007A4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1A3"/>
    <w:rPr>
      <w:rFonts w:ascii="Calibri" w:eastAsia="Calibri" w:hAnsi="Calibri" w:cs="Times New Roman"/>
      <w:kern w:val="1"/>
      <w:lang w:eastAsia="ar-SA"/>
    </w:rPr>
  </w:style>
  <w:style w:type="paragraph" w:styleId="Bezodstpw">
    <w:name w:val="No Spacing"/>
    <w:uiPriority w:val="99"/>
    <w:qFormat/>
    <w:rsid w:val="007A41A3"/>
    <w:pPr>
      <w:suppressAutoHyphens/>
      <w:spacing w:after="0" w:line="240" w:lineRule="auto"/>
    </w:pPr>
    <w:rPr>
      <w:rFonts w:ascii="Calibri" w:eastAsia="Calibri" w:hAnsi="Calibri" w:cs="Times New Roman"/>
      <w:kern w:val="1"/>
      <w:lang w:eastAsia="ar-SA"/>
    </w:rPr>
  </w:style>
  <w:style w:type="paragraph" w:styleId="Tekstpodstawowy">
    <w:name w:val="Body Text"/>
    <w:basedOn w:val="Normalny"/>
    <w:link w:val="TekstpodstawowyZnak"/>
    <w:uiPriority w:val="99"/>
    <w:semiHidden/>
    <w:unhideWhenUsed/>
    <w:rsid w:val="007A41A3"/>
    <w:pPr>
      <w:spacing w:after="120"/>
    </w:pPr>
  </w:style>
  <w:style w:type="character" w:customStyle="1" w:styleId="TekstpodstawowyZnak">
    <w:name w:val="Tekst podstawowy Znak"/>
    <w:basedOn w:val="Domylnaczcionkaakapitu"/>
    <w:link w:val="Tekstpodstawowy"/>
    <w:uiPriority w:val="99"/>
    <w:semiHidden/>
    <w:rsid w:val="007A41A3"/>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BE10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01D"/>
    <w:rPr>
      <w:rFonts w:ascii="Tahoma" w:eastAsia="Calibri" w:hAnsi="Tahoma" w:cs="Tahoma"/>
      <w:kern w:val="1"/>
      <w:sz w:val="16"/>
      <w:szCs w:val="16"/>
      <w:lang w:eastAsia="ar-SA"/>
    </w:rPr>
  </w:style>
  <w:style w:type="character" w:customStyle="1" w:styleId="Nagwek3Znak">
    <w:name w:val="Nagłówek 3 Znak"/>
    <w:basedOn w:val="Domylnaczcionkaakapitu"/>
    <w:link w:val="Nagwek3"/>
    <w:uiPriority w:val="9"/>
    <w:semiHidden/>
    <w:rsid w:val="002C4E2E"/>
    <w:rPr>
      <w:rFonts w:asciiTheme="majorHAnsi" w:eastAsiaTheme="majorEastAsia" w:hAnsiTheme="majorHAnsi" w:cstheme="majorBidi"/>
      <w:color w:val="243F60" w:themeColor="accent1" w:themeShade="7F"/>
      <w:kern w:val="1"/>
      <w:sz w:val="24"/>
      <w:szCs w:val="24"/>
      <w:lang w:eastAsia="ar-SA"/>
    </w:rPr>
  </w:style>
  <w:style w:type="paragraph" w:styleId="Tekstprzypisukocowego">
    <w:name w:val="endnote text"/>
    <w:basedOn w:val="Normalny"/>
    <w:link w:val="TekstprzypisukocowegoZnak"/>
    <w:uiPriority w:val="99"/>
    <w:semiHidden/>
    <w:unhideWhenUsed/>
    <w:rsid w:val="00991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ABE"/>
    <w:rPr>
      <w:rFonts w:ascii="Calibri" w:eastAsia="Calibri" w:hAnsi="Calibri" w:cs="Times New Roman"/>
      <w:kern w:val="1"/>
      <w:sz w:val="20"/>
      <w:szCs w:val="20"/>
      <w:lang w:eastAsia="ar-SA"/>
    </w:rPr>
  </w:style>
  <w:style w:type="character" w:styleId="Odwoanieprzypisukocowego">
    <w:name w:val="endnote reference"/>
    <w:basedOn w:val="Domylnaczcionkaakapitu"/>
    <w:uiPriority w:val="99"/>
    <w:semiHidden/>
    <w:unhideWhenUsed/>
    <w:rsid w:val="00991ABE"/>
    <w:rPr>
      <w:vertAlign w:val="superscript"/>
    </w:rPr>
  </w:style>
  <w:style w:type="character" w:styleId="Odwoaniedokomentarza">
    <w:name w:val="annotation reference"/>
    <w:basedOn w:val="Domylnaczcionkaakapitu"/>
    <w:uiPriority w:val="99"/>
    <w:semiHidden/>
    <w:unhideWhenUsed/>
    <w:rsid w:val="00F922ED"/>
    <w:rPr>
      <w:sz w:val="16"/>
      <w:szCs w:val="16"/>
    </w:rPr>
  </w:style>
  <w:style w:type="paragraph" w:styleId="Tekstkomentarza">
    <w:name w:val="annotation text"/>
    <w:basedOn w:val="Normalny"/>
    <w:link w:val="TekstkomentarzaZnak"/>
    <w:uiPriority w:val="99"/>
    <w:semiHidden/>
    <w:unhideWhenUsed/>
    <w:rsid w:val="00F922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2ED"/>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F922ED"/>
    <w:rPr>
      <w:b/>
      <w:bCs/>
    </w:rPr>
  </w:style>
  <w:style w:type="character" w:customStyle="1" w:styleId="TematkomentarzaZnak">
    <w:name w:val="Temat komentarza Znak"/>
    <w:basedOn w:val="TekstkomentarzaZnak"/>
    <w:link w:val="Tematkomentarza"/>
    <w:uiPriority w:val="99"/>
    <w:semiHidden/>
    <w:rsid w:val="00F922ED"/>
    <w:rPr>
      <w:rFonts w:ascii="Calibri" w:eastAsia="Calibri" w:hAnsi="Calibri"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41A3"/>
    <w:pPr>
      <w:suppressAutoHyphens/>
    </w:pPr>
    <w:rPr>
      <w:rFonts w:ascii="Calibri" w:eastAsia="Calibri" w:hAnsi="Calibri" w:cs="Times New Roman"/>
      <w:kern w:val="1"/>
      <w:lang w:eastAsia="ar-SA"/>
    </w:rPr>
  </w:style>
  <w:style w:type="paragraph" w:styleId="Nagwek1">
    <w:name w:val="heading 1"/>
    <w:basedOn w:val="Normalny"/>
    <w:next w:val="Normalny"/>
    <w:link w:val="Nagwek1Znak"/>
    <w:uiPriority w:val="9"/>
    <w:qFormat/>
    <w:rsid w:val="007A4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A41A3"/>
    <w:pPr>
      <w:keepNext/>
      <w:tabs>
        <w:tab w:val="num" w:pos="0"/>
      </w:tabs>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2C4E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41A3"/>
    <w:rPr>
      <w:rFonts w:asciiTheme="majorHAnsi" w:eastAsiaTheme="majorEastAsia" w:hAnsiTheme="majorHAnsi" w:cstheme="majorBidi"/>
      <w:b/>
      <w:bCs/>
      <w:color w:val="365F91" w:themeColor="accent1" w:themeShade="BF"/>
      <w:kern w:val="1"/>
      <w:sz w:val="28"/>
      <w:szCs w:val="28"/>
      <w:lang w:eastAsia="ar-SA"/>
    </w:rPr>
  </w:style>
  <w:style w:type="character" w:customStyle="1" w:styleId="Nagwek2Znak">
    <w:name w:val="Nagłówek 2 Znak"/>
    <w:basedOn w:val="Domylnaczcionkaakapitu"/>
    <w:link w:val="Nagwek2"/>
    <w:rsid w:val="007A41A3"/>
    <w:rPr>
      <w:rFonts w:ascii="Cambria" w:eastAsia="Times New Roman" w:hAnsi="Cambria" w:cs="Times New Roman"/>
      <w:b/>
      <w:bCs/>
      <w:i/>
      <w:iCs/>
      <w:kern w:val="1"/>
      <w:sz w:val="28"/>
      <w:szCs w:val="28"/>
      <w:lang w:eastAsia="ar-SA"/>
    </w:rPr>
  </w:style>
  <w:style w:type="character" w:styleId="Hipercze">
    <w:name w:val="Hyperlink"/>
    <w:uiPriority w:val="99"/>
    <w:rsid w:val="007A41A3"/>
    <w:rPr>
      <w:color w:val="000080"/>
      <w:u w:val="single"/>
    </w:rPr>
  </w:style>
  <w:style w:type="character" w:customStyle="1" w:styleId="Znakiprzypiswdolnych">
    <w:name w:val="Znaki przypisów dolnych"/>
    <w:rsid w:val="007A41A3"/>
  </w:style>
  <w:style w:type="character" w:styleId="Odwoanieprzypisudolnego">
    <w:name w:val="footnote reference"/>
    <w:rsid w:val="007A41A3"/>
    <w:rPr>
      <w:vertAlign w:val="superscript"/>
    </w:rPr>
  </w:style>
  <w:style w:type="paragraph" w:styleId="Tekstprzypisudolnego">
    <w:name w:val="footnote text"/>
    <w:basedOn w:val="Normalny"/>
    <w:link w:val="TekstprzypisudolnegoZnak"/>
    <w:rsid w:val="007A41A3"/>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7A41A3"/>
    <w:rPr>
      <w:rFonts w:ascii="Calibri" w:eastAsia="Calibri" w:hAnsi="Calibri" w:cs="Times New Roman"/>
      <w:kern w:val="1"/>
      <w:sz w:val="20"/>
      <w:szCs w:val="20"/>
      <w:lang w:eastAsia="ar-SA"/>
    </w:rPr>
  </w:style>
  <w:style w:type="paragraph" w:styleId="Tekstpodstawowywcity">
    <w:name w:val="Body Text Indent"/>
    <w:basedOn w:val="Tekstpodstawowy"/>
    <w:link w:val="TekstpodstawowywcityZnak"/>
    <w:semiHidden/>
    <w:rsid w:val="007A41A3"/>
    <w:pPr>
      <w:ind w:left="283"/>
    </w:pPr>
  </w:style>
  <w:style w:type="character" w:customStyle="1" w:styleId="TekstpodstawowywcityZnak">
    <w:name w:val="Tekst podstawowy wcięty Znak"/>
    <w:basedOn w:val="Domylnaczcionkaakapitu"/>
    <w:link w:val="Tekstpodstawowywcity"/>
    <w:semiHidden/>
    <w:rsid w:val="007A41A3"/>
    <w:rPr>
      <w:rFonts w:ascii="Calibri" w:eastAsia="Calibri" w:hAnsi="Calibri" w:cs="Times New Roman"/>
      <w:kern w:val="1"/>
      <w:lang w:eastAsia="ar-SA"/>
    </w:rPr>
  </w:style>
  <w:style w:type="character" w:styleId="Pogrubienie">
    <w:name w:val="Strong"/>
    <w:uiPriority w:val="99"/>
    <w:qFormat/>
    <w:rsid w:val="007A41A3"/>
    <w:rPr>
      <w:b/>
      <w:bCs/>
    </w:rPr>
  </w:style>
  <w:style w:type="paragraph" w:styleId="Akapitzlist">
    <w:name w:val="List Paragraph"/>
    <w:basedOn w:val="Normalny"/>
    <w:uiPriority w:val="34"/>
    <w:qFormat/>
    <w:rsid w:val="007A41A3"/>
    <w:pPr>
      <w:ind w:left="708"/>
    </w:pPr>
  </w:style>
  <w:style w:type="paragraph" w:styleId="Stopka">
    <w:name w:val="footer"/>
    <w:basedOn w:val="Normalny"/>
    <w:link w:val="StopkaZnak"/>
    <w:uiPriority w:val="99"/>
    <w:unhideWhenUsed/>
    <w:rsid w:val="007A41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1A3"/>
    <w:rPr>
      <w:rFonts w:ascii="Calibri" w:eastAsia="Calibri" w:hAnsi="Calibri" w:cs="Times New Roman"/>
      <w:kern w:val="1"/>
      <w:lang w:eastAsia="ar-SA"/>
    </w:rPr>
  </w:style>
  <w:style w:type="paragraph" w:styleId="Bezodstpw">
    <w:name w:val="No Spacing"/>
    <w:uiPriority w:val="99"/>
    <w:qFormat/>
    <w:rsid w:val="007A41A3"/>
    <w:pPr>
      <w:suppressAutoHyphens/>
      <w:spacing w:after="0" w:line="240" w:lineRule="auto"/>
    </w:pPr>
    <w:rPr>
      <w:rFonts w:ascii="Calibri" w:eastAsia="Calibri" w:hAnsi="Calibri" w:cs="Times New Roman"/>
      <w:kern w:val="1"/>
      <w:lang w:eastAsia="ar-SA"/>
    </w:rPr>
  </w:style>
  <w:style w:type="paragraph" w:styleId="Tekstpodstawowy">
    <w:name w:val="Body Text"/>
    <w:basedOn w:val="Normalny"/>
    <w:link w:val="TekstpodstawowyZnak"/>
    <w:uiPriority w:val="99"/>
    <w:semiHidden/>
    <w:unhideWhenUsed/>
    <w:rsid w:val="007A41A3"/>
    <w:pPr>
      <w:spacing w:after="120"/>
    </w:pPr>
  </w:style>
  <w:style w:type="character" w:customStyle="1" w:styleId="TekstpodstawowyZnak">
    <w:name w:val="Tekst podstawowy Znak"/>
    <w:basedOn w:val="Domylnaczcionkaakapitu"/>
    <w:link w:val="Tekstpodstawowy"/>
    <w:uiPriority w:val="99"/>
    <w:semiHidden/>
    <w:rsid w:val="007A41A3"/>
    <w:rPr>
      <w:rFonts w:ascii="Calibri" w:eastAsia="Calibri" w:hAnsi="Calibri" w:cs="Times New Roman"/>
      <w:kern w:val="1"/>
      <w:lang w:eastAsia="ar-SA"/>
    </w:rPr>
  </w:style>
  <w:style w:type="paragraph" w:styleId="Tekstdymka">
    <w:name w:val="Balloon Text"/>
    <w:basedOn w:val="Normalny"/>
    <w:link w:val="TekstdymkaZnak"/>
    <w:uiPriority w:val="99"/>
    <w:semiHidden/>
    <w:unhideWhenUsed/>
    <w:rsid w:val="00BE10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101D"/>
    <w:rPr>
      <w:rFonts w:ascii="Tahoma" w:eastAsia="Calibri" w:hAnsi="Tahoma" w:cs="Tahoma"/>
      <w:kern w:val="1"/>
      <w:sz w:val="16"/>
      <w:szCs w:val="16"/>
      <w:lang w:eastAsia="ar-SA"/>
    </w:rPr>
  </w:style>
  <w:style w:type="character" w:customStyle="1" w:styleId="Nagwek3Znak">
    <w:name w:val="Nagłówek 3 Znak"/>
    <w:basedOn w:val="Domylnaczcionkaakapitu"/>
    <w:link w:val="Nagwek3"/>
    <w:uiPriority w:val="9"/>
    <w:semiHidden/>
    <w:rsid w:val="002C4E2E"/>
    <w:rPr>
      <w:rFonts w:asciiTheme="majorHAnsi" w:eastAsiaTheme="majorEastAsia" w:hAnsiTheme="majorHAnsi" w:cstheme="majorBidi"/>
      <w:color w:val="243F60" w:themeColor="accent1" w:themeShade="7F"/>
      <w:kern w:val="1"/>
      <w:sz w:val="24"/>
      <w:szCs w:val="24"/>
      <w:lang w:eastAsia="ar-SA"/>
    </w:rPr>
  </w:style>
  <w:style w:type="paragraph" w:styleId="Tekstprzypisukocowego">
    <w:name w:val="endnote text"/>
    <w:basedOn w:val="Normalny"/>
    <w:link w:val="TekstprzypisukocowegoZnak"/>
    <w:uiPriority w:val="99"/>
    <w:semiHidden/>
    <w:unhideWhenUsed/>
    <w:rsid w:val="00991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ABE"/>
    <w:rPr>
      <w:rFonts w:ascii="Calibri" w:eastAsia="Calibri" w:hAnsi="Calibri" w:cs="Times New Roman"/>
      <w:kern w:val="1"/>
      <w:sz w:val="20"/>
      <w:szCs w:val="20"/>
      <w:lang w:eastAsia="ar-SA"/>
    </w:rPr>
  </w:style>
  <w:style w:type="character" w:styleId="Odwoanieprzypisukocowego">
    <w:name w:val="endnote reference"/>
    <w:basedOn w:val="Domylnaczcionkaakapitu"/>
    <w:uiPriority w:val="99"/>
    <w:semiHidden/>
    <w:unhideWhenUsed/>
    <w:rsid w:val="00991ABE"/>
    <w:rPr>
      <w:vertAlign w:val="superscript"/>
    </w:rPr>
  </w:style>
  <w:style w:type="character" w:styleId="Odwoaniedokomentarza">
    <w:name w:val="annotation reference"/>
    <w:basedOn w:val="Domylnaczcionkaakapitu"/>
    <w:uiPriority w:val="99"/>
    <w:semiHidden/>
    <w:unhideWhenUsed/>
    <w:rsid w:val="00F922ED"/>
    <w:rPr>
      <w:sz w:val="16"/>
      <w:szCs w:val="16"/>
    </w:rPr>
  </w:style>
  <w:style w:type="paragraph" w:styleId="Tekstkomentarza">
    <w:name w:val="annotation text"/>
    <w:basedOn w:val="Normalny"/>
    <w:link w:val="TekstkomentarzaZnak"/>
    <w:uiPriority w:val="99"/>
    <w:semiHidden/>
    <w:unhideWhenUsed/>
    <w:rsid w:val="00F922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2ED"/>
    <w:rPr>
      <w:rFonts w:ascii="Calibri" w:eastAsia="Calibri"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F922ED"/>
    <w:rPr>
      <w:b/>
      <w:bCs/>
    </w:rPr>
  </w:style>
  <w:style w:type="character" w:customStyle="1" w:styleId="TematkomentarzaZnak">
    <w:name w:val="Temat komentarza Znak"/>
    <w:basedOn w:val="TekstkomentarzaZnak"/>
    <w:link w:val="Tematkomentarza"/>
    <w:uiPriority w:val="99"/>
    <w:semiHidden/>
    <w:rsid w:val="00F922ED"/>
    <w:rPr>
      <w:rFonts w:ascii="Calibri" w:eastAsia="Calibri" w:hAnsi="Calibri"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s.com.pl" TargetMode="External"/><Relationship Id="rId13" Type="http://schemas.openxmlformats.org/officeDocument/2006/relationships/hyperlink" Target="http://www.ng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log.mazov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zov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ps.com.pl" TargetMode="External"/><Relationship Id="rId4" Type="http://schemas.openxmlformats.org/officeDocument/2006/relationships/settings" Target="settings.xml"/><Relationship Id="rId9" Type="http://schemas.openxmlformats.org/officeDocument/2006/relationships/hyperlink" Target="http://www.dialog.mazov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3535</Words>
  <Characters>21212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Jakub Bartkowski</cp:lastModifiedBy>
  <cp:revision>9</cp:revision>
  <cp:lastPrinted>2018-01-11T08:32:00Z</cp:lastPrinted>
  <dcterms:created xsi:type="dcterms:W3CDTF">2018-02-13T08:55:00Z</dcterms:created>
  <dcterms:modified xsi:type="dcterms:W3CDTF">2018-02-21T08:36:00Z</dcterms:modified>
</cp:coreProperties>
</file>